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A5" w:rsidRPr="00724867" w:rsidRDefault="00BB76A5" w:rsidP="00BB76A5">
      <w:pPr>
        <w:pStyle w:val="Heading1"/>
        <w:spacing w:before="120" w:line="240" w:lineRule="auto"/>
        <w:jc w:val="both"/>
        <w:rPr>
          <w:rFonts w:ascii="Arial" w:hAnsi="Arial" w:cs="Arial"/>
          <w:szCs w:val="24"/>
        </w:rPr>
      </w:pPr>
      <w:r w:rsidRPr="00724867">
        <w:rPr>
          <w:rFonts w:ascii="Arial" w:hAnsi="Arial" w:cs="Arial"/>
          <w:szCs w:val="24"/>
        </w:rPr>
        <w:t>Appendix</w:t>
      </w:r>
      <w:bookmarkStart w:id="0" w:name="_GoBack"/>
      <w:bookmarkEnd w:id="0"/>
    </w:p>
    <w:p w:rsidR="00BB76A5" w:rsidRPr="00724867" w:rsidRDefault="00BB76A5" w:rsidP="00BB76A5">
      <w:pPr>
        <w:keepNext/>
        <w:jc w:val="both"/>
        <w:rPr>
          <w:rFonts w:ascii="Arial" w:eastAsia="Times New Roman" w:hAnsi="Arial" w:cs="Arial"/>
          <w:b/>
          <w:sz w:val="24"/>
          <w:szCs w:val="24"/>
        </w:rPr>
      </w:pPr>
      <w:r w:rsidRPr="00724867">
        <w:rPr>
          <w:rFonts w:ascii="Arial" w:eastAsia="Times New Roman" w:hAnsi="Arial" w:cs="Arial"/>
          <w:b/>
          <w:sz w:val="24"/>
          <w:szCs w:val="24"/>
        </w:rPr>
        <w:t>Suppl</w:t>
      </w:r>
      <w:r>
        <w:rPr>
          <w:rFonts w:ascii="Arial" w:eastAsia="Times New Roman" w:hAnsi="Arial" w:cs="Arial"/>
          <w:b/>
          <w:sz w:val="24"/>
          <w:szCs w:val="24"/>
        </w:rPr>
        <w:t>ementary</w:t>
      </w:r>
      <w:r w:rsidRPr="00724867">
        <w:rPr>
          <w:rFonts w:ascii="Arial" w:eastAsia="Times New Roman" w:hAnsi="Arial" w:cs="Arial"/>
          <w:b/>
          <w:sz w:val="24"/>
          <w:szCs w:val="24"/>
        </w:rPr>
        <w:t xml:space="preserve"> Table </w:t>
      </w:r>
      <w:r w:rsidRPr="00724867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724867">
        <w:rPr>
          <w:rFonts w:ascii="Arial" w:eastAsia="Times New Roman" w:hAnsi="Arial" w:cs="Arial"/>
          <w:b/>
          <w:sz w:val="24"/>
          <w:szCs w:val="24"/>
        </w:rPr>
        <w:instrText xml:space="preserve"> SEQ Table \* ARABIC </w:instrText>
      </w:r>
      <w:r w:rsidRPr="00724867">
        <w:rPr>
          <w:rFonts w:ascii="Arial" w:eastAsia="Times New Roman" w:hAnsi="Arial" w:cs="Arial"/>
          <w:b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724867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724867">
        <w:rPr>
          <w:rFonts w:ascii="Arial" w:eastAsia="Times New Roman" w:hAnsi="Arial" w:cs="Arial"/>
          <w:b/>
          <w:sz w:val="24"/>
          <w:szCs w:val="24"/>
        </w:rPr>
        <w:t>: Criteria for testing and follow-up screening for prediabetes or diabetes in adults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6"/>
        <w:gridCol w:w="4624"/>
      </w:tblGrid>
      <w:tr w:rsidR="00BB76A5" w:rsidRPr="00724867" w:rsidTr="0035516E">
        <w:trPr>
          <w:trHeight w:val="467"/>
          <w:tblHeader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B76A5" w:rsidRPr="00724867" w:rsidRDefault="00BB76A5" w:rsidP="0035516E">
            <w:pPr>
              <w:spacing w:after="160"/>
              <w:jc w:val="both"/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</w:pPr>
            <w:r w:rsidRPr="00724867">
              <w:rPr>
                <w:rFonts w:ascii="Arial" w:eastAsia="Calibri" w:hAnsi="Arial" w:cs="Arial"/>
                <w:b/>
                <w:sz w:val="24"/>
                <w:szCs w:val="24"/>
              </w:rPr>
              <w:t>ADA Guidelines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ADDIN EN.CITE &lt;EndNote&gt;&lt;Cite ExcludeAuth="1"&gt;&lt;Year&gt;2009&lt;/Year&gt;&lt;RecNum&gt;16&lt;/RecNum&gt;&lt;DisplayText&gt;(4-6)&lt;/DisplayText&gt;&lt;record&gt;&lt;rec-number&gt;16&lt;/rec-number&gt;&lt;foreign-keys&gt;&lt;key app="EN" db-id="t2xte9v23edwx7er0xlvsf9l5vrxvzxwz5fv" timestamp="0"&gt;16&lt;/key&gt;&lt;/foreign-keys&gt;&lt;ref-type name="Journal Article"&gt;17&lt;/ref-type&gt;&lt;contributors&gt;&lt;/contributors&gt;&lt;titles&gt;&lt;title&gt;American Diabetes Association. Standards of medical care in diabetes—2009&lt;/title&gt;&lt;secondary-title&gt;Diabetes care&lt;/secondary-title&gt;&lt;/titles&gt;&lt;pages&gt;S13-61&lt;/pages&gt;&lt;volume&gt;32&lt;/volume&gt;&lt;number&gt;Suppl 1&lt;/number&gt;&lt;dates&gt;&lt;year&gt;2009&lt;/year&gt;&lt;/dates&gt;&lt;urls&gt;&lt;/urls&gt;&lt;/record&gt;&lt;/Cite&gt;&lt;Cite ExcludeAuth="1"&gt;&lt;Year&gt;2010&lt;/Year&gt;&lt;RecNum&gt;17&lt;/RecNum&gt;&lt;record&gt;&lt;rec-number&gt;17&lt;/rec-number&gt;&lt;foreign-keys&gt;&lt;key app="EN" db-id="t2xte9v23edwx7er0xlvsf9l5vrxvzxwz5fv" timestamp="0"&gt;17&lt;/key&gt;&lt;/foreign-keys&gt;&lt;ref-type name="Journal Article"&gt;17&lt;/ref-type&gt;&lt;contributors&gt;&lt;/contributors&gt;&lt;titles&gt;&lt;title&gt;American Diabetes Association. Standards of medical care in diabetes—2010&lt;/title&gt;&lt;secondary-title&gt;Diabetes care&lt;/secondary-title&gt;&lt;/titles&gt;&lt;pages&gt;S11-S61&lt;/pages&gt;&lt;volume&gt;33&lt;/volume&gt;&lt;number&gt;Supplement 1&lt;/number&gt;&lt;dates&gt;&lt;year&gt;2010&lt;/year&gt;&lt;/dates&gt;&lt;isbn&gt;0149-5992&lt;/isbn&gt;&lt;urls&gt;&lt;/urls&gt;&lt;/record&gt;&lt;/Cite&gt;&lt;Cite ExcludeAuth="1"&gt;&lt;Year&gt;2014&lt;/Year&gt;&lt;RecNum&gt;18&lt;/RecNum&gt;&lt;record&gt;&lt;rec-number&gt;18&lt;/rec-number&gt;&lt;foreign-keys&gt;&lt;key app="EN" db-id="t2xte9v23edwx7er0xlvsf9l5vrxvzxwz5fv" timestamp="0"&gt;18&lt;/key&gt;&lt;/foreign-keys&gt;&lt;ref-type name="Journal Article"&gt;17&lt;/ref-type&gt;&lt;contributors&gt;&lt;/contributors&gt;&lt;titles&gt;&lt;title&gt;American Diabetes Association. Standards of Medical Care in Diabetes—2014&lt;/title&gt;&lt;secondary-title&gt;Diabetes care&lt;/secondary-title&gt;&lt;/titles&gt;&lt;pages&gt;S14-90&lt;/pages&gt;&lt;volume&gt;37&lt;/volume&gt;&lt;number&gt;Suppl 1&lt;/number&gt;&lt;dates&gt;&lt;year&gt;2014&lt;/year&gt;&lt;/dates&gt;&lt;isbn&gt;0149-5992&lt;/isbn&gt;&lt;urls&gt;&lt;/urls&gt;&lt;/record&gt;&lt;/Cite&gt;&lt;/EndNote&gt;</w:instrTex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(4-6)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B76A5" w:rsidRPr="00724867" w:rsidRDefault="00BB76A5" w:rsidP="0035516E">
            <w:pPr>
              <w:spacing w:after="160"/>
              <w:jc w:val="both"/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</w:pPr>
            <w:r w:rsidRPr="00724867">
              <w:rPr>
                <w:rFonts w:ascii="Arial" w:eastAsia="Calibri" w:hAnsi="Arial" w:cs="Arial"/>
                <w:b/>
                <w:sz w:val="24"/>
                <w:szCs w:val="24"/>
              </w:rPr>
              <w:t>USPSTF Guidelines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ADDIN EN.CITE &lt;EndNote&gt;&lt;Cite ExcludeAuth="1"&gt;&lt;Year&gt;2014&lt;/Year&gt;&lt;RecNum&gt;18&lt;/RecNum&gt;&lt;DisplayText&gt;(6)&lt;/DisplayText&gt;&lt;record&gt;&lt;rec-number&gt;18&lt;/rec-number&gt;&lt;foreign-keys&gt;&lt;key app="EN" db-id="t2xte9v23edwx7er0xlvsf9l5vrxvzxwz5fv" timestamp="0"&gt;18&lt;/key&gt;&lt;/foreign-keys&gt;&lt;ref-type name="Journal Article"&gt;17&lt;/ref-type&gt;&lt;contributors&gt;&lt;/contributors&gt;&lt;titles&gt;&lt;title&gt;American Diabetes Association. Standards of Medical Care in Diabetes—2014&lt;/title&gt;&lt;secondary-title&gt;Diabetes care&lt;/secondary-title&gt;&lt;/titles&gt;&lt;pages&gt;S14-90&lt;/pages&gt;&lt;volume&gt;37&lt;/volume&gt;&lt;number&gt;Suppl 1&lt;/number&gt;&lt;dates&gt;&lt;year&gt;2014&lt;/year&gt;&lt;/dates&gt;&lt;isbn&gt;0149-5992&lt;/isbn&gt;&lt;urls&gt;&lt;/urls&gt;&lt;/record&gt;&lt;/Cite&gt;&lt;/EndNote&gt;</w:instrTex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(7)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BB76A5" w:rsidRPr="00724867" w:rsidTr="0035516E">
        <w:tc>
          <w:tcPr>
            <w:tcW w:w="2530" w:type="pct"/>
            <w:tcBorders>
              <w:top w:val="single" w:sz="4" w:space="0" w:color="auto"/>
              <w:bottom w:val="single" w:sz="4" w:space="0" w:color="auto"/>
            </w:tcBorders>
          </w:tcPr>
          <w:p w:rsidR="00BB76A5" w:rsidRPr="00724867" w:rsidRDefault="00BB76A5" w:rsidP="00BB76A5">
            <w:pPr>
              <w:numPr>
                <w:ilvl w:val="0"/>
                <w:numId w:val="1"/>
              </w:numPr>
              <w:spacing w:after="0"/>
              <w:ind w:left="337" w:hanging="27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Testing should be considered in all adults who are overweight (BMI ≥25 kg/m</w:t>
            </w:r>
            <w:r w:rsidRPr="0072486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*) and have additional risk factors:</w:t>
            </w:r>
          </w:p>
          <w:p w:rsidR="00BB76A5" w:rsidRPr="00724867" w:rsidRDefault="00BB76A5" w:rsidP="00BB76A5">
            <w:pPr>
              <w:numPr>
                <w:ilvl w:val="0"/>
                <w:numId w:val="2"/>
              </w:numPr>
              <w:spacing w:after="0"/>
              <w:ind w:left="882" w:hanging="18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Physical inactivity</w:t>
            </w:r>
          </w:p>
          <w:p w:rsidR="00BB76A5" w:rsidRPr="00724867" w:rsidRDefault="00BB76A5" w:rsidP="00BB76A5">
            <w:pPr>
              <w:numPr>
                <w:ilvl w:val="0"/>
                <w:numId w:val="2"/>
              </w:numPr>
              <w:spacing w:after="0"/>
              <w:ind w:left="882" w:hanging="18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First-degree relative with diabetes</w:t>
            </w:r>
          </w:p>
          <w:p w:rsidR="00BB76A5" w:rsidRPr="00724867" w:rsidRDefault="00BB76A5" w:rsidP="00BB76A5">
            <w:pPr>
              <w:numPr>
                <w:ilvl w:val="0"/>
                <w:numId w:val="2"/>
              </w:numPr>
              <w:spacing w:after="0"/>
              <w:ind w:left="882" w:hanging="18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High risk race/ethnicity (e.g. African American, Latino, Native American, Asian American, Pacific Islander)</w:t>
            </w:r>
          </w:p>
          <w:p w:rsidR="00BB76A5" w:rsidRPr="00724867" w:rsidRDefault="00BB76A5" w:rsidP="00BB76A5">
            <w:pPr>
              <w:numPr>
                <w:ilvl w:val="0"/>
                <w:numId w:val="2"/>
              </w:numPr>
              <w:spacing w:after="0"/>
              <w:ind w:left="882" w:hanging="18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Women who delivered a baby weighing &gt;9lbs or were diagnosed with GDM (gestational diabetes)</w:t>
            </w:r>
          </w:p>
          <w:p w:rsidR="00BB76A5" w:rsidRPr="00724867" w:rsidRDefault="00BB76A5" w:rsidP="00BB76A5">
            <w:pPr>
              <w:numPr>
                <w:ilvl w:val="0"/>
                <w:numId w:val="2"/>
              </w:numPr>
              <w:spacing w:after="0"/>
              <w:ind w:left="882" w:hanging="18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Hypertension (≥140/90 mmHg or on therapy for hypertension)</w:t>
            </w:r>
          </w:p>
          <w:p w:rsidR="00BB76A5" w:rsidRPr="00724867" w:rsidRDefault="00BB76A5" w:rsidP="00BB76A5">
            <w:pPr>
              <w:numPr>
                <w:ilvl w:val="0"/>
                <w:numId w:val="2"/>
              </w:numPr>
              <w:spacing w:after="0"/>
              <w:ind w:left="882" w:hanging="18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HDL cholesterol level &lt;35 mg/dL (0.90 mmol/L) and/or triglyceride level &gt;250 mg/dL (2.82 mmol/L)</w:t>
            </w:r>
          </w:p>
          <w:p w:rsidR="00BB76A5" w:rsidRPr="00724867" w:rsidRDefault="00BB76A5" w:rsidP="00BB76A5">
            <w:pPr>
              <w:numPr>
                <w:ilvl w:val="0"/>
                <w:numId w:val="2"/>
              </w:numPr>
              <w:spacing w:after="0"/>
              <w:ind w:left="882" w:hanging="18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Women with polycystic ovary syndrome</w:t>
            </w:r>
          </w:p>
          <w:p w:rsidR="00BB76A5" w:rsidRPr="00724867" w:rsidRDefault="00BB76A5" w:rsidP="00BB76A5">
            <w:pPr>
              <w:numPr>
                <w:ilvl w:val="0"/>
                <w:numId w:val="2"/>
              </w:numPr>
              <w:spacing w:after="0"/>
              <w:ind w:left="882" w:hanging="18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A1C ≥5.7%, IGT , or IFG on previous testing</w:t>
            </w:r>
          </w:p>
          <w:p w:rsidR="00BB76A5" w:rsidRPr="00724867" w:rsidRDefault="00BB76A5" w:rsidP="00BB76A5">
            <w:pPr>
              <w:numPr>
                <w:ilvl w:val="0"/>
                <w:numId w:val="2"/>
              </w:numPr>
              <w:spacing w:after="0"/>
              <w:ind w:left="882" w:hanging="18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Other clinical conditions associated with insulin resistance (e.g. severe obesity, acanthosis nigricans)</w:t>
            </w:r>
          </w:p>
          <w:p w:rsidR="00BB76A5" w:rsidRPr="00724867" w:rsidRDefault="00BB76A5" w:rsidP="00BB76A5">
            <w:pPr>
              <w:numPr>
                <w:ilvl w:val="0"/>
                <w:numId w:val="2"/>
              </w:numPr>
              <w:spacing w:after="0"/>
              <w:ind w:left="882" w:hanging="18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History of CVD</w:t>
            </w:r>
          </w:p>
          <w:p w:rsidR="00BB76A5" w:rsidRPr="00724867" w:rsidRDefault="00BB76A5" w:rsidP="00BB76A5">
            <w:pPr>
              <w:numPr>
                <w:ilvl w:val="0"/>
                <w:numId w:val="1"/>
              </w:numPr>
              <w:spacing w:after="0"/>
              <w:ind w:left="342" w:hanging="27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In the absence of the above criteria, testing for diabetes should begin at age 45 years.</w:t>
            </w:r>
          </w:p>
          <w:p w:rsidR="00BB76A5" w:rsidRPr="00724867" w:rsidRDefault="00BB76A5" w:rsidP="00BB76A5">
            <w:pPr>
              <w:numPr>
                <w:ilvl w:val="0"/>
                <w:numId w:val="1"/>
              </w:numPr>
              <w:spacing w:after="0"/>
              <w:ind w:left="342" w:hanging="27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 xml:space="preserve">If results are normal, testing should be repeated at least at 3-year intervals, with consideration of more frequent testing depending on initial results (e.g. </w:t>
            </w:r>
            <w:r w:rsidRPr="00724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those with prediabetes should be tested yearly) and risk status.</w:t>
            </w:r>
          </w:p>
        </w:tc>
        <w:tc>
          <w:tcPr>
            <w:tcW w:w="2470" w:type="pct"/>
            <w:tcBorders>
              <w:top w:val="single" w:sz="4" w:space="0" w:color="auto"/>
              <w:bottom w:val="single" w:sz="4" w:space="0" w:color="auto"/>
            </w:tcBorders>
          </w:tcPr>
          <w:p w:rsidR="00BB76A5" w:rsidRPr="00724867" w:rsidRDefault="00BB76A5" w:rsidP="0035516E">
            <w:pPr>
              <w:spacing w:after="16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867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USPSTF 2008</w:t>
            </w:r>
          </w:p>
          <w:p w:rsidR="00BB76A5" w:rsidRPr="00724867" w:rsidRDefault="00BB76A5" w:rsidP="0035516E">
            <w:pPr>
              <w:spacing w:after="1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867">
              <w:rPr>
                <w:rFonts w:ascii="Arial" w:eastAsia="Calibri" w:hAnsi="Arial" w:cs="Arial"/>
                <w:sz w:val="24"/>
                <w:szCs w:val="24"/>
              </w:rPr>
              <w:t>The USPSTF recommends screening for type 2 diabetes in asymptomatic adults with sustained blood pressure (either treated or untreated) greater than 135/80 mmHg</w:t>
            </w:r>
          </w:p>
          <w:p w:rsidR="00BB76A5" w:rsidRPr="00724867" w:rsidRDefault="00BB76A5" w:rsidP="0035516E">
            <w:pPr>
              <w:spacing w:after="16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867">
              <w:rPr>
                <w:rFonts w:ascii="Arial" w:eastAsia="Calibri" w:hAnsi="Arial" w:cs="Arial"/>
                <w:b/>
                <w:sz w:val="24"/>
                <w:szCs w:val="24"/>
              </w:rPr>
              <w:t>UPSTF 2014 Draft Recommendation</w:t>
            </w:r>
          </w:p>
          <w:p w:rsidR="00BB76A5" w:rsidRPr="00724867" w:rsidRDefault="00BB76A5" w:rsidP="0035516E">
            <w:pPr>
              <w:spacing w:after="1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867">
              <w:rPr>
                <w:rFonts w:ascii="Arial" w:eastAsia="Calibri" w:hAnsi="Arial" w:cs="Arial"/>
                <w:sz w:val="24"/>
                <w:szCs w:val="24"/>
              </w:rPr>
              <w:t>Clinicians may assess patients risk for impaired glucose metabolism using following risk factors-</w:t>
            </w:r>
          </w:p>
          <w:p w:rsidR="00BB76A5" w:rsidRPr="00724867" w:rsidRDefault="00BB76A5" w:rsidP="00BB76A5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Age ≥ 45 years</w:t>
            </w:r>
          </w:p>
          <w:p w:rsidR="00BB76A5" w:rsidRPr="00724867" w:rsidRDefault="00BB76A5" w:rsidP="00BB76A5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Overweight/Obese</w:t>
            </w:r>
          </w:p>
          <w:p w:rsidR="00BB76A5" w:rsidRPr="00724867" w:rsidRDefault="00BB76A5" w:rsidP="00BB76A5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First-degree relative with diabetes</w:t>
            </w:r>
          </w:p>
          <w:p w:rsidR="00BB76A5" w:rsidRPr="00724867" w:rsidRDefault="00BB76A5" w:rsidP="00BB76A5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History of gestational diabetes</w:t>
            </w:r>
          </w:p>
          <w:p w:rsidR="00BB76A5" w:rsidRPr="00724867" w:rsidRDefault="00BB76A5" w:rsidP="00BB76A5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History of polycystic ovarian syndrome</w:t>
            </w:r>
          </w:p>
          <w:p w:rsidR="00BB76A5" w:rsidRPr="00724867" w:rsidRDefault="00BB76A5" w:rsidP="00BB76A5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Certain racial/ethnic minorities, including African Americans, American Indians/Alaska Natives, Asian Americans, Hispanics/Latinos, and Native Hawaiians/Pacific Islanders, are also at increased risk compared with whites.</w:t>
            </w:r>
          </w:p>
          <w:p w:rsidR="00BB76A5" w:rsidRPr="00724867" w:rsidRDefault="00BB76A5" w:rsidP="0035516E">
            <w:pPr>
              <w:spacing w:after="0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B76A5" w:rsidRPr="00724867" w:rsidRDefault="00BB76A5" w:rsidP="0035516E">
            <w:pPr>
              <w:spacing w:after="16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867">
              <w:rPr>
                <w:rFonts w:ascii="Arial" w:eastAsia="Calibri" w:hAnsi="Arial" w:cs="Arial"/>
                <w:b/>
                <w:sz w:val="24"/>
                <w:szCs w:val="24"/>
              </w:rPr>
              <w:t>USPSTF 2015 Recommendations</w:t>
            </w:r>
          </w:p>
          <w:p w:rsidR="00BB76A5" w:rsidRPr="00724867" w:rsidRDefault="00BB76A5" w:rsidP="00BB76A5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867">
              <w:rPr>
                <w:rFonts w:ascii="Arial" w:eastAsia="Times New Roman" w:hAnsi="Arial" w:cs="Arial"/>
                <w:sz w:val="24"/>
                <w:szCs w:val="24"/>
              </w:rPr>
              <w:t xml:space="preserve">The USPSTF recommends screening for abnormal blood glucose as part of cardiovascular risk assessment in adults aged 40 to 70 years who are overweight or obese. Clinicians should offer or </w:t>
            </w:r>
            <w:r w:rsidRPr="00724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refer patients with abnormal blood glucose to intensive behavioral counseling interventions to promote a healthful diet and physical activity.</w:t>
            </w:r>
          </w:p>
        </w:tc>
      </w:tr>
    </w:tbl>
    <w:p w:rsidR="00BB76A5" w:rsidRPr="00724867" w:rsidRDefault="00BB76A5" w:rsidP="00BB76A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24867">
        <w:rPr>
          <w:rFonts w:ascii="Arial" w:eastAsia="Calibri" w:hAnsi="Arial" w:cs="Arial"/>
          <w:sz w:val="24"/>
          <w:szCs w:val="24"/>
        </w:rPr>
        <w:lastRenderedPageBreak/>
        <w:t>* At risk BMI may be lower in some ethnic groups</w:t>
      </w:r>
    </w:p>
    <w:p w:rsidR="00BB76A5" w:rsidRPr="00724867" w:rsidRDefault="00BB76A5" w:rsidP="00BB76A5">
      <w:pPr>
        <w:jc w:val="both"/>
        <w:rPr>
          <w:rFonts w:ascii="Arial" w:hAnsi="Arial" w:cs="Arial"/>
          <w:b/>
          <w:sz w:val="24"/>
          <w:szCs w:val="24"/>
        </w:rPr>
      </w:pPr>
      <w:r w:rsidRPr="00724867">
        <w:rPr>
          <w:rFonts w:ascii="Arial" w:eastAsia="Times New Roman" w:hAnsi="Arial" w:cs="Arial"/>
          <w:b/>
          <w:sz w:val="24"/>
          <w:szCs w:val="24"/>
        </w:rPr>
        <w:t>Suppl</w:t>
      </w:r>
      <w:r>
        <w:rPr>
          <w:rFonts w:ascii="Arial" w:eastAsia="Times New Roman" w:hAnsi="Arial" w:cs="Arial"/>
          <w:b/>
          <w:sz w:val="24"/>
          <w:szCs w:val="24"/>
        </w:rPr>
        <w:t>ementary</w:t>
      </w:r>
      <w:r w:rsidRPr="00724867">
        <w:rPr>
          <w:rFonts w:ascii="Arial" w:eastAsia="Times New Roman" w:hAnsi="Arial" w:cs="Arial"/>
          <w:b/>
          <w:sz w:val="24"/>
          <w:szCs w:val="24"/>
        </w:rPr>
        <w:t xml:space="preserve"> Table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724867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 xml:space="preserve"> Guidelines Criteria Assessed using EMR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76A5" w:rsidTr="0035516E">
        <w:tc>
          <w:tcPr>
            <w:tcW w:w="9350" w:type="dxa"/>
          </w:tcPr>
          <w:p w:rsidR="00BB76A5" w:rsidRPr="007802E3" w:rsidRDefault="00BB76A5" w:rsidP="003551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02E3">
              <w:rPr>
                <w:rFonts w:ascii="Arial" w:hAnsi="Arial" w:cs="Arial"/>
                <w:b/>
                <w:sz w:val="24"/>
                <w:szCs w:val="24"/>
              </w:rPr>
              <w:t>2008 USPSTF Guidelines</w:t>
            </w:r>
          </w:p>
        </w:tc>
      </w:tr>
      <w:tr w:rsidR="00BB76A5" w:rsidTr="0035516E">
        <w:tc>
          <w:tcPr>
            <w:tcW w:w="9350" w:type="dxa"/>
          </w:tcPr>
          <w:p w:rsidR="00BB76A5" w:rsidRPr="007802E3" w:rsidRDefault="00BB76A5" w:rsidP="00BB76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Age ≥ 18 years and blood pressure level ≥ 135/80 mm Hg</w:t>
            </w:r>
          </w:p>
        </w:tc>
      </w:tr>
      <w:tr w:rsidR="00BB76A5" w:rsidTr="0035516E">
        <w:tc>
          <w:tcPr>
            <w:tcW w:w="9350" w:type="dxa"/>
          </w:tcPr>
          <w:p w:rsidR="00BB76A5" w:rsidRPr="007802E3" w:rsidRDefault="00BB76A5" w:rsidP="003551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02E3">
              <w:rPr>
                <w:rFonts w:ascii="Arial" w:hAnsi="Arial" w:cs="Arial"/>
                <w:b/>
                <w:sz w:val="24"/>
                <w:szCs w:val="24"/>
              </w:rPr>
              <w:t>ADA Guidelines</w:t>
            </w:r>
          </w:p>
        </w:tc>
      </w:tr>
      <w:tr w:rsidR="00BB76A5" w:rsidTr="0035516E">
        <w:tc>
          <w:tcPr>
            <w:tcW w:w="9350" w:type="dxa"/>
          </w:tcPr>
          <w:p w:rsidR="00BB76A5" w:rsidRPr="007802E3" w:rsidRDefault="00BB76A5" w:rsidP="00BB76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Patients aged 18-45 years AND diagnosis of obesity or BMI ≥ 25 kg/m</w:t>
            </w:r>
            <w:r w:rsidRPr="007802E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BB76A5" w:rsidRPr="007802E3" w:rsidRDefault="00BB76A5" w:rsidP="00BB76A5">
            <w:pPr>
              <w:numPr>
                <w:ilvl w:val="2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 xml:space="preserve">Blood pressure level :≥140/90 mm Hg or </w:t>
            </w:r>
            <w:r>
              <w:rPr>
                <w:rFonts w:ascii="Arial" w:hAnsi="Arial" w:cs="Arial"/>
                <w:sz w:val="24"/>
                <w:szCs w:val="24"/>
              </w:rPr>
              <w:t xml:space="preserve">taking </w:t>
            </w:r>
            <w:r w:rsidRPr="007802E3">
              <w:rPr>
                <w:rFonts w:ascii="Arial" w:hAnsi="Arial" w:cs="Arial"/>
                <w:sz w:val="24"/>
                <w:szCs w:val="24"/>
              </w:rPr>
              <w:t>antihypertensive treatment</w:t>
            </w:r>
          </w:p>
          <w:p w:rsidR="00BB76A5" w:rsidRPr="007802E3" w:rsidRDefault="00BB76A5" w:rsidP="00BB76A5">
            <w:pPr>
              <w:numPr>
                <w:ilvl w:val="2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 xml:space="preserve">Recorded family history of diabetes ((1) </w:t>
            </w:r>
            <w:r>
              <w:rPr>
                <w:rFonts w:ascii="Arial" w:hAnsi="Arial" w:cs="Arial"/>
                <w:sz w:val="24"/>
                <w:szCs w:val="24"/>
              </w:rPr>
              <w:t>diagnosis type was</w:t>
            </w:r>
            <w:r w:rsidRPr="007802E3">
              <w:rPr>
                <w:rFonts w:ascii="Arial" w:hAnsi="Arial" w:cs="Arial"/>
                <w:sz w:val="24"/>
                <w:szCs w:val="24"/>
              </w:rPr>
              <w:t xml:space="preserve"> “Family History of” and ICD-9-CM code of diabetes or (2) ICD-9-CM Code-V18.x)</w:t>
            </w:r>
          </w:p>
          <w:p w:rsidR="00BB76A5" w:rsidRPr="007802E3" w:rsidRDefault="00BB76A5" w:rsidP="00BB76A5">
            <w:pPr>
              <w:numPr>
                <w:ilvl w:val="2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Member of high risk ethnic group (African American, Latino, Native American, Asian American, Pacific Islander)</w:t>
            </w:r>
          </w:p>
          <w:p w:rsidR="00BB76A5" w:rsidRPr="007802E3" w:rsidRDefault="00BB76A5" w:rsidP="00BB76A5">
            <w:pPr>
              <w:numPr>
                <w:ilvl w:val="2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 xml:space="preserve">History of: </w:t>
            </w:r>
          </w:p>
          <w:p w:rsidR="00BB76A5" w:rsidRPr="007802E3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 xml:space="preserve">Gestational diabetes [(1) </w:t>
            </w:r>
            <w:r>
              <w:rPr>
                <w:rFonts w:ascii="Arial" w:hAnsi="Arial" w:cs="Arial"/>
                <w:sz w:val="24"/>
                <w:szCs w:val="24"/>
              </w:rPr>
              <w:t>diagnosis type was</w:t>
            </w:r>
            <w:r w:rsidRPr="007802E3">
              <w:rPr>
                <w:rFonts w:ascii="Arial" w:hAnsi="Arial" w:cs="Arial"/>
                <w:sz w:val="24"/>
                <w:szCs w:val="24"/>
              </w:rPr>
              <w:t xml:space="preserve"> “History of” and ICD-9-CM code 640.0/640.8 or (2) ICD-9-CM Code-V12.2)</w:t>
            </w:r>
          </w:p>
          <w:p w:rsidR="00BB76A5" w:rsidRPr="007802E3" w:rsidRDefault="00BB76A5" w:rsidP="00BB76A5">
            <w:pPr>
              <w:numPr>
                <w:ilvl w:val="2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History of or diagnosis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724867">
              <w:rPr>
                <w:rFonts w:ascii="Arial" w:eastAsia="Times New Roman" w:hAnsi="Arial" w:cs="Arial"/>
                <w:sz w:val="24"/>
                <w:szCs w:val="24"/>
              </w:rPr>
              <w:t>clinical conditions associated with insulin resistance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7802E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BB76A5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Female gender and having diagnosis of Polycystic Ovarian Syndrome</w:t>
            </w:r>
            <w:r>
              <w:rPr>
                <w:rFonts w:ascii="Arial" w:hAnsi="Arial" w:cs="Arial"/>
                <w:sz w:val="24"/>
                <w:szCs w:val="24"/>
              </w:rPr>
              <w:t xml:space="preserve"> (ICD-9-CM: </w:t>
            </w:r>
            <w:r w:rsidRPr="00E96E94">
              <w:rPr>
                <w:rFonts w:ascii="Arial" w:hAnsi="Arial" w:cs="Arial"/>
                <w:sz w:val="24"/>
                <w:szCs w:val="24"/>
              </w:rPr>
              <w:t>256.4)</w:t>
            </w:r>
          </w:p>
          <w:p w:rsidR="00BB76A5" w:rsidRPr="00E96E94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96E94">
              <w:rPr>
                <w:rFonts w:ascii="Arial" w:hAnsi="Arial" w:cs="Arial"/>
                <w:sz w:val="24"/>
                <w:szCs w:val="24"/>
              </w:rPr>
              <w:t xml:space="preserve">Cardiovascular disease (ICD-9-CM: 430, 431, 433.xx, 434.00, 434.01, 434.11, 434.91, 436, 410.xx-414.xx, 440.2x, 440.3x, 440.8x, 440.9x, 443.9; Procedure codes: </w:t>
            </w:r>
            <w:r w:rsidRPr="00E96E94">
              <w:rPr>
                <w:rFonts w:ascii="Arial" w:hAnsi="Arial" w:cs="Arial"/>
                <w:color w:val="000000"/>
                <w:sz w:val="24"/>
                <w:szCs w:val="24"/>
              </w:rPr>
              <w:t>38.08, 38.18, 38.29, 38.38, 38.48, 38.68, 39.25, 39.29, 39.49, 39.5, 39.56, 39.57, 39.58, 39.9, 84.1x, 84.91, 88.42, 88.48, 88.77)</w:t>
            </w:r>
          </w:p>
          <w:p w:rsidR="00BB76A5" w:rsidRPr="00E96E94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96E94">
              <w:rPr>
                <w:rFonts w:ascii="Arial" w:hAnsi="Arial" w:cs="Arial"/>
                <w:sz w:val="24"/>
                <w:szCs w:val="24"/>
              </w:rPr>
              <w:t>Acanthosis Nigricans (ICD-9-CM: 701.2)</w:t>
            </w:r>
          </w:p>
          <w:p w:rsidR="00BB76A5" w:rsidRPr="007802E3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 xml:space="preserve">Severe Obesity </w:t>
            </w:r>
          </w:p>
          <w:p w:rsidR="00BB76A5" w:rsidRPr="007802E3" w:rsidRDefault="00BB76A5" w:rsidP="00BB76A5">
            <w:pPr>
              <w:numPr>
                <w:ilvl w:val="4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BMI ≥ 40 kg/m</w:t>
            </w:r>
            <w:r w:rsidRPr="007802E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802E3">
              <w:rPr>
                <w:rFonts w:ascii="Arial" w:hAnsi="Arial" w:cs="Arial"/>
                <w:sz w:val="24"/>
                <w:szCs w:val="24"/>
              </w:rPr>
              <w:t>, Obese Class III]</w:t>
            </w:r>
          </w:p>
          <w:p w:rsidR="00BB76A5" w:rsidRPr="007802E3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Pheochromocytoma</w:t>
            </w:r>
            <w:r>
              <w:rPr>
                <w:rFonts w:ascii="Arial" w:hAnsi="Arial" w:cs="Arial"/>
                <w:sz w:val="24"/>
                <w:szCs w:val="24"/>
              </w:rPr>
              <w:t xml:space="preserve"> (ICD-9-CM: </w:t>
            </w:r>
            <w:r w:rsidRPr="00E96E94">
              <w:rPr>
                <w:rFonts w:ascii="Arial" w:hAnsi="Arial" w:cs="Arial"/>
                <w:sz w:val="24"/>
                <w:szCs w:val="24"/>
              </w:rPr>
              <w:t>227.0, 194.0, 255.6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B76A5" w:rsidRPr="007802E3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Cushings</w:t>
            </w:r>
            <w:r>
              <w:rPr>
                <w:rFonts w:ascii="Arial" w:hAnsi="Arial" w:cs="Arial"/>
                <w:sz w:val="24"/>
                <w:szCs w:val="24"/>
              </w:rPr>
              <w:t xml:space="preserve"> (ICD-9-CM: 255.0)</w:t>
            </w:r>
          </w:p>
          <w:p w:rsidR="00BB76A5" w:rsidRPr="007802E3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Acromegaly</w:t>
            </w:r>
            <w:r>
              <w:rPr>
                <w:rFonts w:ascii="Arial" w:hAnsi="Arial" w:cs="Arial"/>
                <w:sz w:val="24"/>
                <w:szCs w:val="24"/>
              </w:rPr>
              <w:t xml:space="preserve"> (ICD-9-CM: 253.0)</w:t>
            </w:r>
          </w:p>
          <w:p w:rsidR="00BB76A5" w:rsidRPr="007802E3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Somatostatinoma</w:t>
            </w:r>
            <w:r>
              <w:rPr>
                <w:rFonts w:ascii="Arial" w:hAnsi="Arial" w:cs="Arial"/>
                <w:sz w:val="24"/>
                <w:szCs w:val="24"/>
              </w:rPr>
              <w:t xml:space="preserve"> (ICD-9-CM: 235.5)</w:t>
            </w:r>
          </w:p>
          <w:p w:rsidR="00BB76A5" w:rsidRPr="007802E3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Glucagonoma</w:t>
            </w:r>
            <w:r>
              <w:rPr>
                <w:rFonts w:ascii="Arial" w:hAnsi="Arial" w:cs="Arial"/>
                <w:sz w:val="24"/>
                <w:szCs w:val="24"/>
              </w:rPr>
              <w:t xml:space="preserve"> (ICD-9-CM: 157.4)</w:t>
            </w:r>
          </w:p>
          <w:p w:rsidR="00BB76A5" w:rsidRPr="007802E3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lastRenderedPageBreak/>
              <w:t>Leprechaunism</w:t>
            </w:r>
            <w:r>
              <w:rPr>
                <w:rFonts w:ascii="Arial" w:hAnsi="Arial" w:cs="Arial"/>
                <w:sz w:val="24"/>
                <w:szCs w:val="24"/>
              </w:rPr>
              <w:t xml:space="preserve"> (ICD-9-CM: 259.8)</w:t>
            </w:r>
          </w:p>
          <w:p w:rsidR="00BB76A5" w:rsidRPr="007802E3" w:rsidRDefault="00BB76A5" w:rsidP="00BB76A5">
            <w:pPr>
              <w:numPr>
                <w:ilvl w:val="2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Evidence of lab test result</w:t>
            </w:r>
          </w:p>
          <w:p w:rsidR="00BB76A5" w:rsidRPr="007802E3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HDL (High Density Lipoprotein) cholesterol level (&lt; 35 mg/dl or 0.9 mmol/L) and/or triglyceride level (&gt; 250 mg/dl or 2.82 mmol/l)</w:t>
            </w:r>
          </w:p>
          <w:p w:rsidR="00BB76A5" w:rsidRPr="007802E3" w:rsidRDefault="00BB76A5" w:rsidP="00BB76A5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History of</w:t>
            </w:r>
          </w:p>
          <w:p w:rsidR="00BB76A5" w:rsidRPr="007802E3" w:rsidRDefault="00BB76A5" w:rsidP="00BB76A5">
            <w:pPr>
              <w:numPr>
                <w:ilvl w:val="4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fasting plasma glucose (100 to 125mg/dl or 5.6 to 6.9 mmol/l)</w:t>
            </w:r>
          </w:p>
          <w:p w:rsidR="00BB76A5" w:rsidRPr="007802E3" w:rsidRDefault="00BB76A5" w:rsidP="00BB76A5">
            <w:pPr>
              <w:numPr>
                <w:ilvl w:val="4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2 hour glucose tolerance test (140 to 199mg/dl or 7.8 to 11.0 mmol/l)</w:t>
            </w:r>
          </w:p>
          <w:p w:rsidR="00BB76A5" w:rsidRPr="007802E3" w:rsidRDefault="00BB76A5" w:rsidP="00BB76A5">
            <w:pPr>
              <w:numPr>
                <w:ilvl w:val="4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2E3">
              <w:rPr>
                <w:rFonts w:ascii="Arial" w:hAnsi="Arial" w:cs="Arial"/>
                <w:sz w:val="24"/>
                <w:szCs w:val="24"/>
              </w:rPr>
              <w:t>HbA1c (≥ 5.7%)</w:t>
            </w:r>
          </w:p>
          <w:p w:rsidR="00BB76A5" w:rsidRDefault="00BB76A5" w:rsidP="00BB76A5">
            <w:pPr>
              <w:numPr>
                <w:ilvl w:val="4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Diagnosis of pre</w:t>
            </w:r>
            <w:r w:rsidRPr="007802E3">
              <w:rPr>
                <w:rFonts w:ascii="Arial" w:hAnsi="Arial" w:cs="Arial"/>
                <w:sz w:val="24"/>
                <w:szCs w:val="24"/>
              </w:rPr>
              <w:t>diabetes</w:t>
            </w:r>
            <w:r>
              <w:rPr>
                <w:rFonts w:ascii="Arial" w:hAnsi="Arial" w:cs="Arial"/>
                <w:sz w:val="24"/>
                <w:szCs w:val="24"/>
              </w:rPr>
              <w:t xml:space="preserve"> (ICD-9-CM: </w:t>
            </w:r>
            <w:r w:rsidRPr="00E96E94">
              <w:rPr>
                <w:rFonts w:ascii="Arial" w:hAnsi="Arial" w:cs="Arial"/>
                <w:sz w:val="24"/>
                <w:szCs w:val="24"/>
              </w:rPr>
              <w:t>790.2</w:t>
            </w:r>
            <w:r>
              <w:rPr>
                <w:rFonts w:ascii="Arial" w:hAnsi="Arial" w:cs="Arial"/>
                <w:sz w:val="24"/>
                <w:szCs w:val="24"/>
              </w:rPr>
              <w:t>x, V.77.1)</w:t>
            </w:r>
          </w:p>
        </w:tc>
      </w:tr>
      <w:tr w:rsidR="00BB76A5" w:rsidTr="0035516E">
        <w:tc>
          <w:tcPr>
            <w:tcW w:w="9350" w:type="dxa"/>
          </w:tcPr>
          <w:p w:rsidR="00BB76A5" w:rsidRPr="00E96E94" w:rsidRDefault="00BB76A5" w:rsidP="00BB76A5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96E94">
              <w:rPr>
                <w:rFonts w:ascii="Arial" w:hAnsi="Arial" w:cs="Arial"/>
                <w:sz w:val="24"/>
                <w:szCs w:val="24"/>
              </w:rPr>
              <w:lastRenderedPageBreak/>
              <w:t>Patients aged ≥ 45 years</w:t>
            </w:r>
          </w:p>
        </w:tc>
      </w:tr>
    </w:tbl>
    <w:p w:rsidR="00BB76A5" w:rsidRPr="00724867" w:rsidRDefault="00BB76A5" w:rsidP="00BB76A5">
      <w:pPr>
        <w:jc w:val="both"/>
        <w:rPr>
          <w:rFonts w:ascii="Arial" w:hAnsi="Arial" w:cs="Arial"/>
          <w:sz w:val="24"/>
          <w:szCs w:val="24"/>
        </w:rPr>
      </w:pPr>
    </w:p>
    <w:p w:rsidR="00BB76A5" w:rsidRPr="002D59F2" w:rsidRDefault="00BB76A5" w:rsidP="00BB76A5">
      <w:pPr>
        <w:jc w:val="both"/>
        <w:rPr>
          <w:rFonts w:ascii="Arial" w:hAnsi="Arial" w:cs="Arial"/>
          <w:sz w:val="24"/>
          <w:szCs w:val="24"/>
        </w:rPr>
      </w:pPr>
      <w:r w:rsidRPr="002D59F2">
        <w:rPr>
          <w:rFonts w:ascii="Arial" w:hAnsi="Arial" w:cs="Arial"/>
          <w:b/>
          <w:sz w:val="24"/>
          <w:szCs w:val="24"/>
        </w:rPr>
        <w:t>Suppl</w:t>
      </w:r>
      <w:r>
        <w:rPr>
          <w:rFonts w:ascii="Arial" w:hAnsi="Arial" w:cs="Arial"/>
          <w:b/>
          <w:sz w:val="24"/>
          <w:szCs w:val="24"/>
        </w:rPr>
        <w:t>ementary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Table </w:t>
      </w:r>
      <w:r w:rsidRPr="002D59F2">
        <w:rPr>
          <w:rFonts w:ascii="Arial" w:hAnsi="Arial" w:cs="Arial"/>
          <w:b/>
          <w:sz w:val="24"/>
          <w:szCs w:val="24"/>
        </w:rPr>
        <w:t xml:space="preserve">3. EMR Patient Sample Selection – Attrition Table. 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8049"/>
        <w:gridCol w:w="1170"/>
      </w:tblGrid>
      <w:tr w:rsidR="00BB76A5" w:rsidRPr="002D59F2" w:rsidTr="0035516E">
        <w:trPr>
          <w:trHeight w:val="315"/>
        </w:trPr>
        <w:tc>
          <w:tcPr>
            <w:tcW w:w="761" w:type="dxa"/>
            <w:shd w:val="clear" w:color="auto" w:fill="000000" w:themeFill="text1"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Step</w:t>
            </w:r>
          </w:p>
        </w:tc>
        <w:tc>
          <w:tcPr>
            <w:tcW w:w="8049" w:type="dxa"/>
            <w:shd w:val="clear" w:color="auto" w:fill="000000" w:themeFill="text1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shd w:val="clear" w:color="auto" w:fill="000000" w:themeFill="text1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</w:tr>
      <w:tr w:rsidR="00BB76A5" w:rsidRPr="002D59F2" w:rsidTr="0035516E">
        <w:trPr>
          <w:trHeight w:val="315"/>
        </w:trPr>
        <w:tc>
          <w:tcPr>
            <w:tcW w:w="761" w:type="dxa"/>
            <w:shd w:val="clear" w:color="000000" w:fill="FFFFFF"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000000" w:fill="FFFFFF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sz w:val="24"/>
                <w:szCs w:val="24"/>
              </w:rPr>
              <w:t>Total No. of Physician who responded to the survey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sz w:val="24"/>
                <w:szCs w:val="24"/>
              </w:rPr>
              <w:t>305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sz w:val="24"/>
                <w:szCs w:val="24"/>
              </w:rPr>
              <w:t>Inclusion Criteria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9" w:type="dxa"/>
            <w:shd w:val="clear" w:color="auto" w:fill="auto"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Adults aged ≥18 years whose physicians participated in the online survey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707,259</w:t>
            </w:r>
          </w:p>
        </w:tc>
      </w:tr>
      <w:tr w:rsidR="00BB76A5" w:rsidRPr="002D59F2" w:rsidTr="0035516E">
        <w:trPr>
          <w:trHeight w:val="315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4 or more years of activity with the surveyed physician between 2009 and Sept 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214,826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49" w:type="dxa"/>
            <w:shd w:val="clear" w:color="auto" w:fill="auto"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Adults aged ≥18 years between 2010 and Sept 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204,523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sz w:val="24"/>
                <w:szCs w:val="24"/>
              </w:rPr>
              <w:t>2008 USPSTF Guidelines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3.a.i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 xml:space="preserve">             Age ≥ 18 year and Blood Pressure level ≥ 135/80 mm Hg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BB76A5" w:rsidRPr="00C96525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525">
              <w:rPr>
                <w:rFonts w:ascii="Arial" w:hAnsi="Arial" w:cs="Arial"/>
                <w:b/>
                <w:sz w:val="24"/>
                <w:szCs w:val="24"/>
              </w:rPr>
              <w:t>90,456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sz w:val="24"/>
                <w:szCs w:val="24"/>
              </w:rPr>
              <w:t>3.b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ADA Guidelines: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C96525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525">
              <w:rPr>
                <w:rFonts w:ascii="Arial" w:hAnsi="Arial" w:cs="Arial"/>
                <w:b/>
                <w:sz w:val="24"/>
                <w:szCs w:val="24"/>
              </w:rPr>
              <w:t>158,163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3.b.i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Patients aged 18-45 years AND diagnosis of obesity or BMI ≥ 25 kg/m</w:t>
            </w:r>
            <w:r w:rsidRPr="002D59F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48,833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Blood pressure level :≥140/90 mm Hg or on antihypertensive treatment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12,064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 xml:space="preserve">Recorded family history of diabetes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B76A5" w:rsidRPr="002D59F2" w:rsidTr="0035516E">
        <w:trPr>
          <w:trHeight w:val="525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 xml:space="preserve">Member of high risk ethnic group (African American, Latino, Native </w:t>
            </w:r>
          </w:p>
          <w:p w:rsidR="00BB76A5" w:rsidRPr="002D59F2" w:rsidRDefault="00BB76A5" w:rsidP="0035516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American, Asian American, Pacific Islander)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11,691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 xml:space="preserve">History of or diagnosis of: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Female gender and having diagnosis of Polycystic Ovarian Syndrome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 xml:space="preserve">History of cardiovascular disease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Other clinical conditions associated with insulin resistance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acanthosis nigricans (701.2)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Severe Obesity (BMI ≥ 40 kg/m</w:t>
            </w:r>
            <w:r w:rsidRPr="00C96525">
              <w:rPr>
                <w:rFonts w:ascii="Arial" w:hAnsi="Arial" w:cs="Arial"/>
                <w:sz w:val="24"/>
                <w:szCs w:val="24"/>
              </w:rPr>
              <w:t>2</w:t>
            </w:r>
            <w:r w:rsidRPr="002D59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Pheochromocytoma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Cushing’s</w:t>
            </w:r>
            <w:r>
              <w:rPr>
                <w:rFonts w:ascii="Arial" w:hAnsi="Arial" w:cs="Arial"/>
                <w:sz w:val="24"/>
                <w:szCs w:val="24"/>
              </w:rPr>
              <w:t xml:space="preserve"> Syndrome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Acromegaly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Somatostatinoma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Glucagonoma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ind w:left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Leprechaunism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Evidence of lab test result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6A5" w:rsidRPr="002D59F2" w:rsidTr="0035516E">
        <w:trPr>
          <w:trHeight w:val="602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 xml:space="preserve">HDL (High Density Lipoprotein) cholesterol level (&lt; 35 mg/dl or 0.9 </w:t>
            </w:r>
          </w:p>
          <w:p w:rsidR="00BB76A5" w:rsidRPr="002D59F2" w:rsidRDefault="00BB76A5" w:rsidP="0035516E">
            <w:pPr>
              <w:spacing w:after="0" w:line="240" w:lineRule="auto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mmol/L) and/or triglyceride level (&gt; 250 mg/dl or 2.82 mmol/l)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5,801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 xml:space="preserve">History of: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fasting plasma glucose (100 to 125mg/dl or 5.6 to 6.9 mmol/l)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1,959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2 hour glucose tolerance test (140 to 199mg/dl or 7.8 to 11.0 mmol/l)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HbA1c (≥ 5.7%)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5,226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9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Diagnosis of pre</w:t>
            </w:r>
            <w:r w:rsidRPr="002D59F2"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1,344</w:t>
            </w:r>
          </w:p>
        </w:tc>
      </w:tr>
      <w:tr w:rsidR="00BB76A5" w:rsidRPr="002D59F2" w:rsidTr="0035516E">
        <w:trPr>
          <w:trHeight w:val="315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3.b.ii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Patients aged ≥45 years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132,312</w:t>
            </w:r>
          </w:p>
        </w:tc>
      </w:tr>
      <w:tr w:rsidR="00BB76A5" w:rsidRPr="002D59F2" w:rsidTr="0035516E">
        <w:trPr>
          <w:trHeight w:val="6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At least one activity  in the year before they are observed to be eligible for diabetes screening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140,455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sz w:val="24"/>
                <w:szCs w:val="24"/>
              </w:rPr>
              <w:t>Exclusion Criteria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6A5" w:rsidRPr="002D59F2" w:rsidTr="0035516E">
        <w:trPr>
          <w:trHeight w:val="51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49" w:type="dxa"/>
            <w:shd w:val="clear" w:color="auto" w:fill="auto"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Evidence of pregnancy OR gestational diabetes [Not "History of"] (ICD-9-CM codes 648.0, 648.8) from 2009 through 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10,194</w:t>
            </w:r>
          </w:p>
        </w:tc>
      </w:tr>
      <w:tr w:rsidR="00BB76A5" w:rsidRPr="002D59F2" w:rsidTr="0035516E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49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Evidence of type 1 diabetes from 2009 through 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1,725</w:t>
            </w:r>
          </w:p>
        </w:tc>
      </w:tr>
      <w:tr w:rsidR="00BB76A5" w:rsidRPr="002D59F2" w:rsidTr="0035516E">
        <w:trPr>
          <w:trHeight w:val="600"/>
        </w:trPr>
        <w:tc>
          <w:tcPr>
            <w:tcW w:w="761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49" w:type="dxa"/>
            <w:shd w:val="clear" w:color="auto" w:fill="auto"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Evidence of diagnosis of pre-diabetes/diabetes or use of antidiabetic medications in the one year baseline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13,590</w:t>
            </w:r>
          </w:p>
        </w:tc>
      </w:tr>
      <w:tr w:rsidR="00BB76A5" w:rsidRPr="00D138D3" w:rsidTr="0035516E">
        <w:trPr>
          <w:trHeight w:val="405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49" w:type="dxa"/>
            <w:shd w:val="clear" w:color="auto" w:fill="auto"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9F2">
              <w:rPr>
                <w:rFonts w:ascii="Arial" w:hAnsi="Arial" w:cs="Arial"/>
                <w:b/>
                <w:bCs/>
                <w:sz w:val="24"/>
                <w:szCs w:val="24"/>
              </w:rPr>
              <w:t>Final Cohort Total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C96525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525">
              <w:rPr>
                <w:rFonts w:ascii="Arial" w:hAnsi="Arial" w:cs="Arial"/>
                <w:b/>
                <w:sz w:val="24"/>
                <w:szCs w:val="24"/>
              </w:rPr>
              <w:t>123,990</w:t>
            </w:r>
          </w:p>
        </w:tc>
      </w:tr>
      <w:tr w:rsidR="00BB76A5" w:rsidRPr="002D59F2" w:rsidTr="0035516E">
        <w:trPr>
          <w:trHeight w:val="296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49" w:type="dxa"/>
            <w:shd w:val="clear" w:color="auto" w:fill="auto"/>
            <w:vAlign w:val="center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No. of Patients Receiving Diabetes Screening Test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B76A5" w:rsidRPr="002D59F2" w:rsidRDefault="00BB76A5" w:rsidP="00355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9F2">
              <w:rPr>
                <w:rFonts w:ascii="Arial" w:hAnsi="Arial" w:cs="Arial"/>
                <w:sz w:val="24"/>
                <w:szCs w:val="24"/>
              </w:rPr>
              <w:t>87,646</w:t>
            </w:r>
          </w:p>
        </w:tc>
      </w:tr>
    </w:tbl>
    <w:p w:rsidR="00F61266" w:rsidRDefault="00BB76A5"/>
    <w:sectPr w:rsidR="00F6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6003"/>
    <w:multiLevelType w:val="hybridMultilevel"/>
    <w:tmpl w:val="B8A8B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A5890">
      <w:start w:val="1509"/>
      <w:numFmt w:val="bullet"/>
      <w:lvlText w:val="&gt;"/>
      <w:lvlJc w:val="left"/>
      <w:pPr>
        <w:ind w:left="2880" w:hanging="360"/>
      </w:pPr>
      <w:rPr>
        <w:rFonts w:ascii="Lucida Grande" w:hAnsi="Lucida Grande" w:hint="default"/>
      </w:rPr>
    </w:lvl>
    <w:lvl w:ilvl="4" w:tplc="C40A5890">
      <w:start w:val="1509"/>
      <w:numFmt w:val="bullet"/>
      <w:lvlText w:val="&gt;"/>
      <w:lvlJc w:val="left"/>
      <w:pPr>
        <w:ind w:left="3600" w:hanging="360"/>
      </w:pPr>
      <w:rPr>
        <w:rFonts w:ascii="Lucida Grande" w:hAnsi="Lucida Grande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2EFB"/>
    <w:multiLevelType w:val="hybridMultilevel"/>
    <w:tmpl w:val="5C4C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35F7E"/>
    <w:multiLevelType w:val="hybridMultilevel"/>
    <w:tmpl w:val="73B6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F1B16"/>
    <w:multiLevelType w:val="hybridMultilevel"/>
    <w:tmpl w:val="9FD6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20B5A"/>
    <w:multiLevelType w:val="hybridMultilevel"/>
    <w:tmpl w:val="5EE4E8B0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67BD05B8"/>
    <w:multiLevelType w:val="hybridMultilevel"/>
    <w:tmpl w:val="3D125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A5890">
      <w:start w:val="1509"/>
      <w:numFmt w:val="bullet"/>
      <w:lvlText w:val="&gt;"/>
      <w:lvlJc w:val="left"/>
      <w:pPr>
        <w:ind w:left="2880" w:hanging="360"/>
      </w:pPr>
      <w:rPr>
        <w:rFonts w:ascii="Lucida Grande" w:hAnsi="Lucida Grande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E40BC"/>
    <w:multiLevelType w:val="hybridMultilevel"/>
    <w:tmpl w:val="2E32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A5890">
      <w:start w:val="1509"/>
      <w:numFmt w:val="bullet"/>
      <w:lvlText w:val="&gt;"/>
      <w:lvlJc w:val="left"/>
      <w:pPr>
        <w:ind w:left="2880" w:hanging="360"/>
      </w:pPr>
      <w:rPr>
        <w:rFonts w:ascii="Lucida Grande" w:hAnsi="Lucida Grande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A5"/>
    <w:rsid w:val="00580EBD"/>
    <w:rsid w:val="00BB76A5"/>
    <w:rsid w:val="00D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C88CE-44D5-435C-A062-6F0DF2CC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A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76A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6A5"/>
    <w:rPr>
      <w:rFonts w:eastAsiaTheme="majorEastAsia" w:cstheme="majorBidi"/>
      <w:b/>
      <w:bCs/>
      <w:sz w:val="24"/>
      <w:szCs w:val="28"/>
    </w:rPr>
  </w:style>
  <w:style w:type="table" w:styleId="TableGrid">
    <w:name w:val="Table Grid"/>
    <w:basedOn w:val="TableNormal"/>
    <w:uiPriority w:val="39"/>
    <w:rsid w:val="00BB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B76A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B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Mehta</dc:creator>
  <cp:keywords/>
  <dc:description/>
  <cp:lastModifiedBy>Sandhya Mehta</cp:lastModifiedBy>
  <cp:revision>1</cp:revision>
  <dcterms:created xsi:type="dcterms:W3CDTF">2017-01-26T22:08:00Z</dcterms:created>
  <dcterms:modified xsi:type="dcterms:W3CDTF">2017-01-26T22:09:00Z</dcterms:modified>
</cp:coreProperties>
</file>