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F3209" w14:textId="617F7277" w:rsidR="003059B6" w:rsidRPr="00BF5506" w:rsidRDefault="003059B6" w:rsidP="00B94342">
      <w:pPr>
        <w:spacing w:line="480" w:lineRule="auto"/>
        <w:rPr>
          <w:rFonts w:ascii="Arial" w:hAnsi="Arial" w:cs="Arial"/>
          <w:b/>
          <w:sz w:val="22"/>
          <w:szCs w:val="22"/>
        </w:rPr>
      </w:pPr>
      <w:r w:rsidRPr="0082016B">
        <w:rPr>
          <w:rFonts w:ascii="Arial" w:hAnsi="Arial" w:cs="Arial"/>
          <w:b/>
          <w:bCs/>
          <w:sz w:val="22"/>
          <w:szCs w:val="22"/>
        </w:rPr>
        <w:t xml:space="preserve">Cardiac Structure and Function </w:t>
      </w:r>
      <w:r w:rsidR="008B6217">
        <w:rPr>
          <w:rFonts w:ascii="Arial" w:hAnsi="Arial" w:cs="Arial"/>
          <w:b/>
          <w:bCs/>
          <w:sz w:val="22"/>
          <w:szCs w:val="22"/>
        </w:rPr>
        <w:t>w</w:t>
      </w:r>
      <w:r w:rsidRPr="0082016B">
        <w:rPr>
          <w:rFonts w:ascii="Arial" w:hAnsi="Arial" w:cs="Arial"/>
          <w:b/>
          <w:bCs/>
          <w:sz w:val="22"/>
          <w:szCs w:val="22"/>
        </w:rPr>
        <w:t xml:space="preserve">ith and </w:t>
      </w:r>
      <w:r w:rsidR="008B6217">
        <w:rPr>
          <w:rFonts w:ascii="Arial" w:hAnsi="Arial" w:cs="Arial"/>
          <w:b/>
          <w:bCs/>
          <w:sz w:val="22"/>
          <w:szCs w:val="22"/>
        </w:rPr>
        <w:t>w</w:t>
      </w:r>
      <w:r w:rsidRPr="0082016B">
        <w:rPr>
          <w:rFonts w:ascii="Arial" w:hAnsi="Arial" w:cs="Arial"/>
          <w:b/>
          <w:bCs/>
          <w:sz w:val="22"/>
          <w:szCs w:val="22"/>
        </w:rPr>
        <w:t>ithout Metabolic Syndrome</w:t>
      </w:r>
      <w:r w:rsidR="00AE6519">
        <w:rPr>
          <w:rFonts w:ascii="Arial" w:hAnsi="Arial" w:cs="Arial"/>
          <w:b/>
          <w:bCs/>
          <w:sz w:val="22"/>
          <w:szCs w:val="22"/>
        </w:rPr>
        <w:t>: The Echocardiographic Study of Latinos (Echo-SOL)</w:t>
      </w:r>
      <w:r w:rsidR="00DA1178" w:rsidRPr="00DA1178">
        <w:rPr>
          <w:rFonts w:ascii="Arial" w:hAnsi="Arial" w:cs="Arial"/>
          <w:b/>
          <w:sz w:val="22"/>
          <w:szCs w:val="22"/>
        </w:rPr>
        <w:t xml:space="preserve"> </w:t>
      </w:r>
    </w:p>
    <w:p w14:paraId="65427380" w14:textId="1BF1B047" w:rsidR="00D14AF7" w:rsidRPr="0082016B" w:rsidRDefault="00D14AF7" w:rsidP="00D14AF7">
      <w:pPr>
        <w:rPr>
          <w:rFonts w:ascii="Arial" w:hAnsi="Arial" w:cs="Arial"/>
          <w:sz w:val="22"/>
          <w:szCs w:val="22"/>
        </w:rPr>
      </w:pPr>
      <w:r w:rsidRPr="0082016B">
        <w:rPr>
          <w:rFonts w:ascii="Arial" w:hAnsi="Arial" w:cs="Arial"/>
          <w:sz w:val="22"/>
          <w:szCs w:val="22"/>
        </w:rPr>
        <w:t xml:space="preserve">Melissa Burroughs Peña, MD, MS [1], Katrina </w:t>
      </w:r>
      <w:proofErr w:type="spellStart"/>
      <w:r w:rsidRPr="0082016B">
        <w:rPr>
          <w:rFonts w:ascii="Arial" w:hAnsi="Arial" w:cs="Arial"/>
          <w:sz w:val="22"/>
          <w:szCs w:val="22"/>
        </w:rPr>
        <w:t>Swett</w:t>
      </w:r>
      <w:proofErr w:type="spellEnd"/>
      <w:r w:rsidRPr="0082016B">
        <w:rPr>
          <w:rFonts w:ascii="Arial" w:hAnsi="Arial" w:cs="Arial"/>
          <w:sz w:val="22"/>
          <w:szCs w:val="22"/>
        </w:rPr>
        <w:t xml:space="preserve">, MS [2], Neil </w:t>
      </w:r>
      <w:proofErr w:type="spellStart"/>
      <w:r w:rsidRPr="0082016B">
        <w:rPr>
          <w:rFonts w:ascii="Arial" w:hAnsi="Arial" w:cs="Arial"/>
          <w:sz w:val="22"/>
          <w:szCs w:val="22"/>
        </w:rPr>
        <w:t>Schneiderman</w:t>
      </w:r>
      <w:proofErr w:type="spellEnd"/>
      <w:r>
        <w:rPr>
          <w:rFonts w:ascii="Arial" w:hAnsi="Arial" w:cs="Arial"/>
          <w:sz w:val="22"/>
          <w:szCs w:val="22"/>
        </w:rPr>
        <w:t>, PhD [3]</w:t>
      </w:r>
      <w:r w:rsidRPr="0082016B">
        <w:rPr>
          <w:rFonts w:ascii="Arial" w:hAnsi="Arial" w:cs="Arial"/>
          <w:sz w:val="22"/>
          <w:szCs w:val="22"/>
        </w:rPr>
        <w:t>,</w:t>
      </w:r>
      <w:r>
        <w:rPr>
          <w:rFonts w:ascii="Arial" w:hAnsi="Arial" w:cs="Arial"/>
          <w:sz w:val="22"/>
          <w:szCs w:val="22"/>
        </w:rPr>
        <w:t xml:space="preserve"> Daniel M. </w:t>
      </w:r>
      <w:proofErr w:type="spellStart"/>
      <w:r>
        <w:rPr>
          <w:rFonts w:ascii="Arial" w:hAnsi="Arial" w:cs="Arial"/>
          <w:sz w:val="22"/>
          <w:szCs w:val="22"/>
        </w:rPr>
        <w:t>Spevack</w:t>
      </w:r>
      <w:proofErr w:type="spellEnd"/>
      <w:r>
        <w:rPr>
          <w:rFonts w:ascii="Arial" w:hAnsi="Arial" w:cs="Arial"/>
          <w:sz w:val="22"/>
          <w:szCs w:val="22"/>
        </w:rPr>
        <w:t xml:space="preserve">, MD [4], Sonia G. Ponce, MD [5], Gregory A. Talavera, MD, MPH [6], </w:t>
      </w:r>
      <w:proofErr w:type="spellStart"/>
      <w:r>
        <w:rPr>
          <w:rFonts w:ascii="Arial" w:hAnsi="Arial" w:cs="Arial"/>
          <w:sz w:val="22"/>
          <w:szCs w:val="22"/>
        </w:rPr>
        <w:t>Mayank</w:t>
      </w:r>
      <w:proofErr w:type="spellEnd"/>
      <w:r>
        <w:rPr>
          <w:rFonts w:ascii="Arial" w:hAnsi="Arial" w:cs="Arial"/>
          <w:sz w:val="22"/>
          <w:szCs w:val="22"/>
        </w:rPr>
        <w:t xml:space="preserve"> M. </w:t>
      </w:r>
      <w:proofErr w:type="spellStart"/>
      <w:r>
        <w:rPr>
          <w:rFonts w:ascii="Arial" w:hAnsi="Arial" w:cs="Arial"/>
          <w:sz w:val="22"/>
          <w:szCs w:val="22"/>
        </w:rPr>
        <w:t>Kansal</w:t>
      </w:r>
      <w:proofErr w:type="spellEnd"/>
      <w:r>
        <w:rPr>
          <w:rFonts w:ascii="Arial" w:hAnsi="Arial" w:cs="Arial"/>
          <w:sz w:val="22"/>
          <w:szCs w:val="22"/>
        </w:rPr>
        <w:t>, MD [7], Martha</w:t>
      </w:r>
      <w:r w:rsidR="003C025D">
        <w:rPr>
          <w:rFonts w:ascii="Arial" w:hAnsi="Arial" w:cs="Arial"/>
          <w:sz w:val="22"/>
          <w:szCs w:val="22"/>
        </w:rPr>
        <w:t xml:space="preserve"> L.</w:t>
      </w:r>
      <w:r w:rsidR="00F02DBC">
        <w:rPr>
          <w:rFonts w:ascii="Arial" w:hAnsi="Arial" w:cs="Arial"/>
          <w:sz w:val="22"/>
          <w:szCs w:val="22"/>
        </w:rPr>
        <w:t xml:space="preserve"> </w:t>
      </w:r>
      <w:proofErr w:type="spellStart"/>
      <w:r w:rsidR="00F02DBC">
        <w:rPr>
          <w:rFonts w:ascii="Arial" w:hAnsi="Arial" w:cs="Arial"/>
          <w:sz w:val="22"/>
          <w:szCs w:val="22"/>
        </w:rPr>
        <w:t>Daviglus</w:t>
      </w:r>
      <w:proofErr w:type="spellEnd"/>
      <w:r w:rsidR="00F02DBC">
        <w:rPr>
          <w:rFonts w:ascii="Arial" w:hAnsi="Arial" w:cs="Arial"/>
          <w:sz w:val="22"/>
          <w:szCs w:val="22"/>
        </w:rPr>
        <w:t xml:space="preserve">, MD, PhD [8], </w:t>
      </w:r>
      <w:proofErr w:type="spellStart"/>
      <w:r w:rsidR="00F02DBC">
        <w:rPr>
          <w:rFonts w:ascii="Arial" w:hAnsi="Arial" w:cs="Arial"/>
          <w:sz w:val="22"/>
          <w:szCs w:val="22"/>
        </w:rPr>
        <w:t>Jianwen</w:t>
      </w:r>
      <w:proofErr w:type="spellEnd"/>
      <w:r w:rsidR="00F02DBC">
        <w:rPr>
          <w:rFonts w:ascii="Arial" w:hAnsi="Arial" w:cs="Arial"/>
          <w:sz w:val="22"/>
          <w:szCs w:val="22"/>
        </w:rPr>
        <w:t xml:space="preserve"> </w:t>
      </w:r>
      <w:proofErr w:type="spellStart"/>
      <w:r w:rsidR="00F02DBC">
        <w:rPr>
          <w:rFonts w:ascii="Arial" w:hAnsi="Arial" w:cs="Arial"/>
          <w:sz w:val="22"/>
          <w:szCs w:val="22"/>
        </w:rPr>
        <w:t>Cai</w:t>
      </w:r>
      <w:proofErr w:type="spellEnd"/>
      <w:r w:rsidR="00F02DBC">
        <w:rPr>
          <w:rFonts w:ascii="Arial" w:hAnsi="Arial" w:cs="Arial"/>
          <w:sz w:val="22"/>
          <w:szCs w:val="22"/>
        </w:rPr>
        <w:t xml:space="preserve">, PhD [9], Barry E. Hurwitz, PhD [10], Maria M. </w:t>
      </w:r>
      <w:proofErr w:type="spellStart"/>
      <w:r w:rsidR="00F02DBC">
        <w:rPr>
          <w:rFonts w:ascii="Arial" w:hAnsi="Arial" w:cs="Arial"/>
          <w:sz w:val="22"/>
          <w:szCs w:val="22"/>
        </w:rPr>
        <w:t>Llabre</w:t>
      </w:r>
      <w:proofErr w:type="spellEnd"/>
      <w:r w:rsidR="00F02DBC">
        <w:rPr>
          <w:rFonts w:ascii="Arial" w:hAnsi="Arial" w:cs="Arial"/>
          <w:sz w:val="22"/>
          <w:szCs w:val="22"/>
        </w:rPr>
        <w:t>, PhD [11</w:t>
      </w:r>
      <w:r>
        <w:rPr>
          <w:rFonts w:ascii="Arial" w:hAnsi="Arial" w:cs="Arial"/>
          <w:sz w:val="22"/>
          <w:szCs w:val="22"/>
        </w:rPr>
        <w:t xml:space="preserve">], </w:t>
      </w:r>
      <w:r w:rsidRPr="0082016B">
        <w:rPr>
          <w:rFonts w:ascii="Arial" w:hAnsi="Arial" w:cs="Arial"/>
          <w:sz w:val="22"/>
          <w:szCs w:val="22"/>
        </w:rPr>
        <w:t>Carlos J. Rodriguez, MD, MPH</w:t>
      </w:r>
      <w:r>
        <w:rPr>
          <w:rFonts w:ascii="Arial" w:hAnsi="Arial" w:cs="Arial"/>
          <w:sz w:val="22"/>
          <w:szCs w:val="22"/>
        </w:rPr>
        <w:t xml:space="preserve"> [</w:t>
      </w:r>
      <w:r w:rsidR="00F02DBC">
        <w:rPr>
          <w:rFonts w:ascii="Arial" w:hAnsi="Arial" w:cs="Arial"/>
          <w:sz w:val="22"/>
          <w:szCs w:val="22"/>
        </w:rPr>
        <w:t>1</w:t>
      </w:r>
      <w:r>
        <w:rPr>
          <w:rFonts w:ascii="Arial" w:hAnsi="Arial" w:cs="Arial"/>
          <w:sz w:val="22"/>
          <w:szCs w:val="22"/>
        </w:rPr>
        <w:t>2]</w:t>
      </w:r>
    </w:p>
    <w:p w14:paraId="4155D303" w14:textId="77777777" w:rsidR="00D14AF7" w:rsidRPr="0082016B" w:rsidRDefault="00D14AF7" w:rsidP="00D14AF7">
      <w:pPr>
        <w:rPr>
          <w:rFonts w:ascii="Arial" w:hAnsi="Arial" w:cs="Arial"/>
          <w:sz w:val="22"/>
          <w:szCs w:val="22"/>
        </w:rPr>
      </w:pPr>
    </w:p>
    <w:p w14:paraId="148CE7F1" w14:textId="3D754022" w:rsidR="00D14AF7" w:rsidRPr="0082016B" w:rsidRDefault="00D14AF7" w:rsidP="00D14AF7">
      <w:pPr>
        <w:rPr>
          <w:rFonts w:ascii="Arial" w:hAnsi="Arial" w:cs="Arial"/>
          <w:sz w:val="22"/>
          <w:szCs w:val="22"/>
        </w:rPr>
      </w:pPr>
      <w:r w:rsidRPr="0082016B">
        <w:rPr>
          <w:rFonts w:ascii="Arial" w:hAnsi="Arial" w:cs="Arial"/>
          <w:sz w:val="22"/>
          <w:szCs w:val="22"/>
        </w:rPr>
        <w:t xml:space="preserve">1 </w:t>
      </w:r>
      <w:r w:rsidR="00F02DBC">
        <w:rPr>
          <w:rFonts w:ascii="Arial" w:hAnsi="Arial" w:cs="Arial"/>
          <w:sz w:val="22"/>
          <w:szCs w:val="22"/>
        </w:rPr>
        <w:t xml:space="preserve">Division of Cardiology, Department of Medicine, </w:t>
      </w:r>
      <w:r w:rsidRPr="0082016B">
        <w:rPr>
          <w:rFonts w:ascii="Arial" w:hAnsi="Arial" w:cs="Arial"/>
          <w:sz w:val="22"/>
          <w:szCs w:val="22"/>
        </w:rPr>
        <w:t>University of California, San Francisco</w:t>
      </w:r>
      <w:r>
        <w:rPr>
          <w:rFonts w:ascii="Arial" w:hAnsi="Arial" w:cs="Arial"/>
          <w:sz w:val="22"/>
          <w:szCs w:val="22"/>
        </w:rPr>
        <w:t>, CA</w:t>
      </w:r>
      <w:r w:rsidR="00F02DBC">
        <w:rPr>
          <w:rFonts w:ascii="Arial" w:hAnsi="Arial" w:cs="Arial"/>
          <w:sz w:val="22"/>
          <w:szCs w:val="22"/>
        </w:rPr>
        <w:t>, Melissa.burroughspena@ucsf.edu</w:t>
      </w:r>
    </w:p>
    <w:p w14:paraId="7CAAD7D2" w14:textId="31971634" w:rsidR="00D14AF7" w:rsidRDefault="00D14AF7" w:rsidP="00D14AF7">
      <w:pPr>
        <w:autoSpaceDE w:val="0"/>
        <w:autoSpaceDN w:val="0"/>
        <w:adjustRightInd w:val="0"/>
        <w:rPr>
          <w:rFonts w:ascii="Arial" w:hAnsi="Arial" w:cs="Arial"/>
          <w:bCs/>
          <w:sz w:val="22"/>
          <w:szCs w:val="22"/>
        </w:rPr>
      </w:pPr>
      <w:r w:rsidRPr="0082016B">
        <w:rPr>
          <w:rFonts w:ascii="Arial" w:hAnsi="Arial" w:cs="Arial"/>
          <w:sz w:val="22"/>
          <w:szCs w:val="22"/>
        </w:rPr>
        <w:t xml:space="preserve">2 </w:t>
      </w:r>
      <w:r w:rsidR="00F02DBC">
        <w:rPr>
          <w:rFonts w:ascii="Arial" w:hAnsi="Arial" w:cs="Arial"/>
          <w:sz w:val="22"/>
          <w:szCs w:val="22"/>
        </w:rPr>
        <w:t xml:space="preserve">Department of Epidemiology and Prevention, </w:t>
      </w:r>
      <w:r w:rsidRPr="0082016B">
        <w:rPr>
          <w:rFonts w:ascii="Arial" w:hAnsi="Arial" w:cs="Arial"/>
          <w:bCs/>
          <w:sz w:val="22"/>
          <w:szCs w:val="22"/>
        </w:rPr>
        <w:t>Wake Forest School of Medicine</w:t>
      </w:r>
      <w:r>
        <w:rPr>
          <w:rFonts w:ascii="Arial" w:hAnsi="Arial" w:cs="Arial"/>
          <w:bCs/>
          <w:sz w:val="22"/>
          <w:szCs w:val="22"/>
        </w:rPr>
        <w:t>, Winston-Salem, NC</w:t>
      </w:r>
      <w:r w:rsidR="00F02DBC">
        <w:rPr>
          <w:rFonts w:ascii="Arial" w:hAnsi="Arial" w:cs="Arial"/>
          <w:bCs/>
          <w:sz w:val="22"/>
          <w:szCs w:val="22"/>
        </w:rPr>
        <w:t xml:space="preserve">, </w:t>
      </w:r>
      <w:r w:rsidR="00F02DBC" w:rsidRPr="00F02DBC">
        <w:rPr>
          <w:rFonts w:ascii="Arial" w:hAnsi="Arial" w:cs="Arial"/>
          <w:bCs/>
          <w:sz w:val="22"/>
          <w:szCs w:val="22"/>
        </w:rPr>
        <w:t>kswett@wakehealth.edu</w:t>
      </w:r>
    </w:p>
    <w:p w14:paraId="41269A3C" w14:textId="43994975" w:rsidR="00D14AF7" w:rsidRDefault="00D14AF7" w:rsidP="00D14AF7">
      <w:pPr>
        <w:autoSpaceDE w:val="0"/>
        <w:autoSpaceDN w:val="0"/>
        <w:adjustRightInd w:val="0"/>
        <w:rPr>
          <w:rFonts w:ascii="Arial" w:hAnsi="Arial" w:cs="Arial"/>
          <w:bCs/>
          <w:sz w:val="22"/>
          <w:szCs w:val="22"/>
        </w:rPr>
      </w:pPr>
      <w:r>
        <w:rPr>
          <w:rFonts w:ascii="Arial" w:hAnsi="Arial" w:cs="Arial"/>
          <w:bCs/>
          <w:sz w:val="22"/>
          <w:szCs w:val="22"/>
        </w:rPr>
        <w:t xml:space="preserve">3 </w:t>
      </w:r>
      <w:r w:rsidR="00F02DBC">
        <w:rPr>
          <w:rFonts w:ascii="Arial" w:hAnsi="Arial" w:cs="Arial"/>
          <w:bCs/>
          <w:sz w:val="22"/>
          <w:szCs w:val="22"/>
        </w:rPr>
        <w:t xml:space="preserve">Department of Psychology, </w:t>
      </w:r>
      <w:r>
        <w:rPr>
          <w:rFonts w:ascii="Arial" w:hAnsi="Arial" w:cs="Arial"/>
          <w:bCs/>
          <w:sz w:val="22"/>
          <w:szCs w:val="22"/>
        </w:rPr>
        <w:t>Miller School of Medicine, University of Miami, Miami, FL</w:t>
      </w:r>
      <w:r w:rsidR="00F02DBC">
        <w:rPr>
          <w:rFonts w:ascii="Arial" w:hAnsi="Arial" w:cs="Arial"/>
          <w:bCs/>
          <w:sz w:val="22"/>
          <w:szCs w:val="22"/>
        </w:rPr>
        <w:t xml:space="preserve">, </w:t>
      </w:r>
      <w:r w:rsidR="00F02DBC" w:rsidRPr="00F02DBC">
        <w:rPr>
          <w:rFonts w:ascii="Arial" w:hAnsi="Arial" w:cs="Arial"/>
          <w:bCs/>
          <w:sz w:val="22"/>
          <w:szCs w:val="22"/>
        </w:rPr>
        <w:t>nschneid@miami.edu</w:t>
      </w:r>
    </w:p>
    <w:p w14:paraId="00F7CEE3" w14:textId="2D2CD8DD" w:rsidR="00D14AF7" w:rsidRDefault="00D14AF7" w:rsidP="00F02DBC">
      <w:pPr>
        <w:autoSpaceDE w:val="0"/>
        <w:autoSpaceDN w:val="0"/>
        <w:adjustRightInd w:val="0"/>
        <w:rPr>
          <w:rFonts w:ascii="Arial" w:hAnsi="Arial" w:cs="Arial"/>
          <w:bCs/>
          <w:sz w:val="22"/>
          <w:szCs w:val="22"/>
        </w:rPr>
      </w:pPr>
      <w:r>
        <w:rPr>
          <w:rFonts w:ascii="Arial" w:hAnsi="Arial" w:cs="Arial"/>
          <w:bCs/>
          <w:sz w:val="22"/>
          <w:szCs w:val="22"/>
        </w:rPr>
        <w:t xml:space="preserve">4 </w:t>
      </w:r>
      <w:r w:rsidR="00F02DBC">
        <w:rPr>
          <w:rFonts w:ascii="Arial" w:hAnsi="Arial" w:cs="Arial"/>
          <w:bCs/>
          <w:sz w:val="22"/>
          <w:szCs w:val="22"/>
        </w:rPr>
        <w:t xml:space="preserve">Division of Cardiology, </w:t>
      </w:r>
      <w:r>
        <w:rPr>
          <w:rFonts w:ascii="Arial" w:hAnsi="Arial" w:cs="Arial"/>
          <w:bCs/>
          <w:sz w:val="22"/>
          <w:szCs w:val="22"/>
        </w:rPr>
        <w:t>Albert Einstei</w:t>
      </w:r>
      <w:r w:rsidR="007354FB">
        <w:rPr>
          <w:rFonts w:ascii="Arial" w:hAnsi="Arial" w:cs="Arial"/>
          <w:bCs/>
          <w:sz w:val="22"/>
          <w:szCs w:val="22"/>
        </w:rPr>
        <w:t>n College of Medicine, Bronx, NY</w:t>
      </w:r>
      <w:r w:rsidR="00F02DBC">
        <w:rPr>
          <w:rFonts w:ascii="Arial" w:hAnsi="Arial" w:cs="Arial"/>
          <w:bCs/>
          <w:sz w:val="22"/>
          <w:szCs w:val="22"/>
        </w:rPr>
        <w:t xml:space="preserve">, </w:t>
      </w:r>
      <w:r w:rsidR="00F02DBC" w:rsidRPr="00F02DBC">
        <w:rPr>
          <w:rFonts w:ascii="Arial" w:hAnsi="Arial" w:cs="Arial"/>
          <w:bCs/>
          <w:sz w:val="22"/>
          <w:szCs w:val="22"/>
        </w:rPr>
        <w:t>DSPEVACK@montefiore.org</w:t>
      </w:r>
    </w:p>
    <w:p w14:paraId="3DC87AD6" w14:textId="0881D79B" w:rsidR="00D14AF7" w:rsidRDefault="00D14AF7" w:rsidP="00F02DBC">
      <w:pPr>
        <w:autoSpaceDE w:val="0"/>
        <w:autoSpaceDN w:val="0"/>
        <w:adjustRightInd w:val="0"/>
        <w:rPr>
          <w:rFonts w:ascii="Arial" w:hAnsi="Arial" w:cs="Arial"/>
          <w:bCs/>
          <w:sz w:val="22"/>
          <w:szCs w:val="22"/>
        </w:rPr>
      </w:pPr>
      <w:r>
        <w:rPr>
          <w:rFonts w:ascii="Arial" w:hAnsi="Arial" w:cs="Arial"/>
          <w:bCs/>
          <w:sz w:val="22"/>
          <w:szCs w:val="22"/>
        </w:rPr>
        <w:t xml:space="preserve">5 </w:t>
      </w:r>
      <w:r w:rsidR="00BB645B">
        <w:rPr>
          <w:rFonts w:ascii="Arial" w:hAnsi="Arial" w:cs="Arial"/>
          <w:bCs/>
          <w:sz w:val="22"/>
          <w:szCs w:val="22"/>
        </w:rPr>
        <w:t xml:space="preserve">Department of Family and Preventive Medicine, </w:t>
      </w:r>
      <w:r>
        <w:rPr>
          <w:rFonts w:ascii="Arial" w:hAnsi="Arial" w:cs="Arial"/>
          <w:bCs/>
          <w:sz w:val="22"/>
          <w:szCs w:val="22"/>
        </w:rPr>
        <w:t>University of California, San Diego, CA</w:t>
      </w:r>
      <w:r w:rsidR="00BB645B">
        <w:rPr>
          <w:rFonts w:ascii="Arial" w:hAnsi="Arial" w:cs="Arial"/>
          <w:bCs/>
          <w:sz w:val="22"/>
          <w:szCs w:val="22"/>
        </w:rPr>
        <w:t xml:space="preserve">, </w:t>
      </w:r>
      <w:r w:rsidR="00BB645B" w:rsidRPr="00BB645B">
        <w:rPr>
          <w:rFonts w:ascii="Arial" w:hAnsi="Arial" w:cs="Arial"/>
          <w:bCs/>
          <w:sz w:val="22"/>
          <w:szCs w:val="22"/>
        </w:rPr>
        <w:t>soponce@ucsd.edu</w:t>
      </w:r>
    </w:p>
    <w:p w14:paraId="4F1D2934" w14:textId="1AEA5165" w:rsidR="00D14AF7" w:rsidRDefault="00D14AF7" w:rsidP="00F02DBC">
      <w:pPr>
        <w:autoSpaceDE w:val="0"/>
        <w:autoSpaceDN w:val="0"/>
        <w:adjustRightInd w:val="0"/>
        <w:contextualSpacing/>
        <w:rPr>
          <w:rFonts w:ascii="Arial" w:hAnsi="Arial" w:cs="Arial"/>
          <w:bCs/>
          <w:sz w:val="22"/>
          <w:szCs w:val="22"/>
        </w:rPr>
      </w:pPr>
      <w:r>
        <w:rPr>
          <w:rFonts w:ascii="Arial" w:hAnsi="Arial" w:cs="Arial"/>
          <w:bCs/>
          <w:sz w:val="22"/>
          <w:szCs w:val="22"/>
        </w:rPr>
        <w:t xml:space="preserve">6 </w:t>
      </w:r>
      <w:r w:rsidR="00BB645B">
        <w:rPr>
          <w:rFonts w:ascii="Arial" w:hAnsi="Arial" w:cs="Arial"/>
          <w:bCs/>
          <w:sz w:val="22"/>
          <w:szCs w:val="22"/>
        </w:rPr>
        <w:t xml:space="preserve">Division of Health Promotion and Behavioral Science, </w:t>
      </w:r>
      <w:r>
        <w:rPr>
          <w:rFonts w:ascii="Arial" w:hAnsi="Arial" w:cs="Arial"/>
          <w:bCs/>
          <w:sz w:val="22"/>
          <w:szCs w:val="22"/>
        </w:rPr>
        <w:t>Graduate School of Public Health, San Diego State University, San Diego, CA</w:t>
      </w:r>
      <w:r w:rsidR="009525C2">
        <w:rPr>
          <w:rFonts w:ascii="Arial" w:hAnsi="Arial" w:cs="Arial"/>
          <w:bCs/>
          <w:sz w:val="22"/>
          <w:szCs w:val="22"/>
        </w:rPr>
        <w:t xml:space="preserve">, </w:t>
      </w:r>
      <w:r w:rsidR="009525C2" w:rsidRPr="009525C2">
        <w:rPr>
          <w:rFonts w:ascii="Arial" w:hAnsi="Arial" w:cs="Arial"/>
          <w:bCs/>
          <w:sz w:val="22"/>
          <w:szCs w:val="22"/>
        </w:rPr>
        <w:t>gtalavera@mail.sdsu.edu</w:t>
      </w:r>
    </w:p>
    <w:p w14:paraId="7CC90064" w14:textId="19249DA8" w:rsidR="00F02DBC" w:rsidRPr="00F02DBC" w:rsidRDefault="00D14AF7" w:rsidP="00F02DBC">
      <w:pPr>
        <w:autoSpaceDE w:val="0"/>
        <w:autoSpaceDN w:val="0"/>
        <w:adjustRightInd w:val="0"/>
        <w:contextualSpacing/>
        <w:rPr>
          <w:rFonts w:ascii="Arial" w:hAnsi="Arial" w:cs="Arial"/>
          <w:bCs/>
          <w:sz w:val="22"/>
          <w:szCs w:val="22"/>
        </w:rPr>
      </w:pPr>
      <w:r>
        <w:rPr>
          <w:rFonts w:ascii="Arial" w:hAnsi="Arial" w:cs="Arial"/>
          <w:bCs/>
          <w:sz w:val="22"/>
          <w:szCs w:val="22"/>
        </w:rPr>
        <w:t xml:space="preserve">7 </w:t>
      </w:r>
      <w:r w:rsidR="003D6E53">
        <w:rPr>
          <w:rFonts w:ascii="Arial" w:hAnsi="Arial" w:cs="Arial"/>
          <w:bCs/>
          <w:sz w:val="22"/>
          <w:szCs w:val="22"/>
        </w:rPr>
        <w:t xml:space="preserve">Division of Cardiology, </w:t>
      </w:r>
      <w:r>
        <w:rPr>
          <w:rFonts w:ascii="Arial" w:hAnsi="Arial" w:cs="Arial"/>
          <w:bCs/>
          <w:sz w:val="22"/>
          <w:szCs w:val="22"/>
        </w:rPr>
        <w:t>University of Illinois at Chicago, Chicago, IL</w:t>
      </w:r>
      <w:r w:rsidR="009525C2">
        <w:rPr>
          <w:rFonts w:ascii="Arial" w:hAnsi="Arial" w:cs="Arial"/>
          <w:bCs/>
          <w:sz w:val="22"/>
          <w:szCs w:val="22"/>
        </w:rPr>
        <w:t xml:space="preserve">, </w:t>
      </w:r>
      <w:r w:rsidR="009525C2" w:rsidRPr="009525C2">
        <w:rPr>
          <w:rFonts w:ascii="Arial" w:hAnsi="Arial" w:cs="Arial"/>
          <w:bCs/>
          <w:sz w:val="22"/>
          <w:szCs w:val="22"/>
        </w:rPr>
        <w:t>mmkansal@UIC.EDU</w:t>
      </w:r>
    </w:p>
    <w:p w14:paraId="4620F377" w14:textId="2CC0FC04" w:rsidR="00F02DBC" w:rsidRPr="00F02DBC" w:rsidRDefault="00F02DBC" w:rsidP="00F02DBC">
      <w:pPr>
        <w:autoSpaceDE w:val="0"/>
        <w:autoSpaceDN w:val="0"/>
        <w:adjustRightInd w:val="0"/>
        <w:contextualSpacing/>
        <w:rPr>
          <w:rFonts w:ascii="Arial" w:hAnsi="Arial" w:cs="Arial"/>
          <w:bCs/>
          <w:sz w:val="22"/>
          <w:szCs w:val="22"/>
        </w:rPr>
      </w:pPr>
      <w:r>
        <w:rPr>
          <w:rFonts w:ascii="Arial" w:hAnsi="Arial" w:cs="Arial"/>
          <w:bCs/>
          <w:sz w:val="22"/>
          <w:szCs w:val="22"/>
        </w:rPr>
        <w:t xml:space="preserve">8 </w:t>
      </w:r>
      <w:r w:rsidR="003D6E53">
        <w:rPr>
          <w:rFonts w:ascii="Arial" w:hAnsi="Arial" w:cs="Arial"/>
          <w:bCs/>
          <w:sz w:val="22"/>
          <w:szCs w:val="22"/>
        </w:rPr>
        <w:t xml:space="preserve">Institute for Minority Health Research, </w:t>
      </w:r>
      <w:r>
        <w:rPr>
          <w:rFonts w:ascii="Arial" w:hAnsi="Arial" w:cs="Arial"/>
          <w:bCs/>
          <w:sz w:val="22"/>
          <w:szCs w:val="22"/>
        </w:rPr>
        <w:t>University of Illinois at Chicago, Chicago, IL</w:t>
      </w:r>
      <w:r w:rsidR="009525C2">
        <w:rPr>
          <w:rFonts w:ascii="Arial" w:hAnsi="Arial" w:cs="Arial"/>
          <w:bCs/>
          <w:sz w:val="22"/>
          <w:szCs w:val="22"/>
        </w:rPr>
        <w:t xml:space="preserve">, </w:t>
      </w:r>
      <w:r w:rsidR="009525C2" w:rsidRPr="009525C2">
        <w:rPr>
          <w:rFonts w:ascii="Arial" w:hAnsi="Arial" w:cs="Arial"/>
          <w:bCs/>
          <w:sz w:val="22"/>
          <w:szCs w:val="22"/>
        </w:rPr>
        <w:t>daviglus@uic.edu</w:t>
      </w:r>
    </w:p>
    <w:p w14:paraId="3C5331D1" w14:textId="0D9F08F1" w:rsidR="00D14AF7" w:rsidRDefault="00F02DBC" w:rsidP="00F02DBC">
      <w:pPr>
        <w:autoSpaceDE w:val="0"/>
        <w:autoSpaceDN w:val="0"/>
        <w:adjustRightInd w:val="0"/>
        <w:contextualSpacing/>
        <w:rPr>
          <w:rFonts w:ascii="Arial" w:hAnsi="Arial" w:cs="Arial"/>
          <w:bCs/>
          <w:sz w:val="22"/>
          <w:szCs w:val="22"/>
        </w:rPr>
      </w:pPr>
      <w:r>
        <w:rPr>
          <w:rFonts w:ascii="Arial" w:hAnsi="Arial" w:cs="Arial"/>
          <w:bCs/>
          <w:sz w:val="22"/>
          <w:szCs w:val="22"/>
        </w:rPr>
        <w:t>9</w:t>
      </w:r>
      <w:r w:rsidR="00D14AF7">
        <w:rPr>
          <w:rFonts w:ascii="Arial" w:hAnsi="Arial" w:cs="Arial"/>
          <w:bCs/>
          <w:sz w:val="22"/>
          <w:szCs w:val="22"/>
        </w:rPr>
        <w:t xml:space="preserve"> </w:t>
      </w:r>
      <w:r w:rsidR="003D6E53">
        <w:rPr>
          <w:rFonts w:ascii="Arial" w:hAnsi="Arial" w:cs="Arial"/>
          <w:bCs/>
          <w:sz w:val="22"/>
          <w:szCs w:val="22"/>
        </w:rPr>
        <w:t xml:space="preserve">Department of Biostatistics, </w:t>
      </w:r>
      <w:r w:rsidR="00D14AF7">
        <w:rPr>
          <w:rFonts w:ascii="Arial" w:hAnsi="Arial" w:cs="Arial"/>
          <w:bCs/>
          <w:sz w:val="22"/>
          <w:szCs w:val="22"/>
        </w:rPr>
        <w:t>University of North Carolina at Chapel Hill, Chapel Hill, NC</w:t>
      </w:r>
      <w:r w:rsidR="009525C2">
        <w:rPr>
          <w:rFonts w:ascii="Arial" w:hAnsi="Arial" w:cs="Arial"/>
          <w:bCs/>
          <w:sz w:val="22"/>
          <w:szCs w:val="22"/>
        </w:rPr>
        <w:t xml:space="preserve">, </w:t>
      </w:r>
      <w:r w:rsidR="009525C2" w:rsidRPr="009525C2">
        <w:rPr>
          <w:rFonts w:ascii="Arial" w:hAnsi="Arial" w:cs="Arial"/>
          <w:bCs/>
          <w:sz w:val="22"/>
          <w:szCs w:val="22"/>
        </w:rPr>
        <w:t>cai@bios.unc.edu</w:t>
      </w:r>
    </w:p>
    <w:p w14:paraId="7A92F014" w14:textId="0DE8A08C" w:rsidR="00F02DBC" w:rsidRDefault="00F02DBC" w:rsidP="00F02DBC">
      <w:pPr>
        <w:autoSpaceDE w:val="0"/>
        <w:autoSpaceDN w:val="0"/>
        <w:adjustRightInd w:val="0"/>
        <w:rPr>
          <w:rFonts w:ascii="Arial" w:hAnsi="Arial" w:cs="Arial"/>
          <w:bCs/>
          <w:sz w:val="22"/>
          <w:szCs w:val="22"/>
        </w:rPr>
      </w:pPr>
      <w:r>
        <w:rPr>
          <w:rFonts w:ascii="Arial" w:hAnsi="Arial" w:cs="Arial"/>
          <w:bCs/>
          <w:sz w:val="22"/>
          <w:szCs w:val="22"/>
        </w:rPr>
        <w:t xml:space="preserve">10 </w:t>
      </w:r>
      <w:r w:rsidR="003D6E53">
        <w:rPr>
          <w:rFonts w:ascii="Arial" w:hAnsi="Arial" w:cs="Arial"/>
          <w:bCs/>
          <w:sz w:val="22"/>
          <w:szCs w:val="22"/>
        </w:rPr>
        <w:t xml:space="preserve">Department of Psychology, </w:t>
      </w:r>
      <w:r>
        <w:rPr>
          <w:rFonts w:ascii="Arial" w:hAnsi="Arial" w:cs="Arial"/>
          <w:bCs/>
          <w:sz w:val="22"/>
          <w:szCs w:val="22"/>
        </w:rPr>
        <w:t>Miller School of Medicine, University of Miami, Miami, FL</w:t>
      </w:r>
      <w:r w:rsidR="009525C2">
        <w:rPr>
          <w:rFonts w:ascii="Arial" w:hAnsi="Arial" w:cs="Arial"/>
          <w:bCs/>
          <w:sz w:val="22"/>
          <w:szCs w:val="22"/>
        </w:rPr>
        <w:t xml:space="preserve">, </w:t>
      </w:r>
      <w:r w:rsidR="009525C2" w:rsidRPr="009525C2">
        <w:rPr>
          <w:rFonts w:ascii="Arial" w:hAnsi="Arial" w:cs="Arial"/>
          <w:bCs/>
          <w:sz w:val="22"/>
          <w:szCs w:val="22"/>
        </w:rPr>
        <w:t>bhurwitz@miami.edu</w:t>
      </w:r>
    </w:p>
    <w:p w14:paraId="59F4B1D8" w14:textId="3063D887" w:rsidR="00F02DBC" w:rsidRDefault="00F02DBC" w:rsidP="00F02DBC">
      <w:pPr>
        <w:autoSpaceDE w:val="0"/>
        <w:autoSpaceDN w:val="0"/>
        <w:adjustRightInd w:val="0"/>
        <w:rPr>
          <w:rFonts w:ascii="Arial" w:hAnsi="Arial" w:cs="Arial"/>
          <w:bCs/>
          <w:sz w:val="22"/>
          <w:szCs w:val="22"/>
        </w:rPr>
      </w:pPr>
      <w:r>
        <w:rPr>
          <w:rFonts w:ascii="Arial" w:hAnsi="Arial" w:cs="Arial"/>
          <w:bCs/>
          <w:sz w:val="22"/>
          <w:szCs w:val="22"/>
        </w:rPr>
        <w:t xml:space="preserve">11 </w:t>
      </w:r>
      <w:r w:rsidR="003D6E53">
        <w:rPr>
          <w:rFonts w:ascii="Arial" w:hAnsi="Arial" w:cs="Arial"/>
          <w:bCs/>
          <w:sz w:val="22"/>
          <w:szCs w:val="22"/>
        </w:rPr>
        <w:t xml:space="preserve">Department of Psychology, </w:t>
      </w:r>
      <w:r>
        <w:rPr>
          <w:rFonts w:ascii="Arial" w:hAnsi="Arial" w:cs="Arial"/>
          <w:bCs/>
          <w:sz w:val="22"/>
          <w:szCs w:val="22"/>
        </w:rPr>
        <w:t>Miller School of Medicine, University of Miami, Miami, FL</w:t>
      </w:r>
      <w:r w:rsidR="003D6E53">
        <w:rPr>
          <w:rFonts w:ascii="Arial" w:hAnsi="Arial" w:cs="Arial"/>
          <w:bCs/>
          <w:sz w:val="22"/>
          <w:szCs w:val="22"/>
        </w:rPr>
        <w:t xml:space="preserve">, </w:t>
      </w:r>
      <w:r w:rsidR="003D6E53" w:rsidRPr="003D6E53">
        <w:rPr>
          <w:rFonts w:ascii="Arial" w:hAnsi="Arial" w:cs="Arial"/>
          <w:bCs/>
          <w:sz w:val="22"/>
          <w:szCs w:val="22"/>
        </w:rPr>
        <w:t>MLlabre@med.miami.edu</w:t>
      </w:r>
    </w:p>
    <w:p w14:paraId="22044BC4" w14:textId="20EC0265" w:rsidR="00F02DBC" w:rsidRDefault="00F02DBC" w:rsidP="00F02DBC">
      <w:pPr>
        <w:autoSpaceDE w:val="0"/>
        <w:autoSpaceDN w:val="0"/>
        <w:adjustRightInd w:val="0"/>
        <w:rPr>
          <w:rFonts w:ascii="Arial" w:hAnsi="Arial" w:cs="Arial"/>
          <w:bCs/>
          <w:sz w:val="22"/>
          <w:szCs w:val="22"/>
        </w:rPr>
      </w:pPr>
      <w:r>
        <w:rPr>
          <w:rFonts w:ascii="Arial" w:hAnsi="Arial" w:cs="Arial"/>
          <w:bCs/>
          <w:sz w:val="22"/>
          <w:szCs w:val="22"/>
        </w:rPr>
        <w:t xml:space="preserve">12 Department of Epidemiology and Prevention, </w:t>
      </w:r>
      <w:r w:rsidRPr="0082016B">
        <w:rPr>
          <w:rFonts w:ascii="Arial" w:hAnsi="Arial" w:cs="Arial"/>
          <w:bCs/>
          <w:sz w:val="22"/>
          <w:szCs w:val="22"/>
        </w:rPr>
        <w:t>Wake Forest School of Medicine</w:t>
      </w:r>
      <w:r>
        <w:rPr>
          <w:rFonts w:ascii="Arial" w:hAnsi="Arial" w:cs="Arial"/>
          <w:bCs/>
          <w:sz w:val="22"/>
          <w:szCs w:val="22"/>
        </w:rPr>
        <w:t>, Winston-Salem, NC</w:t>
      </w:r>
      <w:r w:rsidR="003D6E53">
        <w:rPr>
          <w:rFonts w:ascii="Arial" w:hAnsi="Arial" w:cs="Arial"/>
          <w:bCs/>
          <w:sz w:val="22"/>
          <w:szCs w:val="22"/>
        </w:rPr>
        <w:t xml:space="preserve">, </w:t>
      </w:r>
      <w:r w:rsidR="003D6E53" w:rsidRPr="003D6E53">
        <w:rPr>
          <w:rFonts w:ascii="Arial" w:hAnsi="Arial" w:cs="Arial"/>
          <w:bCs/>
          <w:sz w:val="22"/>
          <w:szCs w:val="22"/>
        </w:rPr>
        <w:t>crodrigu@wakehealth.edu</w:t>
      </w:r>
    </w:p>
    <w:p w14:paraId="5F2CEFB4" w14:textId="77777777" w:rsidR="00F02DBC" w:rsidRDefault="00F02DBC" w:rsidP="00F02DBC">
      <w:pPr>
        <w:autoSpaceDE w:val="0"/>
        <w:autoSpaceDN w:val="0"/>
        <w:adjustRightInd w:val="0"/>
        <w:rPr>
          <w:rFonts w:ascii="Arial" w:hAnsi="Arial" w:cs="Arial"/>
          <w:bCs/>
          <w:sz w:val="22"/>
          <w:szCs w:val="22"/>
        </w:rPr>
      </w:pPr>
    </w:p>
    <w:p w14:paraId="2E7FDECB" w14:textId="77777777" w:rsidR="00F02DBC" w:rsidRPr="0082016B" w:rsidRDefault="00F02DBC" w:rsidP="00F02DBC">
      <w:pPr>
        <w:autoSpaceDE w:val="0"/>
        <w:autoSpaceDN w:val="0"/>
        <w:adjustRightInd w:val="0"/>
        <w:contextualSpacing/>
        <w:rPr>
          <w:rFonts w:ascii="Arial" w:hAnsi="Arial" w:cs="Arial"/>
          <w:bCs/>
          <w:sz w:val="22"/>
          <w:szCs w:val="22"/>
        </w:rPr>
      </w:pPr>
    </w:p>
    <w:p w14:paraId="0739BA85" w14:textId="111D6364" w:rsidR="00EE36D4" w:rsidRDefault="003059B6" w:rsidP="00B56C73">
      <w:pPr>
        <w:spacing w:line="480" w:lineRule="auto"/>
        <w:rPr>
          <w:rFonts w:ascii="Arial" w:hAnsi="Arial" w:cs="Arial"/>
          <w:sz w:val="22"/>
          <w:szCs w:val="22"/>
        </w:rPr>
      </w:pPr>
      <w:r w:rsidRPr="00D478FB">
        <w:rPr>
          <w:rFonts w:ascii="Arial" w:hAnsi="Arial" w:cs="Arial"/>
          <w:b/>
          <w:sz w:val="22"/>
          <w:szCs w:val="22"/>
        </w:rPr>
        <w:t>Word Count:</w:t>
      </w:r>
      <w:r w:rsidRPr="0082016B">
        <w:rPr>
          <w:rFonts w:ascii="Arial" w:hAnsi="Arial" w:cs="Arial"/>
          <w:sz w:val="22"/>
          <w:szCs w:val="22"/>
        </w:rPr>
        <w:t xml:space="preserve"> </w:t>
      </w:r>
      <w:r w:rsidR="003B5B6E">
        <w:rPr>
          <w:rFonts w:ascii="Arial" w:hAnsi="Arial" w:cs="Arial"/>
          <w:sz w:val="22"/>
          <w:szCs w:val="22"/>
        </w:rPr>
        <w:t xml:space="preserve"> </w:t>
      </w:r>
      <w:r w:rsidR="000E2D34">
        <w:rPr>
          <w:rFonts w:ascii="Arial" w:hAnsi="Arial" w:cs="Arial"/>
          <w:sz w:val="22"/>
          <w:szCs w:val="22"/>
        </w:rPr>
        <w:t>3</w:t>
      </w:r>
      <w:r w:rsidR="00DE430B">
        <w:rPr>
          <w:rFonts w:ascii="Arial" w:hAnsi="Arial" w:cs="Arial"/>
          <w:sz w:val="22"/>
          <w:szCs w:val="22"/>
        </w:rPr>
        <w:t>711</w:t>
      </w:r>
      <w:r w:rsidR="008E240B">
        <w:rPr>
          <w:rFonts w:ascii="Arial" w:hAnsi="Arial" w:cs="Arial"/>
          <w:sz w:val="22"/>
          <w:szCs w:val="22"/>
        </w:rPr>
        <w:t xml:space="preserve"> </w:t>
      </w:r>
      <w:r w:rsidR="003B5B6E">
        <w:rPr>
          <w:rFonts w:ascii="Arial" w:hAnsi="Arial" w:cs="Arial"/>
          <w:sz w:val="22"/>
          <w:szCs w:val="22"/>
        </w:rPr>
        <w:t>words</w:t>
      </w:r>
    </w:p>
    <w:p w14:paraId="0F52481D" w14:textId="7C9A0EA1" w:rsidR="00F02DBC" w:rsidRPr="00F02DBC" w:rsidRDefault="00F02DBC" w:rsidP="00B56C73">
      <w:pPr>
        <w:spacing w:line="480" w:lineRule="auto"/>
        <w:rPr>
          <w:rFonts w:ascii="Arial" w:hAnsi="Arial" w:cs="Arial"/>
          <w:sz w:val="22"/>
          <w:szCs w:val="22"/>
        </w:rPr>
      </w:pPr>
      <w:r w:rsidRPr="00F02DBC">
        <w:rPr>
          <w:rFonts w:ascii="Arial" w:hAnsi="Arial" w:cs="Arial"/>
          <w:b/>
          <w:sz w:val="22"/>
          <w:szCs w:val="22"/>
        </w:rPr>
        <w:t>Keywords:</w:t>
      </w:r>
      <w:r>
        <w:rPr>
          <w:rFonts w:ascii="Arial" w:hAnsi="Arial" w:cs="Arial"/>
          <w:b/>
          <w:sz w:val="22"/>
          <w:szCs w:val="22"/>
        </w:rPr>
        <w:t xml:space="preserve"> </w:t>
      </w:r>
      <w:r>
        <w:rPr>
          <w:rFonts w:ascii="Arial" w:hAnsi="Arial" w:cs="Arial"/>
          <w:sz w:val="22"/>
          <w:szCs w:val="22"/>
        </w:rPr>
        <w:t>Metabolic syndrome, echocardiography, Hispanics, obesity</w:t>
      </w:r>
    </w:p>
    <w:p w14:paraId="724244CA" w14:textId="77777777" w:rsidR="00BF5506" w:rsidRDefault="003059B6" w:rsidP="00BF5506">
      <w:pPr>
        <w:autoSpaceDE w:val="0"/>
        <w:autoSpaceDN w:val="0"/>
        <w:adjustRightInd w:val="0"/>
        <w:contextualSpacing/>
        <w:rPr>
          <w:rFonts w:ascii="Arial" w:hAnsi="Arial" w:cs="Arial"/>
          <w:b/>
          <w:bCs/>
          <w:sz w:val="22"/>
          <w:szCs w:val="22"/>
        </w:rPr>
      </w:pPr>
      <w:r w:rsidRPr="0082016B">
        <w:rPr>
          <w:rFonts w:ascii="Arial" w:hAnsi="Arial" w:cs="Arial"/>
          <w:b/>
          <w:bCs/>
          <w:sz w:val="22"/>
          <w:szCs w:val="22"/>
        </w:rPr>
        <w:t>Address</w:t>
      </w:r>
      <w:r w:rsidR="00EE36D4">
        <w:rPr>
          <w:rFonts w:ascii="Arial" w:hAnsi="Arial" w:cs="Arial"/>
          <w:b/>
          <w:bCs/>
          <w:sz w:val="22"/>
          <w:szCs w:val="22"/>
        </w:rPr>
        <w:t xml:space="preserve"> for Correspondence</w:t>
      </w:r>
      <w:r w:rsidRPr="0082016B">
        <w:rPr>
          <w:rFonts w:ascii="Arial" w:hAnsi="Arial" w:cs="Arial"/>
          <w:b/>
          <w:bCs/>
          <w:sz w:val="22"/>
          <w:szCs w:val="22"/>
        </w:rPr>
        <w:t>:</w:t>
      </w:r>
    </w:p>
    <w:p w14:paraId="448B5EDB" w14:textId="77777777" w:rsidR="00BF5506" w:rsidRDefault="00EE36D4" w:rsidP="00BF5506">
      <w:pPr>
        <w:autoSpaceDE w:val="0"/>
        <w:autoSpaceDN w:val="0"/>
        <w:adjustRightInd w:val="0"/>
        <w:contextualSpacing/>
        <w:rPr>
          <w:rFonts w:ascii="Arial" w:hAnsi="Arial" w:cs="Arial"/>
          <w:sz w:val="22"/>
          <w:szCs w:val="22"/>
        </w:rPr>
      </w:pPr>
      <w:r>
        <w:rPr>
          <w:rFonts w:ascii="Arial" w:hAnsi="Arial" w:cs="Arial"/>
          <w:bCs/>
          <w:sz w:val="22"/>
          <w:szCs w:val="22"/>
        </w:rPr>
        <w:t xml:space="preserve">Melissa Burroughs </w:t>
      </w:r>
      <w:r>
        <w:rPr>
          <w:rFonts w:ascii="Arial" w:hAnsi="Arial" w:cs="Arial"/>
          <w:sz w:val="22"/>
          <w:szCs w:val="22"/>
        </w:rPr>
        <w:t>Peña</w:t>
      </w:r>
    </w:p>
    <w:p w14:paraId="7C2CAE4B" w14:textId="31C2DD63" w:rsidR="00D478FB" w:rsidRPr="00BF5506" w:rsidRDefault="00D478FB" w:rsidP="00BF5506">
      <w:pPr>
        <w:autoSpaceDE w:val="0"/>
        <w:autoSpaceDN w:val="0"/>
        <w:adjustRightInd w:val="0"/>
        <w:contextualSpacing/>
        <w:rPr>
          <w:rFonts w:ascii="Arial" w:hAnsi="Arial" w:cs="Arial"/>
          <w:b/>
          <w:bCs/>
          <w:sz w:val="22"/>
          <w:szCs w:val="22"/>
        </w:rPr>
      </w:pPr>
      <w:r>
        <w:rPr>
          <w:rFonts w:ascii="Arial" w:hAnsi="Arial" w:cs="Arial"/>
          <w:bCs/>
          <w:sz w:val="22"/>
          <w:szCs w:val="22"/>
        </w:rPr>
        <w:t>University of California, San Francisco</w:t>
      </w:r>
    </w:p>
    <w:p w14:paraId="6E24B7FE" w14:textId="0C5035CD" w:rsidR="003059B6" w:rsidRDefault="00D478FB" w:rsidP="00BF5506">
      <w:pPr>
        <w:autoSpaceDE w:val="0"/>
        <w:autoSpaceDN w:val="0"/>
        <w:adjustRightInd w:val="0"/>
        <w:contextualSpacing/>
        <w:rPr>
          <w:rFonts w:ascii="Arial" w:hAnsi="Arial" w:cs="Arial"/>
          <w:bCs/>
          <w:sz w:val="22"/>
          <w:szCs w:val="22"/>
        </w:rPr>
      </w:pPr>
      <w:r>
        <w:rPr>
          <w:rFonts w:ascii="Arial" w:hAnsi="Arial" w:cs="Arial"/>
          <w:bCs/>
          <w:sz w:val="22"/>
          <w:szCs w:val="22"/>
        </w:rPr>
        <w:t>Division of Cardiology</w:t>
      </w:r>
    </w:p>
    <w:p w14:paraId="0A0AD9EE" w14:textId="32DD9F60" w:rsidR="00D478FB" w:rsidRDefault="00D478FB" w:rsidP="00BF5506">
      <w:pPr>
        <w:autoSpaceDE w:val="0"/>
        <w:autoSpaceDN w:val="0"/>
        <w:adjustRightInd w:val="0"/>
        <w:contextualSpacing/>
        <w:rPr>
          <w:rFonts w:ascii="Arial" w:hAnsi="Arial" w:cs="Arial"/>
          <w:bCs/>
          <w:sz w:val="22"/>
          <w:szCs w:val="22"/>
        </w:rPr>
      </w:pPr>
      <w:r>
        <w:rPr>
          <w:rFonts w:ascii="Arial" w:hAnsi="Arial" w:cs="Arial"/>
          <w:bCs/>
          <w:sz w:val="22"/>
          <w:szCs w:val="22"/>
        </w:rPr>
        <w:t xml:space="preserve">505 Parnassus Ave, </w:t>
      </w:r>
      <w:proofErr w:type="spellStart"/>
      <w:r>
        <w:rPr>
          <w:rFonts w:ascii="Arial" w:hAnsi="Arial" w:cs="Arial"/>
          <w:bCs/>
          <w:sz w:val="22"/>
          <w:szCs w:val="22"/>
        </w:rPr>
        <w:t>Rm</w:t>
      </w:r>
      <w:proofErr w:type="spellEnd"/>
      <w:r>
        <w:rPr>
          <w:rFonts w:ascii="Arial" w:hAnsi="Arial" w:cs="Arial"/>
          <w:bCs/>
          <w:sz w:val="22"/>
          <w:szCs w:val="22"/>
        </w:rPr>
        <w:t xml:space="preserve"> 1180D</w:t>
      </w:r>
    </w:p>
    <w:p w14:paraId="255E6C5E" w14:textId="3F702C00" w:rsidR="00D478FB" w:rsidRDefault="00D478FB" w:rsidP="00BF5506">
      <w:pPr>
        <w:autoSpaceDE w:val="0"/>
        <w:autoSpaceDN w:val="0"/>
        <w:adjustRightInd w:val="0"/>
        <w:contextualSpacing/>
        <w:rPr>
          <w:rFonts w:ascii="Arial" w:hAnsi="Arial" w:cs="Arial"/>
          <w:bCs/>
          <w:sz w:val="22"/>
          <w:szCs w:val="22"/>
        </w:rPr>
      </w:pPr>
      <w:r>
        <w:rPr>
          <w:rFonts w:ascii="Arial" w:hAnsi="Arial" w:cs="Arial"/>
          <w:bCs/>
          <w:sz w:val="22"/>
          <w:szCs w:val="22"/>
        </w:rPr>
        <w:t>San Francisco, CA 94143</w:t>
      </w:r>
    </w:p>
    <w:p w14:paraId="454C2EEC" w14:textId="16B0E6FC" w:rsidR="00EE36D4" w:rsidRPr="0082016B" w:rsidRDefault="00EE36D4" w:rsidP="00BF5506">
      <w:pPr>
        <w:autoSpaceDE w:val="0"/>
        <w:autoSpaceDN w:val="0"/>
        <w:adjustRightInd w:val="0"/>
        <w:contextualSpacing/>
        <w:rPr>
          <w:rFonts w:ascii="Arial" w:hAnsi="Arial" w:cs="Arial"/>
          <w:bCs/>
          <w:sz w:val="22"/>
          <w:szCs w:val="22"/>
        </w:rPr>
      </w:pPr>
      <w:r>
        <w:rPr>
          <w:rFonts w:ascii="Arial" w:hAnsi="Arial" w:cs="Arial"/>
          <w:bCs/>
          <w:sz w:val="22"/>
          <w:szCs w:val="22"/>
        </w:rPr>
        <w:t>Melissa.burroughspena@ucsf.edu</w:t>
      </w:r>
    </w:p>
    <w:p w14:paraId="2E230AB6" w14:textId="77777777" w:rsidR="00B56C73" w:rsidRDefault="003059B6" w:rsidP="00BF5506">
      <w:pPr>
        <w:autoSpaceDE w:val="0"/>
        <w:autoSpaceDN w:val="0"/>
        <w:adjustRightInd w:val="0"/>
        <w:contextualSpacing/>
        <w:rPr>
          <w:rFonts w:ascii="Arial" w:hAnsi="Arial" w:cs="Arial"/>
          <w:bCs/>
          <w:sz w:val="22"/>
          <w:szCs w:val="22"/>
        </w:rPr>
      </w:pPr>
      <w:r w:rsidRPr="0082016B">
        <w:rPr>
          <w:rFonts w:ascii="Arial" w:hAnsi="Arial" w:cs="Arial"/>
          <w:b/>
          <w:bCs/>
          <w:sz w:val="22"/>
          <w:szCs w:val="22"/>
        </w:rPr>
        <w:t xml:space="preserve">Phone: </w:t>
      </w:r>
      <w:r w:rsidRPr="0082016B">
        <w:rPr>
          <w:rFonts w:ascii="Arial" w:hAnsi="Arial" w:cs="Arial"/>
          <w:bCs/>
          <w:sz w:val="22"/>
          <w:szCs w:val="22"/>
        </w:rPr>
        <w:t>(</w:t>
      </w:r>
      <w:r w:rsidR="00D478FB">
        <w:rPr>
          <w:rFonts w:ascii="Arial" w:hAnsi="Arial" w:cs="Arial"/>
          <w:bCs/>
          <w:sz w:val="22"/>
          <w:szCs w:val="22"/>
        </w:rPr>
        <w:t>415) 353-4934</w:t>
      </w:r>
      <w:r w:rsidRPr="0082016B">
        <w:rPr>
          <w:rFonts w:ascii="Arial" w:hAnsi="Arial" w:cs="Arial"/>
          <w:bCs/>
          <w:sz w:val="22"/>
          <w:szCs w:val="22"/>
        </w:rPr>
        <w:t xml:space="preserve"> </w:t>
      </w:r>
      <w:r w:rsidRPr="0082016B">
        <w:rPr>
          <w:rFonts w:ascii="Arial" w:hAnsi="Arial" w:cs="Arial"/>
          <w:b/>
          <w:bCs/>
          <w:sz w:val="22"/>
          <w:szCs w:val="22"/>
        </w:rPr>
        <w:t xml:space="preserve">Fax: </w:t>
      </w:r>
      <w:r w:rsidR="00D478FB">
        <w:rPr>
          <w:rFonts w:ascii="Arial" w:hAnsi="Arial" w:cs="Arial"/>
          <w:bCs/>
          <w:sz w:val="22"/>
          <w:szCs w:val="22"/>
        </w:rPr>
        <w:t>(415) 476-9802</w:t>
      </w:r>
    </w:p>
    <w:p w14:paraId="1BB3F309" w14:textId="77777777" w:rsidR="00BF5506" w:rsidRDefault="00BF5506" w:rsidP="00BF5506">
      <w:pPr>
        <w:autoSpaceDE w:val="0"/>
        <w:autoSpaceDN w:val="0"/>
        <w:adjustRightInd w:val="0"/>
        <w:contextualSpacing/>
        <w:rPr>
          <w:rFonts w:ascii="Arial" w:hAnsi="Arial" w:cs="Arial"/>
          <w:bCs/>
          <w:sz w:val="22"/>
          <w:szCs w:val="22"/>
        </w:rPr>
      </w:pPr>
    </w:p>
    <w:p w14:paraId="78BCE2C5" w14:textId="3CA94FA3" w:rsidR="00B56C73" w:rsidRDefault="00B56C73" w:rsidP="00B56C73">
      <w:pPr>
        <w:autoSpaceDE w:val="0"/>
        <w:autoSpaceDN w:val="0"/>
        <w:adjustRightInd w:val="0"/>
        <w:contextualSpacing/>
        <w:rPr>
          <w:rFonts w:ascii="Arial" w:hAnsi="Arial" w:cs="Arial"/>
          <w:bCs/>
          <w:sz w:val="22"/>
          <w:szCs w:val="22"/>
        </w:rPr>
      </w:pPr>
      <w:r>
        <w:rPr>
          <w:rFonts w:ascii="Arial" w:hAnsi="Arial" w:cs="Arial"/>
          <w:bCs/>
          <w:sz w:val="22"/>
          <w:szCs w:val="22"/>
        </w:rPr>
        <w:t>Abstract was presented at the American Heart Association Scientific Sessions in New Orleans, LA in November 2016.</w:t>
      </w:r>
    </w:p>
    <w:p w14:paraId="0FE5B3BC" w14:textId="115EB11A" w:rsidR="0068021F" w:rsidRPr="001E335F" w:rsidRDefault="0068021F" w:rsidP="001E335F">
      <w:pPr>
        <w:autoSpaceDE w:val="0"/>
        <w:autoSpaceDN w:val="0"/>
        <w:adjustRightInd w:val="0"/>
        <w:spacing w:line="480" w:lineRule="auto"/>
        <w:contextualSpacing/>
        <w:rPr>
          <w:rFonts w:ascii="Arial" w:hAnsi="Arial" w:cs="Arial"/>
          <w:bCs/>
          <w:sz w:val="22"/>
          <w:szCs w:val="22"/>
        </w:rPr>
      </w:pPr>
      <w:r w:rsidRPr="0082016B">
        <w:rPr>
          <w:sz w:val="22"/>
          <w:szCs w:val="22"/>
        </w:rPr>
        <w:br w:type="page"/>
      </w:r>
      <w:r w:rsidRPr="0082016B">
        <w:rPr>
          <w:rFonts w:ascii="Arial" w:hAnsi="Arial"/>
          <w:b/>
          <w:sz w:val="22"/>
          <w:szCs w:val="22"/>
        </w:rPr>
        <w:lastRenderedPageBreak/>
        <w:t>Abstract</w:t>
      </w:r>
    </w:p>
    <w:p w14:paraId="7A2CDB15" w14:textId="09FD1623" w:rsidR="0068021F" w:rsidRPr="0082016B" w:rsidRDefault="001840A1" w:rsidP="00B94342">
      <w:pPr>
        <w:spacing w:line="480" w:lineRule="auto"/>
        <w:rPr>
          <w:rFonts w:ascii="Arial" w:hAnsi="Arial"/>
          <w:b/>
          <w:sz w:val="22"/>
          <w:szCs w:val="22"/>
        </w:rPr>
      </w:pPr>
      <w:r>
        <w:rPr>
          <w:rFonts w:ascii="Arial" w:hAnsi="Arial"/>
          <w:b/>
          <w:sz w:val="22"/>
          <w:szCs w:val="22"/>
        </w:rPr>
        <w:t>Objective</w:t>
      </w:r>
    </w:p>
    <w:p w14:paraId="2FB063AE" w14:textId="5C6A9329" w:rsidR="00C42B46" w:rsidRPr="0082016B" w:rsidRDefault="006E660B" w:rsidP="00B94342">
      <w:pPr>
        <w:spacing w:line="480" w:lineRule="auto"/>
        <w:rPr>
          <w:rFonts w:ascii="Arial" w:hAnsi="Arial"/>
          <w:b/>
          <w:sz w:val="22"/>
          <w:szCs w:val="22"/>
        </w:rPr>
      </w:pPr>
      <w:r>
        <w:rPr>
          <w:rFonts w:ascii="Arial" w:hAnsi="Arial" w:cs="Arial"/>
          <w:bCs/>
          <w:color w:val="000000"/>
          <w:sz w:val="22"/>
          <w:szCs w:val="22"/>
        </w:rPr>
        <w:t>We assessed the hypothesis that</w:t>
      </w:r>
      <w:r w:rsidR="00C42B46" w:rsidRPr="0082016B">
        <w:rPr>
          <w:rFonts w:ascii="Arial" w:hAnsi="Arial" w:cs="Arial"/>
          <w:bCs/>
          <w:color w:val="000000"/>
          <w:sz w:val="22"/>
          <w:szCs w:val="22"/>
        </w:rPr>
        <w:t xml:space="preserve"> metabolic syndrome </w:t>
      </w:r>
      <w:r>
        <w:rPr>
          <w:rFonts w:ascii="Arial" w:hAnsi="Arial" w:cs="Arial"/>
          <w:bCs/>
          <w:color w:val="000000"/>
          <w:sz w:val="22"/>
          <w:szCs w:val="22"/>
        </w:rPr>
        <w:t xml:space="preserve">is associated </w:t>
      </w:r>
      <w:r w:rsidR="00C42B46" w:rsidRPr="0082016B">
        <w:rPr>
          <w:rFonts w:ascii="Arial" w:hAnsi="Arial" w:cs="Arial"/>
          <w:bCs/>
          <w:color w:val="000000"/>
          <w:sz w:val="22"/>
          <w:szCs w:val="22"/>
        </w:rPr>
        <w:t xml:space="preserve">with </w:t>
      </w:r>
      <w:r w:rsidR="005F4E64">
        <w:rPr>
          <w:rFonts w:ascii="Arial" w:hAnsi="Arial" w:cs="Arial"/>
          <w:bCs/>
          <w:color w:val="000000"/>
          <w:sz w:val="22"/>
          <w:szCs w:val="22"/>
        </w:rPr>
        <w:t>adverse changes</w:t>
      </w:r>
      <w:r>
        <w:rPr>
          <w:rFonts w:ascii="Arial" w:hAnsi="Arial" w:cs="Arial"/>
          <w:bCs/>
          <w:color w:val="000000"/>
          <w:sz w:val="22"/>
          <w:szCs w:val="22"/>
        </w:rPr>
        <w:t xml:space="preserve"> in </w:t>
      </w:r>
      <w:r w:rsidR="00C42B46" w:rsidRPr="0082016B">
        <w:rPr>
          <w:rFonts w:ascii="Arial" w:hAnsi="Arial" w:cs="Arial"/>
          <w:bCs/>
          <w:color w:val="000000"/>
          <w:sz w:val="22"/>
          <w:szCs w:val="22"/>
        </w:rPr>
        <w:t xml:space="preserve">cardiac structure and function in participants </w:t>
      </w:r>
      <w:r w:rsidR="00822ED2">
        <w:rPr>
          <w:rFonts w:ascii="Arial" w:hAnsi="Arial" w:cs="Arial"/>
          <w:bCs/>
          <w:color w:val="000000"/>
          <w:sz w:val="22"/>
          <w:szCs w:val="22"/>
        </w:rPr>
        <w:t>of</w:t>
      </w:r>
      <w:r w:rsidR="00822ED2" w:rsidRPr="0082016B">
        <w:rPr>
          <w:rFonts w:ascii="Arial" w:hAnsi="Arial" w:cs="Arial"/>
          <w:bCs/>
          <w:color w:val="000000"/>
          <w:sz w:val="22"/>
          <w:szCs w:val="22"/>
        </w:rPr>
        <w:t xml:space="preserve"> </w:t>
      </w:r>
      <w:r w:rsidR="00C42B46" w:rsidRPr="0082016B">
        <w:rPr>
          <w:rFonts w:ascii="Arial" w:hAnsi="Arial" w:cs="Arial"/>
          <w:bCs/>
          <w:color w:val="000000"/>
          <w:sz w:val="22"/>
          <w:szCs w:val="22"/>
        </w:rPr>
        <w:t xml:space="preserve">the </w:t>
      </w:r>
      <w:r w:rsidR="00FD1CF6" w:rsidRPr="0082016B">
        <w:rPr>
          <w:rFonts w:ascii="Arial" w:hAnsi="Arial" w:cs="Arial"/>
          <w:bCs/>
          <w:color w:val="000000"/>
          <w:sz w:val="22"/>
          <w:szCs w:val="22"/>
        </w:rPr>
        <w:t>Echocard</w:t>
      </w:r>
      <w:r w:rsidR="00CC1829">
        <w:rPr>
          <w:rFonts w:ascii="Arial" w:hAnsi="Arial" w:cs="Arial"/>
          <w:bCs/>
          <w:color w:val="000000"/>
          <w:sz w:val="22"/>
          <w:szCs w:val="22"/>
        </w:rPr>
        <w:t>i</w:t>
      </w:r>
      <w:r w:rsidR="00FD1CF6" w:rsidRPr="0082016B">
        <w:rPr>
          <w:rFonts w:ascii="Arial" w:hAnsi="Arial" w:cs="Arial"/>
          <w:bCs/>
          <w:color w:val="000000"/>
          <w:sz w:val="22"/>
          <w:szCs w:val="22"/>
        </w:rPr>
        <w:t>ographic Study of Latinos (</w:t>
      </w:r>
      <w:r w:rsidR="00C42B46" w:rsidRPr="0082016B">
        <w:rPr>
          <w:rFonts w:ascii="Arial" w:hAnsi="Arial" w:cs="Arial"/>
          <w:bCs/>
          <w:color w:val="000000"/>
          <w:sz w:val="22"/>
          <w:szCs w:val="22"/>
        </w:rPr>
        <w:t>Echo-SOL</w:t>
      </w:r>
      <w:r w:rsidR="00FD1CF6" w:rsidRPr="0082016B">
        <w:rPr>
          <w:rFonts w:ascii="Arial" w:hAnsi="Arial" w:cs="Arial"/>
          <w:bCs/>
          <w:color w:val="000000"/>
          <w:sz w:val="22"/>
          <w:szCs w:val="22"/>
        </w:rPr>
        <w:t>)</w:t>
      </w:r>
      <w:r w:rsidR="00C42B46" w:rsidRPr="0082016B">
        <w:rPr>
          <w:rFonts w:ascii="Arial" w:hAnsi="Arial" w:cs="Arial"/>
          <w:bCs/>
          <w:color w:val="000000"/>
          <w:sz w:val="22"/>
          <w:szCs w:val="22"/>
        </w:rPr>
        <w:t>.</w:t>
      </w:r>
    </w:p>
    <w:p w14:paraId="1908239D" w14:textId="77777777" w:rsidR="004A5CC3" w:rsidRPr="0082016B" w:rsidRDefault="004A5CC3" w:rsidP="004A5CC3">
      <w:pPr>
        <w:spacing w:line="480" w:lineRule="auto"/>
        <w:rPr>
          <w:rFonts w:ascii="Arial" w:hAnsi="Arial"/>
          <w:b/>
          <w:sz w:val="22"/>
          <w:szCs w:val="22"/>
        </w:rPr>
      </w:pPr>
      <w:r w:rsidRPr="0082016B">
        <w:rPr>
          <w:rFonts w:ascii="Arial" w:hAnsi="Arial"/>
          <w:b/>
          <w:sz w:val="22"/>
          <w:szCs w:val="22"/>
        </w:rPr>
        <w:t>Methods</w:t>
      </w:r>
    </w:p>
    <w:p w14:paraId="684B0464" w14:textId="30A496AB" w:rsidR="004A5CC3" w:rsidRPr="0082016B" w:rsidRDefault="004A5CC3" w:rsidP="00A9070E">
      <w:pPr>
        <w:spacing w:line="480" w:lineRule="auto"/>
        <w:rPr>
          <w:rFonts w:ascii="Arial" w:hAnsi="Arial"/>
          <w:sz w:val="22"/>
          <w:szCs w:val="22"/>
        </w:rPr>
      </w:pPr>
      <w:proofErr w:type="spellStart"/>
      <w:r>
        <w:rPr>
          <w:rFonts w:ascii="Arial" w:hAnsi="Arial"/>
          <w:sz w:val="22"/>
          <w:szCs w:val="22"/>
        </w:rPr>
        <w:t>Nondiabetic</w:t>
      </w:r>
      <w:proofErr w:type="spellEnd"/>
      <w:r>
        <w:rPr>
          <w:rFonts w:ascii="Arial" w:hAnsi="Arial"/>
          <w:sz w:val="22"/>
          <w:szCs w:val="22"/>
        </w:rPr>
        <w:t xml:space="preserve"> Echo-SOL participants were included</w:t>
      </w:r>
      <w:r w:rsidR="005269ED" w:rsidRPr="005269ED">
        <w:rPr>
          <w:rFonts w:ascii="Arial" w:hAnsi="Arial"/>
          <w:sz w:val="22"/>
          <w:szCs w:val="22"/>
        </w:rPr>
        <w:t xml:space="preserve"> </w:t>
      </w:r>
      <w:r w:rsidR="005269ED">
        <w:rPr>
          <w:rFonts w:ascii="Arial" w:hAnsi="Arial"/>
          <w:sz w:val="22"/>
          <w:szCs w:val="22"/>
        </w:rPr>
        <w:t xml:space="preserve">in this </w:t>
      </w:r>
      <w:r w:rsidR="005269ED" w:rsidRPr="002B4A5F">
        <w:rPr>
          <w:rFonts w:ascii="Arial" w:hAnsi="Arial"/>
          <w:sz w:val="22"/>
          <w:szCs w:val="22"/>
        </w:rPr>
        <w:t>cross-sectional analysis</w:t>
      </w:r>
      <w:r w:rsidRPr="0082016B">
        <w:rPr>
          <w:rFonts w:ascii="Arial" w:hAnsi="Arial"/>
          <w:sz w:val="22"/>
          <w:szCs w:val="22"/>
        </w:rPr>
        <w:t xml:space="preserve">. </w:t>
      </w:r>
      <w:r w:rsidR="004A6D05">
        <w:rPr>
          <w:rFonts w:ascii="Arial" w:hAnsi="Arial"/>
          <w:sz w:val="22"/>
          <w:szCs w:val="22"/>
        </w:rPr>
        <w:t>Metabolic</w:t>
      </w:r>
      <w:r w:rsidR="00517FFA">
        <w:rPr>
          <w:rFonts w:ascii="Arial" w:hAnsi="Arial"/>
          <w:sz w:val="22"/>
          <w:szCs w:val="22"/>
        </w:rPr>
        <w:t xml:space="preserve"> syndrome</w:t>
      </w:r>
      <w:r w:rsidRPr="0082016B">
        <w:rPr>
          <w:rFonts w:ascii="Arial" w:hAnsi="Arial"/>
          <w:sz w:val="22"/>
          <w:szCs w:val="22"/>
        </w:rPr>
        <w:t xml:space="preserve"> was defined </w:t>
      </w:r>
      <w:r w:rsidR="00CA0C74">
        <w:rPr>
          <w:rFonts w:ascii="Arial" w:hAnsi="Arial"/>
          <w:sz w:val="22"/>
          <w:szCs w:val="22"/>
        </w:rPr>
        <w:t>according to</w:t>
      </w:r>
      <w:r w:rsidRPr="0082016B">
        <w:rPr>
          <w:rFonts w:ascii="Arial" w:hAnsi="Arial"/>
          <w:sz w:val="22"/>
          <w:szCs w:val="22"/>
        </w:rPr>
        <w:t xml:space="preserve"> </w:t>
      </w:r>
      <w:r w:rsidRPr="0082016B">
        <w:rPr>
          <w:rFonts w:ascii="Arial" w:hAnsi="Arial" w:cs="Arial"/>
          <w:bCs/>
          <w:color w:val="000000"/>
          <w:sz w:val="22"/>
          <w:szCs w:val="22"/>
        </w:rPr>
        <w:t xml:space="preserve">the </w:t>
      </w:r>
      <w:r>
        <w:rPr>
          <w:rFonts w:ascii="Arial" w:hAnsi="Arial" w:cs="Arial"/>
          <w:sz w:val="22"/>
          <w:szCs w:val="22"/>
        </w:rPr>
        <w:t xml:space="preserve">AHA/NHLBI </w:t>
      </w:r>
      <w:r w:rsidRPr="0082016B">
        <w:rPr>
          <w:rFonts w:ascii="Arial" w:hAnsi="Arial" w:cs="Arial"/>
          <w:sz w:val="22"/>
          <w:szCs w:val="22"/>
        </w:rPr>
        <w:t>2009 Joint Scientific Statement</w:t>
      </w:r>
      <w:r>
        <w:rPr>
          <w:rFonts w:ascii="Arial" w:hAnsi="Arial"/>
          <w:sz w:val="22"/>
          <w:szCs w:val="22"/>
        </w:rPr>
        <w:t>. Survey multivariable linear regression analyses using sampling weights were used</w:t>
      </w:r>
      <w:r w:rsidR="00E91C60">
        <w:rPr>
          <w:rFonts w:ascii="Arial" w:hAnsi="Arial"/>
          <w:sz w:val="22"/>
          <w:szCs w:val="22"/>
        </w:rPr>
        <w:t xml:space="preserve"> adjusting for multiple potential confounding variables</w:t>
      </w:r>
      <w:r>
        <w:rPr>
          <w:rFonts w:ascii="Arial" w:hAnsi="Arial"/>
          <w:sz w:val="22"/>
          <w:szCs w:val="22"/>
        </w:rPr>
        <w:t>. Additional</w:t>
      </w:r>
      <w:r w:rsidR="00457F65">
        <w:rPr>
          <w:rFonts w:ascii="Arial" w:hAnsi="Arial"/>
          <w:sz w:val="22"/>
          <w:szCs w:val="22"/>
        </w:rPr>
        <w:t xml:space="preserve"> analysis was stratified according to presence/absence of </w:t>
      </w:r>
      <w:r w:rsidR="00C363EA">
        <w:rPr>
          <w:rFonts w:ascii="Arial" w:hAnsi="Arial"/>
          <w:sz w:val="22"/>
          <w:szCs w:val="22"/>
        </w:rPr>
        <w:t xml:space="preserve">obesity </w:t>
      </w:r>
      <w:r>
        <w:rPr>
          <w:rFonts w:ascii="Arial" w:hAnsi="Arial"/>
          <w:sz w:val="22"/>
          <w:szCs w:val="22"/>
        </w:rPr>
        <w:t xml:space="preserve">(BMI </w:t>
      </w:r>
      <w:r w:rsidR="00C363EA">
        <w:rPr>
          <w:rFonts w:ascii="Arial" w:hAnsi="Arial"/>
          <w:sz w:val="22"/>
          <w:szCs w:val="22"/>
        </w:rPr>
        <w:t>≥</w:t>
      </w:r>
      <w:r>
        <w:rPr>
          <w:rFonts w:ascii="Arial" w:hAnsi="Arial"/>
          <w:sz w:val="22"/>
          <w:szCs w:val="22"/>
        </w:rPr>
        <w:t>25</w:t>
      </w:r>
      <w:r w:rsidR="00457F65">
        <w:rPr>
          <w:rFonts w:ascii="Arial" w:hAnsi="Arial"/>
          <w:sz w:val="22"/>
          <w:szCs w:val="22"/>
        </w:rPr>
        <w:t xml:space="preserve"> kg/m</w:t>
      </w:r>
      <w:r w:rsidR="00457F65" w:rsidRPr="00C23A73">
        <w:rPr>
          <w:rFonts w:ascii="Arial" w:hAnsi="Arial"/>
          <w:sz w:val="22"/>
          <w:szCs w:val="22"/>
          <w:vertAlign w:val="superscript"/>
        </w:rPr>
        <w:t>2</w:t>
      </w:r>
      <w:r w:rsidR="00C363EA">
        <w:rPr>
          <w:rFonts w:ascii="Arial" w:hAnsi="Arial"/>
          <w:sz w:val="22"/>
          <w:szCs w:val="22"/>
          <w:vertAlign w:val="superscript"/>
        </w:rPr>
        <w:t>)</w:t>
      </w:r>
      <w:r>
        <w:rPr>
          <w:rFonts w:ascii="Arial" w:hAnsi="Arial"/>
          <w:sz w:val="22"/>
          <w:szCs w:val="22"/>
        </w:rPr>
        <w:t xml:space="preserve"> </w:t>
      </w:r>
      <w:r w:rsidR="00457F65">
        <w:rPr>
          <w:rFonts w:ascii="Arial" w:hAnsi="Arial"/>
          <w:sz w:val="22"/>
          <w:szCs w:val="22"/>
        </w:rPr>
        <w:t>and presence/absence of</w:t>
      </w:r>
      <w:r w:rsidR="00517FFA">
        <w:rPr>
          <w:rFonts w:ascii="Arial" w:hAnsi="Arial"/>
          <w:sz w:val="22"/>
          <w:szCs w:val="22"/>
        </w:rPr>
        <w:t xml:space="preserve"> metabolic syndrome</w:t>
      </w:r>
      <w:r>
        <w:rPr>
          <w:rFonts w:ascii="Arial" w:hAnsi="Arial"/>
          <w:sz w:val="22"/>
          <w:szCs w:val="22"/>
        </w:rPr>
        <w:t>.</w:t>
      </w:r>
      <w:r w:rsidR="00C363EA">
        <w:rPr>
          <w:rFonts w:ascii="Arial" w:hAnsi="Arial"/>
          <w:sz w:val="22"/>
          <w:szCs w:val="22"/>
        </w:rPr>
        <w:t xml:space="preserve">  </w:t>
      </w:r>
    </w:p>
    <w:p w14:paraId="20F45FAC" w14:textId="77777777" w:rsidR="004A5CC3" w:rsidRDefault="004A5CC3" w:rsidP="00A9070E">
      <w:pPr>
        <w:spacing w:line="480" w:lineRule="auto"/>
        <w:rPr>
          <w:rFonts w:ascii="Arial" w:hAnsi="Arial"/>
          <w:b/>
          <w:sz w:val="22"/>
          <w:szCs w:val="22"/>
        </w:rPr>
      </w:pPr>
      <w:r w:rsidRPr="0082016B">
        <w:rPr>
          <w:rFonts w:ascii="Arial" w:hAnsi="Arial"/>
          <w:b/>
          <w:sz w:val="22"/>
          <w:szCs w:val="22"/>
        </w:rPr>
        <w:t>Results</w:t>
      </w:r>
    </w:p>
    <w:p w14:paraId="3449FC13" w14:textId="3F408FC5" w:rsidR="00A9070E" w:rsidRPr="00CC1829" w:rsidRDefault="00A9070E" w:rsidP="00A9070E">
      <w:pPr>
        <w:spacing w:line="480" w:lineRule="auto"/>
        <w:rPr>
          <w:rFonts w:ascii="Arial" w:hAnsi="Arial"/>
          <w:sz w:val="22"/>
          <w:szCs w:val="22"/>
        </w:rPr>
      </w:pPr>
      <w:r w:rsidRPr="0082016B">
        <w:rPr>
          <w:rFonts w:ascii="Arial" w:hAnsi="Arial"/>
          <w:sz w:val="22"/>
          <w:szCs w:val="22"/>
        </w:rPr>
        <w:t>Wit</w:t>
      </w:r>
      <w:r>
        <w:rPr>
          <w:rFonts w:ascii="Arial" w:hAnsi="Arial"/>
          <w:sz w:val="22"/>
          <w:szCs w:val="22"/>
        </w:rPr>
        <w:t>hin Echo-SOL, 126</w:t>
      </w:r>
      <w:r w:rsidRPr="0082016B">
        <w:rPr>
          <w:rFonts w:ascii="Arial" w:hAnsi="Arial"/>
          <w:sz w:val="22"/>
          <w:szCs w:val="22"/>
        </w:rPr>
        <w:t xml:space="preserve">0 </w:t>
      </w:r>
      <w:r w:rsidR="00C363EA">
        <w:rPr>
          <w:rFonts w:ascii="Arial" w:hAnsi="Arial"/>
          <w:sz w:val="22"/>
          <w:szCs w:val="22"/>
        </w:rPr>
        <w:t xml:space="preserve">individuals </w:t>
      </w:r>
      <w:r>
        <w:rPr>
          <w:rFonts w:ascii="Arial" w:hAnsi="Arial"/>
          <w:sz w:val="22"/>
          <w:szCs w:val="22"/>
        </w:rPr>
        <w:t>met inclusion criteria (59% female</w:t>
      </w:r>
      <w:r w:rsidR="005269ED">
        <w:rPr>
          <w:rFonts w:ascii="Arial" w:hAnsi="Arial"/>
          <w:sz w:val="22"/>
          <w:szCs w:val="22"/>
        </w:rPr>
        <w:t xml:space="preserve">; mean age </w:t>
      </w:r>
      <w:r w:rsidR="008D41DC">
        <w:rPr>
          <w:rFonts w:ascii="Arial" w:hAnsi="Arial"/>
          <w:sz w:val="22"/>
          <w:szCs w:val="22"/>
        </w:rPr>
        <w:t>55.2 years</w:t>
      </w:r>
      <w:r>
        <w:rPr>
          <w:rFonts w:ascii="Arial" w:hAnsi="Arial"/>
          <w:sz w:val="22"/>
          <w:szCs w:val="22"/>
        </w:rPr>
        <w:t xml:space="preserve">). Compared to individuals without </w:t>
      </w:r>
      <w:r w:rsidR="00517FFA">
        <w:rPr>
          <w:rFonts w:ascii="Arial" w:hAnsi="Arial"/>
          <w:sz w:val="22"/>
          <w:szCs w:val="22"/>
        </w:rPr>
        <w:t>metabolic syndrome</w:t>
      </w:r>
      <w:r>
        <w:rPr>
          <w:rFonts w:ascii="Arial" w:hAnsi="Arial"/>
          <w:sz w:val="22"/>
          <w:szCs w:val="22"/>
        </w:rPr>
        <w:t xml:space="preserve">, </w:t>
      </w:r>
      <w:r w:rsidR="005269ED">
        <w:rPr>
          <w:rFonts w:ascii="Arial" w:hAnsi="Arial"/>
          <w:sz w:val="22"/>
          <w:szCs w:val="22"/>
        </w:rPr>
        <w:t>those</w:t>
      </w:r>
      <w:r w:rsidR="005269ED" w:rsidRPr="0082016B">
        <w:rPr>
          <w:rFonts w:ascii="Arial" w:hAnsi="Arial"/>
          <w:sz w:val="22"/>
          <w:szCs w:val="22"/>
        </w:rPr>
        <w:t xml:space="preserve"> </w:t>
      </w:r>
      <w:r>
        <w:rPr>
          <w:rFonts w:ascii="Arial" w:hAnsi="Arial"/>
          <w:sz w:val="22"/>
          <w:szCs w:val="22"/>
        </w:rPr>
        <w:t>with</w:t>
      </w:r>
      <w:r w:rsidR="00517FFA">
        <w:rPr>
          <w:rFonts w:ascii="Arial" w:hAnsi="Arial"/>
          <w:sz w:val="22"/>
          <w:szCs w:val="22"/>
        </w:rPr>
        <w:t xml:space="preserve"> metabolic syndrome</w:t>
      </w:r>
      <w:r>
        <w:rPr>
          <w:rFonts w:ascii="Arial" w:hAnsi="Arial"/>
          <w:sz w:val="22"/>
          <w:szCs w:val="22"/>
        </w:rPr>
        <w:t xml:space="preserve"> had</w:t>
      </w:r>
      <w:r w:rsidRPr="0082016B">
        <w:rPr>
          <w:rFonts w:ascii="Arial" w:hAnsi="Arial"/>
          <w:sz w:val="22"/>
          <w:szCs w:val="22"/>
        </w:rPr>
        <w:t xml:space="preserve"> lower medial </w:t>
      </w:r>
      <w:r>
        <w:rPr>
          <w:rFonts w:ascii="Arial" w:hAnsi="Arial"/>
          <w:sz w:val="22"/>
          <w:szCs w:val="22"/>
        </w:rPr>
        <w:t>and lateral E’ velocities</w:t>
      </w:r>
      <w:r w:rsidRPr="0082016B">
        <w:rPr>
          <w:rFonts w:ascii="Arial" w:hAnsi="Arial"/>
          <w:sz w:val="22"/>
          <w:szCs w:val="22"/>
        </w:rPr>
        <w:t xml:space="preserve"> (-0.4</w:t>
      </w:r>
      <w:r>
        <w:rPr>
          <w:rFonts w:ascii="Arial" w:hAnsi="Arial"/>
          <w:sz w:val="22"/>
          <w:szCs w:val="22"/>
        </w:rPr>
        <w:t xml:space="preserve"> cm/s, [</w:t>
      </w:r>
      <w:r w:rsidR="005269ED">
        <w:rPr>
          <w:rFonts w:ascii="Arial" w:hAnsi="Arial"/>
          <w:sz w:val="22"/>
          <w:szCs w:val="22"/>
        </w:rPr>
        <w:t>SE</w:t>
      </w:r>
      <w:r>
        <w:rPr>
          <w:rFonts w:ascii="Arial" w:hAnsi="Arial"/>
          <w:sz w:val="22"/>
          <w:szCs w:val="22"/>
        </w:rPr>
        <w:t xml:space="preserve"> 0.1], </w:t>
      </w:r>
      <w:r w:rsidR="00E91C60">
        <w:rPr>
          <w:rFonts w:ascii="Arial" w:hAnsi="Arial"/>
          <w:sz w:val="22"/>
          <w:szCs w:val="22"/>
        </w:rPr>
        <w:t>P</w:t>
      </w:r>
      <w:r>
        <w:rPr>
          <w:rFonts w:ascii="Arial" w:hAnsi="Arial"/>
          <w:sz w:val="22"/>
          <w:szCs w:val="22"/>
        </w:rPr>
        <w:t>=0.0002; -0.5 cm/s</w:t>
      </w:r>
      <w:r w:rsidRPr="0082016B">
        <w:rPr>
          <w:rFonts w:ascii="Arial" w:hAnsi="Arial"/>
          <w:sz w:val="22"/>
          <w:szCs w:val="22"/>
        </w:rPr>
        <w:t xml:space="preserve"> </w:t>
      </w:r>
      <w:r>
        <w:rPr>
          <w:rFonts w:ascii="Arial" w:hAnsi="Arial"/>
          <w:sz w:val="22"/>
          <w:szCs w:val="22"/>
        </w:rPr>
        <w:t>[</w:t>
      </w:r>
      <w:r w:rsidRPr="0082016B">
        <w:rPr>
          <w:rFonts w:ascii="Arial" w:hAnsi="Arial"/>
          <w:sz w:val="22"/>
          <w:szCs w:val="22"/>
        </w:rPr>
        <w:t>0.2</w:t>
      </w:r>
      <w:r>
        <w:rPr>
          <w:rFonts w:ascii="Arial" w:hAnsi="Arial"/>
          <w:sz w:val="22"/>
          <w:szCs w:val="22"/>
        </w:rPr>
        <w:t xml:space="preserve">], </w:t>
      </w:r>
      <w:r w:rsidR="00E91C60">
        <w:rPr>
          <w:rFonts w:ascii="Arial" w:hAnsi="Arial"/>
          <w:sz w:val="22"/>
          <w:szCs w:val="22"/>
        </w:rPr>
        <w:t>P</w:t>
      </w:r>
      <w:r>
        <w:rPr>
          <w:rFonts w:ascii="Arial" w:hAnsi="Arial"/>
          <w:sz w:val="22"/>
          <w:szCs w:val="22"/>
        </w:rPr>
        <w:t>=0.02, respectively), greater E/E’</w:t>
      </w:r>
      <w:r w:rsidRPr="0082016B">
        <w:rPr>
          <w:rFonts w:ascii="Arial" w:hAnsi="Arial"/>
          <w:sz w:val="22"/>
          <w:szCs w:val="22"/>
        </w:rPr>
        <w:t xml:space="preserve"> (0.</w:t>
      </w:r>
      <w:r>
        <w:rPr>
          <w:rFonts w:ascii="Arial" w:hAnsi="Arial"/>
          <w:sz w:val="22"/>
          <w:szCs w:val="22"/>
        </w:rPr>
        <w:t>5 [</w:t>
      </w:r>
      <w:r w:rsidRPr="0082016B">
        <w:rPr>
          <w:rFonts w:ascii="Arial" w:hAnsi="Arial"/>
          <w:sz w:val="22"/>
          <w:szCs w:val="22"/>
        </w:rPr>
        <w:t>0.2</w:t>
      </w:r>
      <w:r>
        <w:rPr>
          <w:rFonts w:ascii="Arial" w:hAnsi="Arial"/>
          <w:sz w:val="22"/>
          <w:szCs w:val="22"/>
        </w:rPr>
        <w:t xml:space="preserve">], </w:t>
      </w:r>
      <w:r w:rsidR="00E91C60">
        <w:rPr>
          <w:rFonts w:ascii="Arial" w:hAnsi="Arial"/>
          <w:sz w:val="22"/>
          <w:szCs w:val="22"/>
        </w:rPr>
        <w:t>P</w:t>
      </w:r>
      <w:r>
        <w:rPr>
          <w:rFonts w:ascii="Arial" w:hAnsi="Arial"/>
          <w:sz w:val="22"/>
          <w:szCs w:val="22"/>
        </w:rPr>
        <w:t>=0.01</w:t>
      </w:r>
      <w:r w:rsidRPr="0082016B">
        <w:rPr>
          <w:rFonts w:ascii="Arial" w:hAnsi="Arial"/>
          <w:sz w:val="22"/>
          <w:szCs w:val="22"/>
        </w:rPr>
        <w:t>)</w:t>
      </w:r>
      <w:r>
        <w:rPr>
          <w:rFonts w:ascii="Arial" w:hAnsi="Arial"/>
          <w:sz w:val="22"/>
          <w:szCs w:val="22"/>
        </w:rPr>
        <w:t>, and worse</w:t>
      </w:r>
      <w:r w:rsidRPr="0082016B">
        <w:rPr>
          <w:rFonts w:ascii="Arial" w:hAnsi="Arial"/>
          <w:sz w:val="22"/>
          <w:szCs w:val="22"/>
        </w:rPr>
        <w:t xml:space="preserve"> </w:t>
      </w:r>
      <w:r>
        <w:rPr>
          <w:rFonts w:ascii="Arial" w:hAnsi="Arial"/>
          <w:sz w:val="22"/>
          <w:szCs w:val="22"/>
        </w:rPr>
        <w:t xml:space="preserve">2-chamber </w:t>
      </w:r>
      <w:r w:rsidRPr="0082016B">
        <w:rPr>
          <w:rFonts w:ascii="Arial" w:hAnsi="Arial"/>
          <w:sz w:val="22"/>
          <w:szCs w:val="22"/>
        </w:rPr>
        <w:t xml:space="preserve">left ventricular </w:t>
      </w:r>
      <w:r w:rsidR="00904228">
        <w:rPr>
          <w:rFonts w:ascii="Arial" w:hAnsi="Arial"/>
          <w:sz w:val="22"/>
          <w:szCs w:val="22"/>
        </w:rPr>
        <w:t>longitudinal strain</w:t>
      </w:r>
      <w:r w:rsidRPr="0082016B">
        <w:rPr>
          <w:rFonts w:ascii="Arial" w:hAnsi="Arial"/>
          <w:sz w:val="22"/>
          <w:szCs w:val="22"/>
        </w:rPr>
        <w:t xml:space="preserve"> </w:t>
      </w:r>
      <w:r>
        <w:rPr>
          <w:rFonts w:ascii="Arial" w:hAnsi="Arial"/>
          <w:sz w:val="22"/>
          <w:szCs w:val="22"/>
        </w:rPr>
        <w:t>(0.9%</w:t>
      </w:r>
      <w:r w:rsidR="00E719DE">
        <w:rPr>
          <w:rFonts w:ascii="Arial" w:hAnsi="Arial"/>
          <w:sz w:val="22"/>
          <w:szCs w:val="22"/>
        </w:rPr>
        <w:t xml:space="preserve"> [</w:t>
      </w:r>
      <w:r w:rsidRPr="0082016B">
        <w:rPr>
          <w:rFonts w:ascii="Arial" w:hAnsi="Arial"/>
          <w:sz w:val="22"/>
          <w:szCs w:val="22"/>
        </w:rPr>
        <w:t>0.3</w:t>
      </w:r>
      <w:r w:rsidR="00E719DE">
        <w:rPr>
          <w:rFonts w:ascii="Arial" w:hAnsi="Arial"/>
          <w:sz w:val="22"/>
          <w:szCs w:val="22"/>
        </w:rPr>
        <w:t>]</w:t>
      </w:r>
      <w:r>
        <w:rPr>
          <w:rFonts w:ascii="Arial" w:hAnsi="Arial"/>
          <w:sz w:val="22"/>
          <w:szCs w:val="22"/>
        </w:rPr>
        <w:t xml:space="preserve">, </w:t>
      </w:r>
      <w:r w:rsidR="00E91C60">
        <w:rPr>
          <w:rFonts w:ascii="Arial" w:hAnsi="Arial"/>
          <w:sz w:val="22"/>
          <w:szCs w:val="22"/>
        </w:rPr>
        <w:t>P</w:t>
      </w:r>
      <w:r>
        <w:rPr>
          <w:rFonts w:ascii="Arial" w:hAnsi="Arial"/>
          <w:sz w:val="22"/>
          <w:szCs w:val="22"/>
        </w:rPr>
        <w:t>=0.009</w:t>
      </w:r>
      <w:r w:rsidRPr="0082016B">
        <w:rPr>
          <w:rFonts w:ascii="Arial" w:hAnsi="Arial"/>
          <w:sz w:val="22"/>
          <w:szCs w:val="22"/>
        </w:rPr>
        <w:t>)</w:t>
      </w:r>
      <w:r w:rsidR="00C363EA">
        <w:rPr>
          <w:rFonts w:ascii="Arial" w:hAnsi="Arial"/>
          <w:sz w:val="22"/>
          <w:szCs w:val="22"/>
        </w:rPr>
        <w:t>, after adjusting for potential confounding variables</w:t>
      </w:r>
      <w:r>
        <w:rPr>
          <w:rFonts w:ascii="Arial" w:hAnsi="Arial"/>
          <w:sz w:val="22"/>
          <w:szCs w:val="22"/>
        </w:rPr>
        <w:t>.</w:t>
      </w:r>
      <w:r w:rsidRPr="0082016B">
        <w:rPr>
          <w:rFonts w:ascii="Arial" w:hAnsi="Arial"/>
          <w:sz w:val="22"/>
          <w:szCs w:val="22"/>
        </w:rPr>
        <w:t xml:space="preserve"> </w:t>
      </w:r>
      <w:r w:rsidR="00C363EA">
        <w:rPr>
          <w:rFonts w:ascii="Arial" w:hAnsi="Arial"/>
          <w:sz w:val="22"/>
          <w:szCs w:val="22"/>
        </w:rPr>
        <w:t xml:space="preserve"> Increased left ventricular mass index</w:t>
      </w:r>
      <w:r w:rsidR="00E91C60">
        <w:rPr>
          <w:rFonts w:ascii="Arial" w:hAnsi="Arial"/>
          <w:sz w:val="22"/>
          <w:szCs w:val="22"/>
        </w:rPr>
        <w:t xml:space="preserve"> (</w:t>
      </w:r>
      <w:r w:rsidR="00B416D7">
        <w:rPr>
          <w:rFonts w:ascii="Arial" w:hAnsi="Arial"/>
          <w:sz w:val="22"/>
          <w:szCs w:val="22"/>
        </w:rPr>
        <w:t>9.8 g/m</w:t>
      </w:r>
      <w:r w:rsidR="00B416D7">
        <w:rPr>
          <w:rFonts w:ascii="Arial" w:hAnsi="Arial"/>
          <w:sz w:val="22"/>
          <w:szCs w:val="22"/>
          <w:vertAlign w:val="superscript"/>
        </w:rPr>
        <w:t>2</w:t>
      </w:r>
      <w:r w:rsidR="00B416D7">
        <w:rPr>
          <w:rFonts w:ascii="Arial" w:hAnsi="Arial"/>
          <w:sz w:val="22"/>
          <w:szCs w:val="22"/>
        </w:rPr>
        <w:t xml:space="preserve"> [1.9], P&lt;0.0001 and </w:t>
      </w:r>
      <w:r w:rsidR="00E91C60">
        <w:rPr>
          <w:rFonts w:ascii="Arial" w:hAnsi="Arial"/>
          <w:sz w:val="22"/>
          <w:szCs w:val="22"/>
        </w:rPr>
        <w:t>7.5 g/m</w:t>
      </w:r>
      <w:r w:rsidR="00E91C60">
        <w:rPr>
          <w:rFonts w:ascii="Arial" w:hAnsi="Arial"/>
          <w:sz w:val="22"/>
          <w:szCs w:val="22"/>
          <w:vertAlign w:val="superscript"/>
        </w:rPr>
        <w:t>2</w:t>
      </w:r>
      <w:r w:rsidR="00E91C60">
        <w:rPr>
          <w:rFonts w:ascii="Arial" w:hAnsi="Arial"/>
          <w:sz w:val="22"/>
          <w:szCs w:val="22"/>
        </w:rPr>
        <w:t xml:space="preserve"> [1.7], P&lt;0.000</w:t>
      </w:r>
      <w:r w:rsidR="00B416D7">
        <w:rPr>
          <w:rFonts w:ascii="Arial" w:hAnsi="Arial"/>
          <w:sz w:val="22"/>
          <w:szCs w:val="22"/>
        </w:rPr>
        <w:t>1</w:t>
      </w:r>
      <w:r w:rsidR="00E91C60">
        <w:rPr>
          <w:rFonts w:ascii="Arial" w:hAnsi="Arial"/>
          <w:sz w:val="22"/>
          <w:szCs w:val="22"/>
        </w:rPr>
        <w:t>)</w:t>
      </w:r>
      <w:r w:rsidR="00C363EA">
        <w:rPr>
          <w:rFonts w:ascii="Arial" w:hAnsi="Arial"/>
          <w:sz w:val="22"/>
          <w:szCs w:val="22"/>
        </w:rPr>
        <w:t>, left ventricular end-diastolic volume</w:t>
      </w:r>
      <w:r w:rsidR="00E91C60">
        <w:rPr>
          <w:rFonts w:ascii="Arial" w:hAnsi="Arial"/>
          <w:sz w:val="22"/>
          <w:szCs w:val="22"/>
        </w:rPr>
        <w:t xml:space="preserve"> (</w:t>
      </w:r>
      <w:r w:rsidR="00B416D7">
        <w:rPr>
          <w:rFonts w:ascii="Arial" w:hAnsi="Arial"/>
          <w:sz w:val="22"/>
          <w:szCs w:val="22"/>
        </w:rPr>
        <w:t xml:space="preserve">11.1 mL [3.0], P=0.0003 and </w:t>
      </w:r>
      <w:r w:rsidR="00E91C60">
        <w:rPr>
          <w:rFonts w:ascii="Arial" w:hAnsi="Arial"/>
          <w:sz w:val="22"/>
          <w:szCs w:val="22"/>
        </w:rPr>
        <w:t>13.3 mL [2.7], P&lt;0.0001)</w:t>
      </w:r>
      <w:r w:rsidR="00C363EA">
        <w:rPr>
          <w:rFonts w:ascii="Arial" w:hAnsi="Arial"/>
          <w:sz w:val="22"/>
          <w:szCs w:val="22"/>
        </w:rPr>
        <w:t xml:space="preserve">, left ventricular end-systolic volume </w:t>
      </w:r>
      <w:r w:rsidR="00E91C60">
        <w:rPr>
          <w:rFonts w:ascii="Arial" w:hAnsi="Arial"/>
          <w:sz w:val="22"/>
          <w:szCs w:val="22"/>
        </w:rPr>
        <w:t>(</w:t>
      </w:r>
      <w:r w:rsidR="00B416D7">
        <w:rPr>
          <w:rFonts w:ascii="Arial" w:hAnsi="Arial"/>
          <w:sz w:val="22"/>
          <w:szCs w:val="22"/>
        </w:rPr>
        <w:t xml:space="preserve">5.0 mL [1.4], P=0.0004 and </w:t>
      </w:r>
      <w:r w:rsidR="00E91C60">
        <w:rPr>
          <w:rFonts w:ascii="Arial" w:hAnsi="Arial"/>
          <w:sz w:val="22"/>
          <w:szCs w:val="22"/>
        </w:rPr>
        <w:t xml:space="preserve">5.7 mL [1.3] P&lt;0.0001) </w:t>
      </w:r>
      <w:r w:rsidR="00C363EA">
        <w:rPr>
          <w:rFonts w:ascii="Arial" w:hAnsi="Arial"/>
          <w:sz w:val="22"/>
          <w:szCs w:val="22"/>
        </w:rPr>
        <w:t>and left ventricular stroke volume</w:t>
      </w:r>
      <w:r w:rsidR="00E91C60">
        <w:rPr>
          <w:rFonts w:ascii="Arial" w:hAnsi="Arial"/>
          <w:sz w:val="22"/>
          <w:szCs w:val="22"/>
        </w:rPr>
        <w:t xml:space="preserve"> (</w:t>
      </w:r>
      <w:r w:rsidR="00B416D7">
        <w:rPr>
          <w:rFonts w:ascii="Arial" w:hAnsi="Arial"/>
          <w:sz w:val="22"/>
          <w:szCs w:val="22"/>
        </w:rPr>
        <w:t xml:space="preserve">10.2 mL [1.8], P&lt;0.0001 and </w:t>
      </w:r>
      <w:r w:rsidR="00E91C60">
        <w:rPr>
          <w:rFonts w:ascii="Arial" w:hAnsi="Arial"/>
          <w:sz w:val="22"/>
          <w:szCs w:val="22"/>
        </w:rPr>
        <w:t>13.0 mL [2.0], P&lt;0.0001)</w:t>
      </w:r>
      <w:r w:rsidR="00C363EA">
        <w:rPr>
          <w:rFonts w:ascii="Arial" w:hAnsi="Arial"/>
          <w:sz w:val="22"/>
          <w:szCs w:val="22"/>
        </w:rPr>
        <w:t xml:space="preserve"> were observed in obese individuals with and without metabolic syndrome compared to individuals with normal weight without metabolic syndrome.   In sensitivity analyses, individuals with normal weight (BMI&lt;25) and metabolic syndrome had</w:t>
      </w:r>
      <w:r w:rsidR="00E91C60">
        <w:rPr>
          <w:rFonts w:ascii="Arial" w:hAnsi="Arial"/>
          <w:sz w:val="22"/>
          <w:szCs w:val="22"/>
        </w:rPr>
        <w:t xml:space="preserve"> worse left ventricular global longitudinal strain (2.1% [0.7], </w:t>
      </w:r>
      <w:r w:rsidR="00E91C60">
        <w:rPr>
          <w:rFonts w:ascii="Arial" w:hAnsi="Arial"/>
          <w:sz w:val="22"/>
          <w:szCs w:val="22"/>
        </w:rPr>
        <w:lastRenderedPageBreak/>
        <w:t>P=0.002) and reduced left ventricular ejection fraction (-3.5% [1.4], P=0.007) compared to normal weight individuals without metabolic syndrome.</w:t>
      </w:r>
      <w:r w:rsidR="00C363EA">
        <w:rPr>
          <w:rFonts w:ascii="Arial" w:hAnsi="Arial"/>
          <w:sz w:val="22"/>
          <w:szCs w:val="22"/>
        </w:rPr>
        <w:t xml:space="preserve"> </w:t>
      </w:r>
    </w:p>
    <w:p w14:paraId="5E6A3E41" w14:textId="77777777" w:rsidR="004A5CC3" w:rsidRPr="0082016B" w:rsidRDefault="004A5CC3" w:rsidP="00A9070E">
      <w:pPr>
        <w:spacing w:line="480" w:lineRule="auto"/>
        <w:rPr>
          <w:rFonts w:ascii="Arial" w:hAnsi="Arial"/>
          <w:b/>
          <w:sz w:val="22"/>
          <w:szCs w:val="22"/>
        </w:rPr>
      </w:pPr>
      <w:r w:rsidRPr="0082016B">
        <w:rPr>
          <w:rFonts w:ascii="Arial" w:hAnsi="Arial"/>
          <w:b/>
          <w:sz w:val="22"/>
          <w:szCs w:val="22"/>
        </w:rPr>
        <w:t>Conclusions</w:t>
      </w:r>
    </w:p>
    <w:p w14:paraId="2CE330A3" w14:textId="2C2FE3BA" w:rsidR="00E658B5" w:rsidRDefault="004A5CC3" w:rsidP="004A5CC3">
      <w:pPr>
        <w:spacing w:line="480" w:lineRule="auto"/>
        <w:rPr>
          <w:rFonts w:ascii="Arial" w:hAnsi="Arial"/>
          <w:sz w:val="22"/>
          <w:szCs w:val="22"/>
        </w:rPr>
      </w:pPr>
      <w:r>
        <w:rPr>
          <w:rFonts w:ascii="Arial" w:hAnsi="Arial"/>
          <w:sz w:val="22"/>
          <w:szCs w:val="22"/>
        </w:rPr>
        <w:t xml:space="preserve">In a sample of US Hispanics/Latinos </w:t>
      </w:r>
      <w:r w:rsidR="00517FFA">
        <w:rPr>
          <w:rFonts w:ascii="Arial" w:hAnsi="Arial"/>
          <w:sz w:val="22"/>
          <w:szCs w:val="22"/>
        </w:rPr>
        <w:t>metabolic syndrome</w:t>
      </w:r>
      <w:r>
        <w:rPr>
          <w:rFonts w:ascii="Arial" w:hAnsi="Arial"/>
          <w:sz w:val="22"/>
          <w:szCs w:val="22"/>
        </w:rPr>
        <w:t xml:space="preserve"> was associated with </w:t>
      </w:r>
      <w:r w:rsidR="00480749">
        <w:rPr>
          <w:rFonts w:ascii="Arial" w:hAnsi="Arial"/>
          <w:sz w:val="22"/>
          <w:szCs w:val="22"/>
        </w:rPr>
        <w:t xml:space="preserve">worse </w:t>
      </w:r>
      <w:r>
        <w:rPr>
          <w:rFonts w:ascii="Arial" w:hAnsi="Arial"/>
          <w:sz w:val="22"/>
          <w:szCs w:val="22"/>
        </w:rPr>
        <w:t xml:space="preserve">left ventricular systolic and diastolic function. </w:t>
      </w:r>
      <w:r w:rsidR="00C363EA">
        <w:rPr>
          <w:rFonts w:ascii="Arial" w:hAnsi="Arial"/>
          <w:sz w:val="22"/>
          <w:szCs w:val="22"/>
        </w:rPr>
        <w:t xml:space="preserve"> </w:t>
      </w:r>
      <w:r w:rsidR="00B416D7">
        <w:rPr>
          <w:rFonts w:ascii="Arial" w:hAnsi="Arial"/>
          <w:sz w:val="22"/>
          <w:szCs w:val="22"/>
        </w:rPr>
        <w:t xml:space="preserve">Adverse </w:t>
      </w:r>
      <w:r w:rsidR="00C363EA">
        <w:rPr>
          <w:rFonts w:ascii="Arial" w:hAnsi="Arial"/>
          <w:sz w:val="22"/>
          <w:szCs w:val="22"/>
        </w:rPr>
        <w:t>changes in left ventricular size and function</w:t>
      </w:r>
      <w:r w:rsidR="00B416D7">
        <w:rPr>
          <w:rFonts w:ascii="Arial" w:hAnsi="Arial"/>
          <w:sz w:val="22"/>
          <w:szCs w:val="22"/>
        </w:rPr>
        <w:t xml:space="preserve"> were observed in obese individuals with and without metabolic syndrome but decreased left ventricular function was also present in normal weight individuals with metabolic syndrome</w:t>
      </w:r>
      <w:r w:rsidR="00C363EA">
        <w:rPr>
          <w:rFonts w:ascii="Arial" w:hAnsi="Arial"/>
          <w:sz w:val="22"/>
          <w:szCs w:val="22"/>
        </w:rPr>
        <w:t xml:space="preserve">.  </w:t>
      </w:r>
    </w:p>
    <w:p w14:paraId="68DF50F8" w14:textId="77777777" w:rsidR="00E658B5" w:rsidRDefault="00E658B5">
      <w:pPr>
        <w:rPr>
          <w:rFonts w:ascii="Arial" w:hAnsi="Arial"/>
          <w:sz w:val="22"/>
          <w:szCs w:val="22"/>
        </w:rPr>
      </w:pPr>
      <w:r>
        <w:rPr>
          <w:rFonts w:ascii="Arial" w:hAnsi="Arial"/>
          <w:sz w:val="22"/>
          <w:szCs w:val="22"/>
        </w:rPr>
        <w:br w:type="page"/>
      </w:r>
    </w:p>
    <w:p w14:paraId="72D9F06F" w14:textId="078A0B85" w:rsidR="00C96C27" w:rsidRDefault="004F4926" w:rsidP="00C96C27">
      <w:pPr>
        <w:spacing w:line="480" w:lineRule="auto"/>
        <w:rPr>
          <w:rFonts w:ascii="Arial" w:hAnsi="Arial"/>
          <w:b/>
          <w:sz w:val="22"/>
          <w:szCs w:val="22"/>
        </w:rPr>
      </w:pPr>
      <w:r w:rsidRPr="00BC40D8">
        <w:rPr>
          <w:rFonts w:ascii="Arial" w:hAnsi="Arial"/>
          <w:b/>
          <w:sz w:val="22"/>
          <w:szCs w:val="22"/>
        </w:rPr>
        <w:lastRenderedPageBreak/>
        <w:t>Key Messages</w:t>
      </w:r>
    </w:p>
    <w:p w14:paraId="55E88FDB" w14:textId="08D3200A" w:rsidR="004F4926" w:rsidRPr="00BC40D8" w:rsidRDefault="004F4926" w:rsidP="00C96C27">
      <w:pPr>
        <w:spacing w:line="480" w:lineRule="auto"/>
        <w:rPr>
          <w:rFonts w:ascii="Arial" w:hAnsi="Arial"/>
          <w:sz w:val="22"/>
          <w:szCs w:val="22"/>
        </w:rPr>
      </w:pPr>
      <w:r w:rsidRPr="00BC40D8">
        <w:rPr>
          <w:rFonts w:ascii="Arial" w:hAnsi="Arial"/>
          <w:sz w:val="22"/>
          <w:szCs w:val="22"/>
        </w:rPr>
        <w:t>What is already known about this topic?</w:t>
      </w:r>
    </w:p>
    <w:p w14:paraId="6D8A8F3F" w14:textId="228E68D0" w:rsidR="00E658B5" w:rsidRDefault="00E658B5" w:rsidP="004A5CC3">
      <w:pPr>
        <w:pStyle w:val="ListParagraph"/>
        <w:numPr>
          <w:ilvl w:val="0"/>
          <w:numId w:val="3"/>
        </w:numPr>
        <w:spacing w:line="480" w:lineRule="auto"/>
        <w:rPr>
          <w:rFonts w:ascii="Arial" w:hAnsi="Arial"/>
        </w:rPr>
      </w:pPr>
      <w:r>
        <w:rPr>
          <w:rFonts w:ascii="Arial" w:hAnsi="Arial"/>
        </w:rPr>
        <w:t>Metabolic syndrome is prevalent in 35% of Hispanics/Latinos in the United States.</w:t>
      </w:r>
    </w:p>
    <w:p w14:paraId="2680D416" w14:textId="578827FD" w:rsidR="004F4926" w:rsidRPr="00BC40D8" w:rsidRDefault="004F4926" w:rsidP="00BC40D8">
      <w:pPr>
        <w:spacing w:line="480" w:lineRule="auto"/>
        <w:rPr>
          <w:rFonts w:ascii="Arial" w:hAnsi="Arial"/>
        </w:rPr>
      </w:pPr>
      <w:r w:rsidRPr="00BC40D8">
        <w:rPr>
          <w:rFonts w:ascii="Arial" w:hAnsi="Arial"/>
          <w:sz w:val="22"/>
          <w:szCs w:val="22"/>
        </w:rPr>
        <w:t>What are the new findings?</w:t>
      </w:r>
    </w:p>
    <w:p w14:paraId="1E1E8102" w14:textId="21A05539" w:rsidR="00E658B5" w:rsidRDefault="00E658B5" w:rsidP="00E658B5">
      <w:pPr>
        <w:pStyle w:val="ListParagraph"/>
        <w:numPr>
          <w:ilvl w:val="0"/>
          <w:numId w:val="4"/>
        </w:numPr>
        <w:spacing w:line="480" w:lineRule="auto"/>
        <w:rPr>
          <w:rFonts w:ascii="Arial" w:hAnsi="Arial"/>
        </w:rPr>
      </w:pPr>
      <w:r>
        <w:rPr>
          <w:rFonts w:ascii="Arial" w:hAnsi="Arial"/>
        </w:rPr>
        <w:t xml:space="preserve">In Hispanics/Latinos metabolic syndrome is associated with decreased left ventricular </w:t>
      </w:r>
      <w:r w:rsidR="00C96C27">
        <w:rPr>
          <w:rFonts w:ascii="Arial" w:hAnsi="Arial"/>
        </w:rPr>
        <w:t>diastolic and systolic function, even in individuals with normal body mass index.</w:t>
      </w:r>
    </w:p>
    <w:p w14:paraId="1D72EAB5" w14:textId="1AC647D1" w:rsidR="004F4926" w:rsidRPr="00BC40D8" w:rsidRDefault="004F4926" w:rsidP="00BC40D8">
      <w:pPr>
        <w:spacing w:line="480" w:lineRule="auto"/>
        <w:rPr>
          <w:rFonts w:ascii="Arial" w:hAnsi="Arial"/>
        </w:rPr>
      </w:pPr>
      <w:r w:rsidRPr="00BC40D8">
        <w:rPr>
          <w:rFonts w:ascii="Arial" w:hAnsi="Arial"/>
          <w:sz w:val="22"/>
          <w:szCs w:val="22"/>
        </w:rPr>
        <w:t>How might these results change the focus of research or clinical practice?</w:t>
      </w:r>
    </w:p>
    <w:p w14:paraId="61ED9261" w14:textId="33D99611" w:rsidR="00C96C27" w:rsidRDefault="00C96C27" w:rsidP="00E658B5">
      <w:pPr>
        <w:pStyle w:val="ListParagraph"/>
        <w:numPr>
          <w:ilvl w:val="0"/>
          <w:numId w:val="4"/>
        </w:numPr>
        <w:spacing w:line="480" w:lineRule="auto"/>
        <w:rPr>
          <w:rFonts w:ascii="Arial" w:hAnsi="Arial"/>
        </w:rPr>
      </w:pPr>
      <w:r>
        <w:rPr>
          <w:rFonts w:ascii="Arial" w:hAnsi="Arial"/>
        </w:rPr>
        <w:t>Hispanic/Latino patients with metabolic syndrome might represent an at-risk population to target interventions for primordial prevention of heart failure.</w:t>
      </w:r>
    </w:p>
    <w:p w14:paraId="1A8E0EDF" w14:textId="77777777" w:rsidR="003E185F" w:rsidRDefault="003E185F">
      <w:pPr>
        <w:rPr>
          <w:rFonts w:ascii="Arial" w:hAnsi="Arial"/>
          <w:sz w:val="22"/>
          <w:szCs w:val="22"/>
        </w:rPr>
      </w:pPr>
      <w:r>
        <w:rPr>
          <w:rFonts w:ascii="Arial" w:hAnsi="Arial"/>
          <w:sz w:val="22"/>
          <w:szCs w:val="22"/>
        </w:rPr>
        <w:br w:type="page"/>
      </w:r>
    </w:p>
    <w:p w14:paraId="15CF8E2B" w14:textId="7EF551C8" w:rsidR="004A5CC3" w:rsidRPr="003E185F" w:rsidRDefault="003E185F" w:rsidP="004A5CC3">
      <w:pPr>
        <w:spacing w:line="480" w:lineRule="auto"/>
        <w:rPr>
          <w:rFonts w:ascii="Arial" w:hAnsi="Arial"/>
          <w:b/>
          <w:sz w:val="22"/>
          <w:szCs w:val="22"/>
        </w:rPr>
      </w:pPr>
      <w:r w:rsidRPr="003E185F">
        <w:rPr>
          <w:rFonts w:ascii="Arial" w:hAnsi="Arial"/>
          <w:b/>
          <w:sz w:val="22"/>
          <w:szCs w:val="22"/>
        </w:rPr>
        <w:lastRenderedPageBreak/>
        <w:t>Abbreviations</w:t>
      </w:r>
    </w:p>
    <w:p w14:paraId="4F216DA9" w14:textId="77777777" w:rsidR="00C83428" w:rsidRPr="00C83428" w:rsidRDefault="00C83428" w:rsidP="00B94342">
      <w:pPr>
        <w:spacing w:line="480" w:lineRule="auto"/>
        <w:rPr>
          <w:rFonts w:ascii="Arial" w:hAnsi="Arial"/>
          <w:sz w:val="22"/>
          <w:szCs w:val="22"/>
        </w:rPr>
      </w:pPr>
      <w:r w:rsidRPr="00C83428">
        <w:rPr>
          <w:rFonts w:ascii="Arial" w:hAnsi="Arial"/>
          <w:sz w:val="22"/>
          <w:szCs w:val="22"/>
        </w:rPr>
        <w:t>HCHS/SOL- Hispanic Community Health Study/Study of Latinos</w:t>
      </w:r>
    </w:p>
    <w:p w14:paraId="38E98F72" w14:textId="77777777" w:rsidR="00C83428" w:rsidRDefault="00C83428" w:rsidP="00B94342">
      <w:pPr>
        <w:spacing w:line="480" w:lineRule="auto"/>
        <w:rPr>
          <w:rFonts w:ascii="Arial" w:hAnsi="Arial"/>
          <w:sz w:val="22"/>
          <w:szCs w:val="22"/>
        </w:rPr>
      </w:pPr>
      <w:r w:rsidRPr="00C83428">
        <w:rPr>
          <w:rFonts w:ascii="Arial" w:hAnsi="Arial"/>
          <w:sz w:val="22"/>
          <w:szCs w:val="22"/>
        </w:rPr>
        <w:t>Echo-SOL- Echocardiographic Study of Latinos</w:t>
      </w:r>
    </w:p>
    <w:p w14:paraId="5C78EED3" w14:textId="749C962A" w:rsidR="000B71E1" w:rsidRDefault="000B71E1" w:rsidP="00B94342">
      <w:pPr>
        <w:spacing w:line="480" w:lineRule="auto"/>
        <w:rPr>
          <w:rFonts w:ascii="Arial" w:hAnsi="Arial"/>
          <w:sz w:val="22"/>
          <w:szCs w:val="22"/>
        </w:rPr>
      </w:pPr>
      <w:r>
        <w:rPr>
          <w:rFonts w:ascii="Arial" w:hAnsi="Arial"/>
          <w:sz w:val="22"/>
          <w:szCs w:val="22"/>
        </w:rPr>
        <w:t>LVMI- left ventricular mass index</w:t>
      </w:r>
    </w:p>
    <w:p w14:paraId="7A5A4882" w14:textId="048C20CC" w:rsidR="000B71E1" w:rsidRDefault="000B71E1" w:rsidP="00B94342">
      <w:pPr>
        <w:spacing w:line="480" w:lineRule="auto"/>
        <w:rPr>
          <w:rFonts w:ascii="Arial" w:hAnsi="Arial"/>
          <w:sz w:val="22"/>
          <w:szCs w:val="22"/>
        </w:rPr>
      </w:pPr>
      <w:r>
        <w:rPr>
          <w:rFonts w:ascii="Arial" w:hAnsi="Arial"/>
          <w:sz w:val="22"/>
          <w:szCs w:val="22"/>
        </w:rPr>
        <w:t>LVEDV- left ventricular end-diastolic volume</w:t>
      </w:r>
    </w:p>
    <w:p w14:paraId="46CABB17" w14:textId="6EDA0396" w:rsidR="00D248EC" w:rsidRDefault="00D248EC" w:rsidP="00B94342">
      <w:pPr>
        <w:spacing w:line="480" w:lineRule="auto"/>
        <w:rPr>
          <w:rFonts w:ascii="Arial" w:hAnsi="Arial"/>
          <w:sz w:val="22"/>
          <w:szCs w:val="22"/>
        </w:rPr>
      </w:pPr>
      <w:r>
        <w:rPr>
          <w:rFonts w:ascii="Arial" w:hAnsi="Arial"/>
          <w:sz w:val="22"/>
          <w:szCs w:val="22"/>
        </w:rPr>
        <w:t>LVESV- left ventricular end-systolic volume</w:t>
      </w:r>
    </w:p>
    <w:p w14:paraId="3CC892D2" w14:textId="33A6AB0D" w:rsidR="00D248EC" w:rsidRDefault="00D248EC" w:rsidP="00B94342">
      <w:pPr>
        <w:spacing w:line="480" w:lineRule="auto"/>
        <w:rPr>
          <w:rFonts w:ascii="Arial" w:hAnsi="Arial"/>
          <w:sz w:val="22"/>
          <w:szCs w:val="22"/>
        </w:rPr>
      </w:pPr>
      <w:r>
        <w:rPr>
          <w:rFonts w:ascii="Arial" w:hAnsi="Arial"/>
          <w:sz w:val="22"/>
          <w:szCs w:val="22"/>
        </w:rPr>
        <w:t>LVEF- left ventricular ejection fraction</w:t>
      </w:r>
    </w:p>
    <w:p w14:paraId="2C5BEBFF" w14:textId="718BC31B" w:rsidR="00DF7FAF" w:rsidRDefault="00DF7FAF" w:rsidP="00B94342">
      <w:pPr>
        <w:spacing w:line="480" w:lineRule="auto"/>
        <w:rPr>
          <w:rFonts w:ascii="Arial" w:hAnsi="Arial"/>
          <w:sz w:val="22"/>
          <w:szCs w:val="22"/>
        </w:rPr>
      </w:pPr>
      <w:r>
        <w:rPr>
          <w:rFonts w:ascii="Arial" w:hAnsi="Arial"/>
          <w:sz w:val="22"/>
          <w:szCs w:val="22"/>
        </w:rPr>
        <w:t xml:space="preserve">IVRT- </w:t>
      </w:r>
      <w:proofErr w:type="spellStart"/>
      <w:r>
        <w:rPr>
          <w:rFonts w:ascii="Arial" w:hAnsi="Arial"/>
          <w:sz w:val="22"/>
          <w:szCs w:val="22"/>
        </w:rPr>
        <w:t>isovolumic</w:t>
      </w:r>
      <w:proofErr w:type="spellEnd"/>
      <w:r>
        <w:rPr>
          <w:rFonts w:ascii="Arial" w:hAnsi="Arial"/>
          <w:sz w:val="22"/>
          <w:szCs w:val="22"/>
        </w:rPr>
        <w:t xml:space="preserve"> relaxation time</w:t>
      </w:r>
    </w:p>
    <w:p w14:paraId="05F70BC9" w14:textId="06DE9E07" w:rsidR="00DF7FAF" w:rsidRDefault="00DF7FAF" w:rsidP="00B94342">
      <w:pPr>
        <w:spacing w:line="480" w:lineRule="auto"/>
        <w:rPr>
          <w:rFonts w:ascii="Arial" w:hAnsi="Arial"/>
          <w:sz w:val="22"/>
          <w:szCs w:val="22"/>
        </w:rPr>
      </w:pPr>
      <w:r>
        <w:rPr>
          <w:rFonts w:ascii="Arial" w:hAnsi="Arial"/>
          <w:sz w:val="22"/>
          <w:szCs w:val="22"/>
        </w:rPr>
        <w:t>TAPSE- tricuspid annular plane systolic excursion</w:t>
      </w:r>
    </w:p>
    <w:p w14:paraId="500FBD51" w14:textId="64C67F71" w:rsidR="00DF7FAF" w:rsidRDefault="00DF7FAF" w:rsidP="00B94342">
      <w:pPr>
        <w:spacing w:line="480" w:lineRule="auto"/>
        <w:rPr>
          <w:rFonts w:ascii="Arial" w:hAnsi="Arial"/>
          <w:sz w:val="22"/>
          <w:szCs w:val="22"/>
        </w:rPr>
      </w:pPr>
      <w:r>
        <w:rPr>
          <w:rFonts w:ascii="Arial" w:hAnsi="Arial"/>
          <w:sz w:val="22"/>
          <w:szCs w:val="22"/>
        </w:rPr>
        <w:t>GLS- global longitudinal strain</w:t>
      </w:r>
    </w:p>
    <w:p w14:paraId="49B421C1" w14:textId="7330E147" w:rsidR="00551FAE" w:rsidRPr="0082016B" w:rsidRDefault="00551FAE" w:rsidP="00B94342">
      <w:pPr>
        <w:spacing w:line="480" w:lineRule="auto"/>
        <w:rPr>
          <w:rFonts w:ascii="Arial" w:hAnsi="Arial"/>
          <w:b/>
          <w:sz w:val="22"/>
          <w:szCs w:val="22"/>
        </w:rPr>
      </w:pPr>
      <w:r w:rsidRPr="0082016B">
        <w:rPr>
          <w:rFonts w:ascii="Arial" w:hAnsi="Arial"/>
          <w:b/>
          <w:sz w:val="22"/>
          <w:szCs w:val="22"/>
        </w:rPr>
        <w:br w:type="page"/>
      </w:r>
    </w:p>
    <w:p w14:paraId="05F266A5" w14:textId="0B25F1A6" w:rsidR="0068021F" w:rsidRPr="0082016B" w:rsidRDefault="0068021F" w:rsidP="00B94342">
      <w:pPr>
        <w:spacing w:line="480" w:lineRule="auto"/>
        <w:rPr>
          <w:rFonts w:ascii="Arial" w:hAnsi="Arial"/>
          <w:b/>
          <w:sz w:val="22"/>
          <w:szCs w:val="22"/>
        </w:rPr>
      </w:pPr>
      <w:r w:rsidRPr="0082016B">
        <w:rPr>
          <w:rFonts w:ascii="Arial" w:hAnsi="Arial"/>
          <w:b/>
          <w:sz w:val="22"/>
          <w:szCs w:val="22"/>
        </w:rPr>
        <w:lastRenderedPageBreak/>
        <w:t>Introduction</w:t>
      </w:r>
    </w:p>
    <w:p w14:paraId="4B51967B" w14:textId="2A2A7452" w:rsidR="00876FCF" w:rsidRDefault="00A54C0B" w:rsidP="00876FCF">
      <w:pPr>
        <w:spacing w:line="480" w:lineRule="auto"/>
        <w:rPr>
          <w:rFonts w:ascii="Arial" w:hAnsi="Arial"/>
          <w:sz w:val="22"/>
          <w:szCs w:val="22"/>
        </w:rPr>
      </w:pPr>
      <w:r>
        <w:rPr>
          <w:rFonts w:ascii="Arial" w:hAnsi="Arial"/>
          <w:sz w:val="22"/>
          <w:szCs w:val="22"/>
        </w:rPr>
        <w:t>Hispanics/Latinos are the largest ethnic mino</w:t>
      </w:r>
      <w:r w:rsidR="00082A80">
        <w:rPr>
          <w:rFonts w:ascii="Arial" w:hAnsi="Arial"/>
          <w:sz w:val="22"/>
          <w:szCs w:val="22"/>
        </w:rPr>
        <w:t>rity group in the United States, comprising 17% of the population (55 million) in 2014</w:t>
      </w:r>
      <w:r w:rsidR="001F67FB">
        <w:rPr>
          <w:rFonts w:ascii="Arial" w:hAnsi="Arial"/>
          <w:sz w:val="22"/>
          <w:szCs w:val="22"/>
        </w:rPr>
        <w:t xml:space="preserve"> </w:t>
      </w:r>
      <w:r w:rsidR="008657B9">
        <w:rPr>
          <w:rFonts w:ascii="Arial" w:hAnsi="Arial"/>
          <w:sz w:val="22"/>
          <w:szCs w:val="22"/>
        </w:rPr>
        <w:fldChar w:fldCharType="begin"/>
      </w:r>
      <w:r w:rsidR="001A200F">
        <w:rPr>
          <w:rFonts w:ascii="Arial" w:hAnsi="Arial"/>
          <w:sz w:val="22"/>
          <w:szCs w:val="22"/>
        </w:rPr>
        <w:instrText xml:space="preserve"> ADDIN EN.CITE &lt;EndNote&gt;&lt;Cite&gt;&lt;Author&gt;Bureau&lt;/Author&gt;&lt;RecNum&gt;319&lt;/RecNum&gt;&lt;DisplayText&gt;(1)&lt;/DisplayText&gt;&lt;record&gt;&lt;rec-number&gt;319&lt;/rec-number&gt;&lt;foreign-keys&gt;&lt;key app="EN" db-id="xdrrp2eafxaeacesaftxdxskwzetaw2f022w" timestamp="1457995538"&gt;319&lt;/key&gt;&lt;/foreign-keys&gt;&lt;ref-type name="Web Page"&gt;12&lt;/ref-type&gt;&lt;contributors&gt;&lt;authors&gt;&lt;author&gt;US Census Bureau&lt;/author&gt;&lt;/authors&gt;&lt;/contributors&gt;&lt;titles&gt;&lt;title&gt;2014 Population Estimates&lt;/title&gt;&lt;/titles&gt;&lt;volume&gt;2016&lt;/volume&gt;&lt;number&gt;3-14-2016&lt;/number&gt;&lt;dates&gt;&lt;/dates&gt;&lt;urls&gt;&lt;related-urls&gt;&lt;url&gt;http://factfinder.census.gov/bkmk/table/1.0/en/PEP/2014/PEPASR6H?slice=hisp~hisp!year~est72014&amp;gt;&lt;/url&gt;&lt;/related-urls&gt;&lt;/urls&gt;&lt;/record&gt;&lt;/Cite&gt;&lt;/EndNote&gt;</w:instrText>
      </w:r>
      <w:r w:rsidR="008657B9">
        <w:rPr>
          <w:rFonts w:ascii="Arial" w:hAnsi="Arial"/>
          <w:sz w:val="22"/>
          <w:szCs w:val="22"/>
        </w:rPr>
        <w:fldChar w:fldCharType="separate"/>
      </w:r>
      <w:r w:rsidR="001A200F">
        <w:rPr>
          <w:rFonts w:ascii="Arial" w:hAnsi="Arial"/>
          <w:noProof/>
          <w:sz w:val="22"/>
          <w:szCs w:val="22"/>
        </w:rPr>
        <w:t>(1)</w:t>
      </w:r>
      <w:r w:rsidR="008657B9">
        <w:rPr>
          <w:rFonts w:ascii="Arial" w:hAnsi="Arial"/>
          <w:sz w:val="22"/>
          <w:szCs w:val="22"/>
        </w:rPr>
        <w:fldChar w:fldCharType="end"/>
      </w:r>
      <w:r>
        <w:rPr>
          <w:rFonts w:ascii="Arial" w:hAnsi="Arial"/>
          <w:sz w:val="22"/>
          <w:szCs w:val="22"/>
        </w:rPr>
        <w:t xml:space="preserve">. While Hispanics/Latinos represent diverse racial and cultural backgrounds </w:t>
      </w:r>
      <w:r w:rsidR="004A5CC3">
        <w:rPr>
          <w:rFonts w:ascii="Arial" w:hAnsi="Arial"/>
          <w:sz w:val="22"/>
          <w:szCs w:val="22"/>
        </w:rPr>
        <w:t xml:space="preserve">from </w:t>
      </w:r>
      <w:r>
        <w:rPr>
          <w:rFonts w:ascii="Arial" w:hAnsi="Arial"/>
          <w:sz w:val="22"/>
          <w:szCs w:val="22"/>
        </w:rPr>
        <w:t>across the Americas, several alarming trends in cardio</w:t>
      </w:r>
      <w:r w:rsidR="004A5CC3">
        <w:rPr>
          <w:rFonts w:ascii="Arial" w:hAnsi="Arial"/>
          <w:sz w:val="22"/>
          <w:szCs w:val="22"/>
        </w:rPr>
        <w:t>vascular</w:t>
      </w:r>
      <w:r>
        <w:rPr>
          <w:rFonts w:ascii="Arial" w:hAnsi="Arial"/>
          <w:sz w:val="22"/>
          <w:szCs w:val="22"/>
        </w:rPr>
        <w:t xml:space="preserve"> health have emerged in this population. </w:t>
      </w:r>
      <w:r w:rsidR="00876FCF">
        <w:rPr>
          <w:rFonts w:ascii="Arial" w:hAnsi="Arial"/>
          <w:sz w:val="22"/>
          <w:szCs w:val="22"/>
        </w:rPr>
        <w:t xml:space="preserve">Compared to Non-Hispanic Whites, Hispanics/Latinos have a higher prevalence of </w:t>
      </w:r>
      <w:r w:rsidR="00BA5925">
        <w:rPr>
          <w:rFonts w:ascii="Arial" w:hAnsi="Arial"/>
          <w:sz w:val="22"/>
          <w:szCs w:val="22"/>
        </w:rPr>
        <w:t>obesity, diabetes</w:t>
      </w:r>
      <w:r w:rsidR="006E46B2">
        <w:rPr>
          <w:rFonts w:ascii="Arial" w:hAnsi="Arial"/>
          <w:sz w:val="22"/>
          <w:szCs w:val="22"/>
        </w:rPr>
        <w:t>,</w:t>
      </w:r>
      <w:r w:rsidR="00876FCF">
        <w:rPr>
          <w:rFonts w:ascii="Arial" w:hAnsi="Arial"/>
          <w:sz w:val="22"/>
          <w:szCs w:val="22"/>
        </w:rPr>
        <w:t xml:space="preserve"> and dyslipidemia</w:t>
      </w:r>
      <w:r w:rsidR="001F67FB">
        <w:rPr>
          <w:rFonts w:ascii="Arial" w:hAnsi="Arial"/>
          <w:sz w:val="22"/>
          <w:szCs w:val="22"/>
        </w:rPr>
        <w:t xml:space="preserve"> </w:t>
      </w:r>
      <w:r w:rsidR="00DE5707">
        <w:rPr>
          <w:rFonts w:ascii="Arial" w:hAnsi="Arial"/>
          <w:sz w:val="22"/>
          <w:szCs w:val="22"/>
        </w:rPr>
        <w:fldChar w:fldCharType="begin">
          <w:fldData xml:space="preserve">PEVuZE5vdGU+PENpdGU+PEF1dGhvcj5EYXZpZ2x1czwvQXV0aG9yPjxZZWFyPjIwMTI8L1llYXI+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</w:fldData>
        </w:fldChar>
      </w:r>
      <w:r w:rsidR="00CD3ABC">
        <w:rPr>
          <w:rFonts w:ascii="Arial" w:hAnsi="Arial"/>
          <w:sz w:val="22"/>
          <w:szCs w:val="22"/>
        </w:rPr>
        <w:instrText xml:space="preserve"> ADDIN EN.CITE </w:instrText>
      </w:r>
      <w:r w:rsidR="00CD3ABC">
        <w:rPr>
          <w:rFonts w:ascii="Arial" w:hAnsi="Arial"/>
          <w:sz w:val="22"/>
          <w:szCs w:val="22"/>
        </w:rPr>
        <w:fldChar w:fldCharType="begin">
          <w:fldData xml:space="preserve">PEVuZE5vdGU+PENpdGU+PEF1dGhvcj5EYXZpZ2x1czwvQXV0aG9yPjxZZWFyPjIwMTI8L1llYXI+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</w:fldData>
        </w:fldChar>
      </w:r>
      <w:r w:rsidR="00CD3ABC">
        <w:rPr>
          <w:rFonts w:ascii="Arial" w:hAnsi="Arial"/>
          <w:sz w:val="22"/>
          <w:szCs w:val="22"/>
        </w:rPr>
        <w:instrText xml:space="preserve"> ADDIN EN.CITE.DATA </w:instrText>
      </w:r>
      <w:r w:rsidR="00CD3ABC">
        <w:rPr>
          <w:rFonts w:ascii="Arial" w:hAnsi="Arial"/>
          <w:sz w:val="22"/>
          <w:szCs w:val="22"/>
        </w:rPr>
      </w:r>
      <w:r w:rsidR="00CD3ABC">
        <w:rPr>
          <w:rFonts w:ascii="Arial" w:hAnsi="Arial"/>
          <w:sz w:val="22"/>
          <w:szCs w:val="22"/>
        </w:rPr>
        <w:fldChar w:fldCharType="end"/>
      </w:r>
      <w:r w:rsidR="00DE5707">
        <w:rPr>
          <w:rFonts w:ascii="Arial" w:hAnsi="Arial"/>
          <w:sz w:val="22"/>
          <w:szCs w:val="22"/>
        </w:rPr>
      </w:r>
      <w:r w:rsidR="00DE5707">
        <w:rPr>
          <w:rFonts w:ascii="Arial" w:hAnsi="Arial"/>
          <w:sz w:val="22"/>
          <w:szCs w:val="22"/>
        </w:rPr>
        <w:fldChar w:fldCharType="separate"/>
      </w:r>
      <w:r w:rsidR="00CD3ABC">
        <w:rPr>
          <w:rFonts w:ascii="Arial" w:hAnsi="Arial"/>
          <w:noProof/>
          <w:sz w:val="22"/>
          <w:szCs w:val="22"/>
        </w:rPr>
        <w:t>(2, 3)</w:t>
      </w:r>
      <w:r w:rsidR="00DE5707">
        <w:rPr>
          <w:rFonts w:ascii="Arial" w:hAnsi="Arial"/>
          <w:sz w:val="22"/>
          <w:szCs w:val="22"/>
        </w:rPr>
        <w:fldChar w:fldCharType="end"/>
      </w:r>
      <w:r w:rsidR="00876FCF">
        <w:rPr>
          <w:rFonts w:ascii="Arial" w:hAnsi="Arial"/>
          <w:sz w:val="22"/>
          <w:szCs w:val="22"/>
        </w:rPr>
        <w:t>. Additionally, Hispanics/Latinos have a high prevalence of metabolic syndrome, demonstrating poor metabolic health across several measures</w:t>
      </w:r>
      <w:r w:rsidR="001F67FB">
        <w:rPr>
          <w:rFonts w:ascii="Arial" w:hAnsi="Arial"/>
          <w:sz w:val="22"/>
          <w:szCs w:val="22"/>
        </w:rPr>
        <w:t xml:space="preserve"> </w:t>
      </w:r>
      <w:r w:rsidR="00DE5707">
        <w:rPr>
          <w:rFonts w:ascii="Arial" w:hAnsi="Arial"/>
          <w:sz w:val="22"/>
          <w:szCs w:val="22"/>
        </w:rPr>
        <w:fldChar w:fldCharType="begin">
          <w:fldData xml:space="preserve">PEVuZE5vdGU+PENpdGU+PEF1dGhvcj5NaWxsZXI8L0F1dGhvcj48WWVhcj4yMDE0PC9ZZWFyPjxS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ZXJpb2RpY2FsPjxwYWdlcz4zNzMtOTwvcGFnZXM+PHZvbHVtZT4xODQ8L3ZvbHVtZT48ZWRpdGlv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</w:fldData>
        </w:fldChar>
      </w:r>
      <w:r w:rsidR="00CD3ABC">
        <w:rPr>
          <w:rFonts w:ascii="Arial" w:hAnsi="Arial"/>
          <w:sz w:val="22"/>
          <w:szCs w:val="22"/>
        </w:rPr>
        <w:instrText xml:space="preserve"> ADDIN EN.CITE </w:instrText>
      </w:r>
      <w:r w:rsidR="00CD3ABC">
        <w:rPr>
          <w:rFonts w:ascii="Arial" w:hAnsi="Arial"/>
          <w:sz w:val="22"/>
          <w:szCs w:val="22"/>
        </w:rPr>
        <w:fldChar w:fldCharType="begin">
          <w:fldData xml:space="preserve">PEVuZE5vdGU+PENpdGU+PEF1dGhvcj5NaWxsZXI8L0F1dGhvcj48WWVhcj4yMDE0PC9ZZWFyPjxS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ZXJpb2RpY2FsPjxwYWdlcz4zNzMtOTwvcGFnZXM+PHZvbHVtZT4xODQ8L3ZvbHVtZT48ZWRpdGlv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</w:fldData>
        </w:fldChar>
      </w:r>
      <w:r w:rsidR="00CD3ABC">
        <w:rPr>
          <w:rFonts w:ascii="Arial" w:hAnsi="Arial"/>
          <w:sz w:val="22"/>
          <w:szCs w:val="22"/>
        </w:rPr>
        <w:instrText xml:space="preserve"> ADDIN EN.CITE.DATA </w:instrText>
      </w:r>
      <w:r w:rsidR="00CD3ABC">
        <w:rPr>
          <w:rFonts w:ascii="Arial" w:hAnsi="Arial"/>
          <w:sz w:val="22"/>
          <w:szCs w:val="22"/>
        </w:rPr>
      </w:r>
      <w:r w:rsidR="00CD3ABC">
        <w:rPr>
          <w:rFonts w:ascii="Arial" w:hAnsi="Arial"/>
          <w:sz w:val="22"/>
          <w:szCs w:val="22"/>
        </w:rPr>
        <w:fldChar w:fldCharType="end"/>
      </w:r>
      <w:r w:rsidR="00DE5707">
        <w:rPr>
          <w:rFonts w:ascii="Arial" w:hAnsi="Arial"/>
          <w:sz w:val="22"/>
          <w:szCs w:val="22"/>
        </w:rPr>
      </w:r>
      <w:r w:rsidR="00DE5707">
        <w:rPr>
          <w:rFonts w:ascii="Arial" w:hAnsi="Arial"/>
          <w:sz w:val="22"/>
          <w:szCs w:val="22"/>
        </w:rPr>
        <w:fldChar w:fldCharType="separate"/>
      </w:r>
      <w:r w:rsidR="00CD3ABC">
        <w:rPr>
          <w:rFonts w:ascii="Arial" w:hAnsi="Arial"/>
          <w:noProof/>
          <w:sz w:val="22"/>
          <w:szCs w:val="22"/>
        </w:rPr>
        <w:t>(4, 5)</w:t>
      </w:r>
      <w:r w:rsidR="00DE5707">
        <w:rPr>
          <w:rFonts w:ascii="Arial" w:hAnsi="Arial"/>
          <w:sz w:val="22"/>
          <w:szCs w:val="22"/>
        </w:rPr>
        <w:fldChar w:fldCharType="end"/>
      </w:r>
      <w:r w:rsidR="00876FCF">
        <w:rPr>
          <w:rFonts w:ascii="Arial" w:hAnsi="Arial"/>
          <w:sz w:val="22"/>
          <w:szCs w:val="22"/>
        </w:rPr>
        <w:t xml:space="preserve">. In the population-based cohort Hispanic Community Health Study/Study of Latinos (HCHS/SOL), 35% of participants met </w:t>
      </w:r>
      <w:r w:rsidR="006E46B2">
        <w:rPr>
          <w:rFonts w:ascii="Arial" w:hAnsi="Arial"/>
          <w:sz w:val="22"/>
          <w:szCs w:val="22"/>
        </w:rPr>
        <w:t xml:space="preserve">the </w:t>
      </w:r>
      <w:r w:rsidR="00876FCF">
        <w:rPr>
          <w:rFonts w:ascii="Arial" w:hAnsi="Arial"/>
          <w:sz w:val="22"/>
          <w:szCs w:val="22"/>
        </w:rPr>
        <w:t xml:space="preserve">criteria for metabolic syndrome. </w:t>
      </w:r>
      <w:r w:rsidR="009421FC">
        <w:rPr>
          <w:rFonts w:ascii="Arial" w:hAnsi="Arial"/>
          <w:sz w:val="22"/>
          <w:szCs w:val="22"/>
        </w:rPr>
        <w:t>However</w:t>
      </w:r>
      <w:r w:rsidR="003C025D">
        <w:rPr>
          <w:rFonts w:ascii="Arial" w:hAnsi="Arial"/>
          <w:sz w:val="22"/>
          <w:szCs w:val="22"/>
        </w:rPr>
        <w:t>,</w:t>
      </w:r>
      <w:r w:rsidR="000B0ADC">
        <w:rPr>
          <w:rFonts w:ascii="Arial" w:hAnsi="Arial"/>
          <w:sz w:val="22"/>
          <w:szCs w:val="22"/>
        </w:rPr>
        <w:t xml:space="preserve"> the </w:t>
      </w:r>
      <w:r w:rsidR="00AF0FC4">
        <w:rPr>
          <w:rFonts w:ascii="Arial" w:hAnsi="Arial"/>
          <w:sz w:val="22"/>
          <w:szCs w:val="22"/>
        </w:rPr>
        <w:t>long-term impact</w:t>
      </w:r>
      <w:r w:rsidR="000B0ADC">
        <w:rPr>
          <w:rFonts w:ascii="Arial" w:hAnsi="Arial"/>
          <w:sz w:val="22"/>
          <w:szCs w:val="22"/>
        </w:rPr>
        <w:t xml:space="preserve"> of metabolic syndrome </w:t>
      </w:r>
      <w:r w:rsidR="00AF0FC4">
        <w:rPr>
          <w:rFonts w:ascii="Arial" w:hAnsi="Arial"/>
          <w:sz w:val="22"/>
          <w:szCs w:val="22"/>
        </w:rPr>
        <w:t>on</w:t>
      </w:r>
      <w:r w:rsidR="000B0ADC">
        <w:rPr>
          <w:rFonts w:ascii="Arial" w:hAnsi="Arial"/>
          <w:sz w:val="22"/>
          <w:szCs w:val="22"/>
        </w:rPr>
        <w:t xml:space="preserve"> cardiovascular outcomes in Hispanics/Latinos </w:t>
      </w:r>
      <w:r w:rsidR="00AF0FC4">
        <w:rPr>
          <w:rFonts w:ascii="Arial" w:hAnsi="Arial"/>
          <w:sz w:val="22"/>
          <w:szCs w:val="22"/>
        </w:rPr>
        <w:t>is</w:t>
      </w:r>
      <w:r w:rsidR="000B0ADC">
        <w:rPr>
          <w:rFonts w:ascii="Arial" w:hAnsi="Arial"/>
          <w:sz w:val="22"/>
          <w:szCs w:val="22"/>
        </w:rPr>
        <w:t xml:space="preserve"> not well understood.</w:t>
      </w:r>
      <w:r w:rsidR="00876FCF">
        <w:rPr>
          <w:rFonts w:ascii="Arial" w:hAnsi="Arial"/>
          <w:sz w:val="22"/>
          <w:szCs w:val="22"/>
        </w:rPr>
        <w:t xml:space="preserve"> </w:t>
      </w:r>
    </w:p>
    <w:p w14:paraId="5F42B9C2" w14:textId="2ACED064" w:rsidR="00551FAE" w:rsidRPr="0082016B" w:rsidRDefault="004A6D05" w:rsidP="00756C19">
      <w:pPr>
        <w:spacing w:line="480" w:lineRule="auto"/>
        <w:ind w:firstLine="720"/>
        <w:rPr>
          <w:rFonts w:ascii="Arial" w:hAnsi="Arial"/>
          <w:sz w:val="22"/>
          <w:szCs w:val="22"/>
        </w:rPr>
      </w:pPr>
      <w:r>
        <w:rPr>
          <w:rFonts w:ascii="Arial" w:hAnsi="Arial"/>
          <w:sz w:val="22"/>
          <w:szCs w:val="22"/>
        </w:rPr>
        <w:t>Metabolic</w:t>
      </w:r>
      <w:r w:rsidR="00876FCF">
        <w:rPr>
          <w:rFonts w:ascii="Arial" w:hAnsi="Arial"/>
          <w:sz w:val="22"/>
          <w:szCs w:val="22"/>
        </w:rPr>
        <w:t xml:space="preserve"> syndrome is associated with multiple adverse cardiovascular outcomes i</w:t>
      </w:r>
      <w:r w:rsidR="008862E8">
        <w:rPr>
          <w:rFonts w:ascii="Arial" w:hAnsi="Arial"/>
          <w:sz w:val="22"/>
          <w:szCs w:val="22"/>
        </w:rPr>
        <w:t xml:space="preserve">ncluding </w:t>
      </w:r>
      <w:r w:rsidR="00876FCF">
        <w:rPr>
          <w:rFonts w:ascii="Arial" w:hAnsi="Arial"/>
          <w:sz w:val="22"/>
          <w:szCs w:val="22"/>
        </w:rPr>
        <w:t>heart failure</w:t>
      </w:r>
      <w:r w:rsidR="009245A2">
        <w:rPr>
          <w:rFonts w:ascii="Arial" w:hAnsi="Arial"/>
          <w:sz w:val="22"/>
          <w:szCs w:val="22"/>
        </w:rPr>
        <w:t>, coronary heart disease</w:t>
      </w:r>
      <w:r w:rsidR="00DC1573">
        <w:rPr>
          <w:rFonts w:ascii="Arial" w:hAnsi="Arial"/>
          <w:sz w:val="22"/>
          <w:szCs w:val="22"/>
        </w:rPr>
        <w:t>,</w:t>
      </w:r>
      <w:r w:rsidR="009245A2">
        <w:rPr>
          <w:rFonts w:ascii="Arial" w:hAnsi="Arial"/>
          <w:sz w:val="22"/>
          <w:szCs w:val="22"/>
        </w:rPr>
        <w:t xml:space="preserve"> and cardiovascular mortality</w:t>
      </w:r>
      <w:r w:rsidR="00996EFF">
        <w:rPr>
          <w:rFonts w:ascii="Arial" w:hAnsi="Arial"/>
          <w:sz w:val="22"/>
          <w:szCs w:val="22"/>
        </w:rPr>
        <w:t xml:space="preserve"> </w:t>
      </w:r>
      <w:r w:rsidR="008862E8">
        <w:rPr>
          <w:rFonts w:ascii="Arial" w:hAnsi="Arial"/>
          <w:sz w:val="22"/>
          <w:szCs w:val="22"/>
        </w:rPr>
        <w:fldChar w:fldCharType="begin">
          <w:fldData xml:space="preserve">PEVuZE5vdGU+PENpdGU+PEF1dGhvcj5MYWtrYTwvQXV0aG9yPjxZZWFyPjIwMDI8L1llYXI+PFJl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</w:fldData>
        </w:fldChar>
      </w:r>
      <w:r w:rsidR="001A200F">
        <w:rPr>
          <w:rFonts w:ascii="Arial" w:hAnsi="Arial"/>
          <w:sz w:val="22"/>
          <w:szCs w:val="22"/>
        </w:rPr>
        <w:instrText xml:space="preserve"> ADDIN EN.CITE </w:instrText>
      </w:r>
      <w:r w:rsidR="001A200F">
        <w:rPr>
          <w:rFonts w:ascii="Arial" w:hAnsi="Arial"/>
          <w:sz w:val="22"/>
          <w:szCs w:val="22"/>
        </w:rPr>
        <w:fldChar w:fldCharType="begin">
          <w:fldData xml:space="preserve">PEVuZE5vdGU+PENpdGU+PEF1dGhvcj5MYWtrYTwvQXV0aG9yPjxZZWFyPjIwMDI8L1llYXI+PFJl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</w:fldData>
        </w:fldChar>
      </w:r>
      <w:r w:rsidR="001A200F">
        <w:rPr>
          <w:rFonts w:ascii="Arial" w:hAnsi="Arial"/>
          <w:sz w:val="22"/>
          <w:szCs w:val="22"/>
        </w:rPr>
        <w:instrText xml:space="preserve"> ADDIN EN.CITE.DATA </w:instrText>
      </w:r>
      <w:r w:rsidR="001A200F">
        <w:rPr>
          <w:rFonts w:ascii="Arial" w:hAnsi="Arial"/>
          <w:sz w:val="22"/>
          <w:szCs w:val="22"/>
        </w:rPr>
      </w:r>
      <w:r w:rsidR="001A200F">
        <w:rPr>
          <w:rFonts w:ascii="Arial" w:hAnsi="Arial"/>
          <w:sz w:val="22"/>
          <w:szCs w:val="22"/>
        </w:rPr>
        <w:fldChar w:fldCharType="end"/>
      </w:r>
      <w:r w:rsidR="008862E8">
        <w:rPr>
          <w:rFonts w:ascii="Arial" w:hAnsi="Arial"/>
          <w:sz w:val="22"/>
          <w:szCs w:val="22"/>
        </w:rPr>
      </w:r>
      <w:r w:rsidR="008862E8">
        <w:rPr>
          <w:rFonts w:ascii="Arial" w:hAnsi="Arial"/>
          <w:sz w:val="22"/>
          <w:szCs w:val="22"/>
        </w:rPr>
        <w:fldChar w:fldCharType="separate"/>
      </w:r>
      <w:r w:rsidR="001A200F">
        <w:rPr>
          <w:rFonts w:ascii="Arial" w:hAnsi="Arial"/>
          <w:noProof/>
          <w:sz w:val="22"/>
          <w:szCs w:val="22"/>
        </w:rPr>
        <w:t>(6-9)</w:t>
      </w:r>
      <w:r w:rsidR="008862E8">
        <w:rPr>
          <w:rFonts w:ascii="Arial" w:hAnsi="Arial"/>
          <w:sz w:val="22"/>
          <w:szCs w:val="22"/>
        </w:rPr>
        <w:fldChar w:fldCharType="end"/>
      </w:r>
      <w:r w:rsidR="00876FCF">
        <w:rPr>
          <w:rFonts w:ascii="Arial" w:hAnsi="Arial"/>
          <w:sz w:val="22"/>
          <w:szCs w:val="22"/>
        </w:rPr>
        <w:t>.</w:t>
      </w:r>
      <w:r w:rsidR="00A52080">
        <w:rPr>
          <w:rFonts w:ascii="Arial" w:hAnsi="Arial"/>
          <w:sz w:val="22"/>
          <w:szCs w:val="22"/>
        </w:rPr>
        <w:t xml:space="preserve"> </w:t>
      </w:r>
      <w:r w:rsidR="00CC6974">
        <w:rPr>
          <w:rFonts w:ascii="Arial" w:hAnsi="Arial"/>
          <w:sz w:val="22"/>
          <w:szCs w:val="22"/>
        </w:rPr>
        <w:t>I</w:t>
      </w:r>
      <w:r w:rsidR="00993664">
        <w:rPr>
          <w:rFonts w:ascii="Arial" w:hAnsi="Arial"/>
          <w:sz w:val="22"/>
          <w:szCs w:val="22"/>
        </w:rPr>
        <w:t>ncident heart failure in normal weight individuals</w:t>
      </w:r>
      <w:r w:rsidR="00CC6974">
        <w:rPr>
          <w:rFonts w:ascii="Arial" w:hAnsi="Arial"/>
          <w:sz w:val="22"/>
          <w:szCs w:val="22"/>
        </w:rPr>
        <w:t xml:space="preserve"> with metabolic syndrome is in fact greater than incident heart failure in</w:t>
      </w:r>
      <w:r w:rsidR="00993664">
        <w:rPr>
          <w:rFonts w:ascii="Arial" w:hAnsi="Arial"/>
          <w:sz w:val="22"/>
          <w:szCs w:val="22"/>
        </w:rPr>
        <w:t xml:space="preserve"> overweight individuals without the metabolic syndrome</w:t>
      </w:r>
      <w:r w:rsidR="001F67FB">
        <w:rPr>
          <w:rFonts w:ascii="Arial" w:hAnsi="Arial"/>
          <w:sz w:val="22"/>
          <w:szCs w:val="22"/>
        </w:rPr>
        <w:t xml:space="preserve"> </w:t>
      </w:r>
      <w:r w:rsidR="00993664">
        <w:rPr>
          <w:rFonts w:ascii="Arial" w:hAnsi="Arial"/>
          <w:sz w:val="22"/>
          <w:szCs w:val="22"/>
        </w:rPr>
        <w:fldChar w:fldCharType="begin">
          <w:fldData xml:space="preserve">PEVuZE5vdGU+PENpdGU+PEF1dGhvcj5Wb3VsZ2FyaTwvQXV0aG9yPjxZZWFyPjIwMTE8L1llYXI+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</w:fldData>
        </w:fldChar>
      </w:r>
      <w:r w:rsidR="001A200F">
        <w:rPr>
          <w:rFonts w:ascii="Arial" w:hAnsi="Arial"/>
          <w:sz w:val="22"/>
          <w:szCs w:val="22"/>
        </w:rPr>
        <w:instrText xml:space="preserve"> ADDIN EN.CITE </w:instrText>
      </w:r>
      <w:r w:rsidR="001A200F">
        <w:rPr>
          <w:rFonts w:ascii="Arial" w:hAnsi="Arial"/>
          <w:sz w:val="22"/>
          <w:szCs w:val="22"/>
        </w:rPr>
        <w:fldChar w:fldCharType="begin">
          <w:fldData xml:space="preserve">PEVuZE5vdGU+PENpdGU+PEF1dGhvcj5Wb3VsZ2FyaTwvQXV0aG9yPjxZZWFyPjIwMTE8L1llYXI+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</w:fldData>
        </w:fldChar>
      </w:r>
      <w:r w:rsidR="001A200F">
        <w:rPr>
          <w:rFonts w:ascii="Arial" w:hAnsi="Arial"/>
          <w:sz w:val="22"/>
          <w:szCs w:val="22"/>
        </w:rPr>
        <w:instrText xml:space="preserve"> ADDIN EN.CITE.DATA </w:instrText>
      </w:r>
      <w:r w:rsidR="001A200F">
        <w:rPr>
          <w:rFonts w:ascii="Arial" w:hAnsi="Arial"/>
          <w:sz w:val="22"/>
          <w:szCs w:val="22"/>
        </w:rPr>
      </w:r>
      <w:r w:rsidR="001A200F">
        <w:rPr>
          <w:rFonts w:ascii="Arial" w:hAnsi="Arial"/>
          <w:sz w:val="22"/>
          <w:szCs w:val="22"/>
        </w:rPr>
        <w:fldChar w:fldCharType="end"/>
      </w:r>
      <w:r w:rsidR="00993664">
        <w:rPr>
          <w:rFonts w:ascii="Arial" w:hAnsi="Arial"/>
          <w:sz w:val="22"/>
          <w:szCs w:val="22"/>
        </w:rPr>
      </w:r>
      <w:r w:rsidR="00993664">
        <w:rPr>
          <w:rFonts w:ascii="Arial" w:hAnsi="Arial"/>
          <w:sz w:val="22"/>
          <w:szCs w:val="22"/>
        </w:rPr>
        <w:fldChar w:fldCharType="separate"/>
      </w:r>
      <w:r w:rsidR="001A200F">
        <w:rPr>
          <w:rFonts w:ascii="Arial" w:hAnsi="Arial"/>
          <w:noProof/>
          <w:sz w:val="22"/>
          <w:szCs w:val="22"/>
        </w:rPr>
        <w:t>(10)</w:t>
      </w:r>
      <w:r w:rsidR="00993664">
        <w:rPr>
          <w:rFonts w:ascii="Arial" w:hAnsi="Arial"/>
          <w:sz w:val="22"/>
          <w:szCs w:val="22"/>
        </w:rPr>
        <w:fldChar w:fldCharType="end"/>
      </w:r>
      <w:r w:rsidR="00993664">
        <w:rPr>
          <w:rFonts w:ascii="Arial" w:hAnsi="Arial"/>
          <w:sz w:val="22"/>
          <w:szCs w:val="22"/>
        </w:rPr>
        <w:t xml:space="preserve">.  </w:t>
      </w:r>
      <w:r w:rsidR="00996EFF">
        <w:rPr>
          <w:rFonts w:ascii="Arial" w:hAnsi="Arial"/>
          <w:sz w:val="22"/>
          <w:szCs w:val="22"/>
        </w:rPr>
        <w:t xml:space="preserve">Yet the relationship between metabolic syndrome and heart failure risk in Hispanics/Latinos has not been well described.  </w:t>
      </w:r>
      <w:r w:rsidR="00C20AE2">
        <w:rPr>
          <w:rFonts w:ascii="Arial" w:hAnsi="Arial"/>
          <w:sz w:val="22"/>
          <w:szCs w:val="22"/>
        </w:rPr>
        <w:t>Hispanics/</w:t>
      </w:r>
      <w:r w:rsidR="0066493C">
        <w:rPr>
          <w:rFonts w:ascii="Arial" w:hAnsi="Arial"/>
          <w:sz w:val="22"/>
          <w:szCs w:val="22"/>
        </w:rPr>
        <w:t xml:space="preserve">Latinos </w:t>
      </w:r>
      <w:r w:rsidR="00C20AE2">
        <w:rPr>
          <w:rFonts w:ascii="Arial" w:hAnsi="Arial"/>
          <w:sz w:val="22"/>
          <w:szCs w:val="22"/>
        </w:rPr>
        <w:t xml:space="preserve">in the US </w:t>
      </w:r>
      <w:r w:rsidR="0066493C">
        <w:rPr>
          <w:rFonts w:ascii="Arial" w:hAnsi="Arial"/>
          <w:sz w:val="22"/>
          <w:szCs w:val="22"/>
        </w:rPr>
        <w:t xml:space="preserve">have a higher incidence of heart failure compared </w:t>
      </w:r>
      <w:r w:rsidR="00C20AE2">
        <w:rPr>
          <w:rFonts w:ascii="Arial" w:hAnsi="Arial"/>
          <w:sz w:val="22"/>
          <w:szCs w:val="22"/>
        </w:rPr>
        <w:t>to Non-Hispanic Whites</w:t>
      </w:r>
      <w:r w:rsidR="001D01E4">
        <w:rPr>
          <w:rFonts w:ascii="Arial" w:hAnsi="Arial"/>
          <w:sz w:val="22"/>
          <w:szCs w:val="22"/>
        </w:rPr>
        <w:t xml:space="preserve">, and </w:t>
      </w:r>
      <w:r w:rsidR="00C20AE2">
        <w:rPr>
          <w:rFonts w:ascii="Arial" w:hAnsi="Arial"/>
          <w:sz w:val="22"/>
          <w:szCs w:val="22"/>
        </w:rPr>
        <w:t>Hispanics/</w:t>
      </w:r>
      <w:r w:rsidR="0033229B">
        <w:rPr>
          <w:rFonts w:ascii="Arial" w:hAnsi="Arial"/>
          <w:sz w:val="22"/>
          <w:szCs w:val="22"/>
        </w:rPr>
        <w:t>Latinos who present with heart failure are younger with more co-morbidities and lower left ventricular ejection fraction</w:t>
      </w:r>
      <w:r w:rsidR="001F67FB">
        <w:rPr>
          <w:rFonts w:ascii="Arial" w:hAnsi="Arial"/>
          <w:sz w:val="22"/>
          <w:szCs w:val="22"/>
        </w:rPr>
        <w:t xml:space="preserve"> </w:t>
      </w:r>
      <w:r w:rsidR="00DE5707">
        <w:rPr>
          <w:rFonts w:ascii="Arial" w:hAnsi="Arial"/>
          <w:sz w:val="22"/>
          <w:szCs w:val="22"/>
        </w:rPr>
        <w:fldChar w:fldCharType="begin">
          <w:fldData xml:space="preserve">PEVuZE5vdGU+PENpdGU+PEF1dGhvcj5CYWhyYW1pPC9BdXRob3I+PFllYXI+MjAwODwvWWVhcj48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</w:fldData>
        </w:fldChar>
      </w:r>
      <w:r w:rsidR="00334E55">
        <w:rPr>
          <w:rFonts w:ascii="Arial" w:hAnsi="Arial"/>
          <w:sz w:val="22"/>
          <w:szCs w:val="22"/>
        </w:rPr>
        <w:instrText xml:space="preserve"> ADDIN EN.CITE </w:instrText>
      </w:r>
      <w:r w:rsidR="00334E55">
        <w:rPr>
          <w:rFonts w:ascii="Arial" w:hAnsi="Arial"/>
          <w:sz w:val="22"/>
          <w:szCs w:val="22"/>
        </w:rPr>
        <w:fldChar w:fldCharType="begin">
          <w:fldData xml:space="preserve">PEVuZE5vdGU+PENpdGU+PEF1dGhvcj5CYWhyYW1pPC9BdXRob3I+PFllYXI+MjAwODwvWWVhcj48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</w:fldData>
        </w:fldChar>
      </w:r>
      <w:r w:rsidR="00334E55">
        <w:rPr>
          <w:rFonts w:ascii="Arial" w:hAnsi="Arial"/>
          <w:sz w:val="22"/>
          <w:szCs w:val="22"/>
        </w:rPr>
        <w:instrText xml:space="preserve"> ADDIN EN.CITE.DATA </w:instrText>
      </w:r>
      <w:r w:rsidR="00334E55">
        <w:rPr>
          <w:rFonts w:ascii="Arial" w:hAnsi="Arial"/>
          <w:sz w:val="22"/>
          <w:szCs w:val="22"/>
        </w:rPr>
      </w:r>
      <w:r w:rsidR="00334E55">
        <w:rPr>
          <w:rFonts w:ascii="Arial" w:hAnsi="Arial"/>
          <w:sz w:val="22"/>
          <w:szCs w:val="22"/>
        </w:rPr>
        <w:fldChar w:fldCharType="end"/>
      </w:r>
      <w:r w:rsidR="00DE5707">
        <w:rPr>
          <w:rFonts w:ascii="Arial" w:hAnsi="Arial"/>
          <w:sz w:val="22"/>
          <w:szCs w:val="22"/>
        </w:rPr>
      </w:r>
      <w:r w:rsidR="00DE5707">
        <w:rPr>
          <w:rFonts w:ascii="Arial" w:hAnsi="Arial"/>
          <w:sz w:val="22"/>
          <w:szCs w:val="22"/>
        </w:rPr>
        <w:fldChar w:fldCharType="separate"/>
      </w:r>
      <w:r w:rsidR="001A200F">
        <w:rPr>
          <w:rFonts w:ascii="Arial" w:hAnsi="Arial"/>
          <w:noProof/>
          <w:sz w:val="22"/>
          <w:szCs w:val="22"/>
        </w:rPr>
        <w:t>(11-13)</w:t>
      </w:r>
      <w:r w:rsidR="00DE5707">
        <w:rPr>
          <w:rFonts w:ascii="Arial" w:hAnsi="Arial"/>
          <w:sz w:val="22"/>
          <w:szCs w:val="22"/>
        </w:rPr>
        <w:fldChar w:fldCharType="end"/>
      </w:r>
      <w:r w:rsidR="0033229B">
        <w:rPr>
          <w:rFonts w:ascii="Arial" w:hAnsi="Arial"/>
          <w:sz w:val="22"/>
          <w:szCs w:val="22"/>
        </w:rPr>
        <w:t xml:space="preserve">. </w:t>
      </w:r>
      <w:r w:rsidR="004F7150">
        <w:rPr>
          <w:rFonts w:ascii="Arial" w:hAnsi="Arial"/>
          <w:sz w:val="22"/>
          <w:szCs w:val="22"/>
        </w:rPr>
        <w:t xml:space="preserve">However, Hispanics/Latinos in the United States represent a relatively young demographic such that the future public health burden of clinical heart failure as this population ages </w:t>
      </w:r>
      <w:r w:rsidR="00F2357B">
        <w:rPr>
          <w:rFonts w:ascii="Arial" w:hAnsi="Arial"/>
          <w:sz w:val="22"/>
          <w:szCs w:val="22"/>
        </w:rPr>
        <w:t>is potentially</w:t>
      </w:r>
      <w:r w:rsidR="004F7150">
        <w:rPr>
          <w:rFonts w:ascii="Arial" w:hAnsi="Arial"/>
          <w:sz w:val="22"/>
          <w:szCs w:val="22"/>
        </w:rPr>
        <w:t xml:space="preserve"> underestimated. </w:t>
      </w:r>
      <w:r w:rsidR="00C20AE2">
        <w:rPr>
          <w:rFonts w:ascii="Arial" w:hAnsi="Arial"/>
          <w:sz w:val="22"/>
          <w:szCs w:val="22"/>
        </w:rPr>
        <w:t xml:space="preserve">In order to identify preclinical disease, </w:t>
      </w:r>
      <w:r w:rsidR="00F2357B">
        <w:rPr>
          <w:rFonts w:ascii="Arial" w:hAnsi="Arial"/>
          <w:sz w:val="22"/>
          <w:szCs w:val="22"/>
        </w:rPr>
        <w:t>a</w:t>
      </w:r>
      <w:r w:rsidR="004F7150">
        <w:rPr>
          <w:rFonts w:ascii="Arial" w:hAnsi="Arial"/>
          <w:sz w:val="22"/>
          <w:szCs w:val="22"/>
        </w:rPr>
        <w:t xml:space="preserve">bnormalities in cardiac structure and function </w:t>
      </w:r>
      <w:r w:rsidR="00C20AE2">
        <w:rPr>
          <w:rFonts w:ascii="Arial" w:hAnsi="Arial"/>
          <w:sz w:val="22"/>
          <w:szCs w:val="22"/>
        </w:rPr>
        <w:t xml:space="preserve">can be determined </w:t>
      </w:r>
      <w:r w:rsidR="004F7150">
        <w:rPr>
          <w:rFonts w:ascii="Arial" w:hAnsi="Arial"/>
          <w:sz w:val="22"/>
          <w:szCs w:val="22"/>
        </w:rPr>
        <w:t xml:space="preserve">by echocardiography </w:t>
      </w:r>
      <w:r w:rsidR="00D97F42">
        <w:rPr>
          <w:rFonts w:ascii="Arial" w:hAnsi="Arial"/>
          <w:sz w:val="22"/>
          <w:szCs w:val="22"/>
        </w:rPr>
        <w:t>and cardiac magnetic r</w:t>
      </w:r>
      <w:r w:rsidR="00C20AE2">
        <w:rPr>
          <w:rFonts w:ascii="Arial" w:hAnsi="Arial"/>
          <w:sz w:val="22"/>
          <w:szCs w:val="22"/>
        </w:rPr>
        <w:t xml:space="preserve">esonance imaging, many of which have been </w:t>
      </w:r>
      <w:r w:rsidR="004F7150">
        <w:rPr>
          <w:rFonts w:ascii="Arial" w:hAnsi="Arial"/>
          <w:sz w:val="22"/>
          <w:szCs w:val="22"/>
        </w:rPr>
        <w:t xml:space="preserve">associated with </w:t>
      </w:r>
      <w:r w:rsidR="00C20AE2">
        <w:rPr>
          <w:rFonts w:ascii="Arial" w:hAnsi="Arial"/>
          <w:sz w:val="22"/>
          <w:szCs w:val="22"/>
        </w:rPr>
        <w:t>incident cardiovascular disease</w:t>
      </w:r>
      <w:r w:rsidR="00F2357B">
        <w:rPr>
          <w:rFonts w:ascii="Arial" w:hAnsi="Arial"/>
          <w:sz w:val="22"/>
          <w:szCs w:val="22"/>
        </w:rPr>
        <w:t xml:space="preserve"> and </w:t>
      </w:r>
      <w:r w:rsidR="00F2357B">
        <w:rPr>
          <w:rFonts w:ascii="Arial" w:hAnsi="Arial"/>
          <w:sz w:val="22"/>
          <w:szCs w:val="22"/>
        </w:rPr>
        <w:lastRenderedPageBreak/>
        <w:t>increased mortality including a</w:t>
      </w:r>
      <w:r w:rsidR="004F7150">
        <w:rPr>
          <w:rFonts w:ascii="Arial" w:hAnsi="Arial"/>
          <w:sz w:val="22"/>
          <w:szCs w:val="22"/>
        </w:rPr>
        <w:t xml:space="preserve">symptomatic left ventricular systolic </w:t>
      </w:r>
      <w:r w:rsidR="00FE2C1D">
        <w:rPr>
          <w:rFonts w:ascii="Arial" w:hAnsi="Arial"/>
          <w:sz w:val="22"/>
          <w:szCs w:val="22"/>
        </w:rPr>
        <w:t xml:space="preserve">and diastolic </w:t>
      </w:r>
      <w:r w:rsidR="004F7150">
        <w:rPr>
          <w:rFonts w:ascii="Arial" w:hAnsi="Arial"/>
          <w:sz w:val="22"/>
          <w:szCs w:val="22"/>
        </w:rPr>
        <w:t xml:space="preserve">dysfunction, left ventricular hypertrophy, left ventricular </w:t>
      </w:r>
      <w:r w:rsidR="00D97F42">
        <w:rPr>
          <w:rFonts w:ascii="Arial" w:hAnsi="Arial"/>
          <w:sz w:val="22"/>
          <w:szCs w:val="22"/>
        </w:rPr>
        <w:t>size</w:t>
      </w:r>
      <w:r w:rsidR="004F7150">
        <w:rPr>
          <w:rFonts w:ascii="Arial" w:hAnsi="Arial"/>
          <w:sz w:val="22"/>
          <w:szCs w:val="22"/>
        </w:rPr>
        <w:t xml:space="preserve"> in diastole</w:t>
      </w:r>
      <w:r w:rsidR="00DC1573">
        <w:rPr>
          <w:rFonts w:ascii="Arial" w:hAnsi="Arial"/>
          <w:sz w:val="22"/>
          <w:szCs w:val="22"/>
        </w:rPr>
        <w:t>,</w:t>
      </w:r>
      <w:r w:rsidR="004F7150">
        <w:rPr>
          <w:rFonts w:ascii="Arial" w:hAnsi="Arial"/>
          <w:sz w:val="22"/>
          <w:szCs w:val="22"/>
        </w:rPr>
        <w:t xml:space="preserve"> and left atrial </w:t>
      </w:r>
      <w:r w:rsidR="00D97F42">
        <w:rPr>
          <w:rFonts w:ascii="Arial" w:hAnsi="Arial"/>
          <w:sz w:val="22"/>
          <w:szCs w:val="22"/>
        </w:rPr>
        <w:t>size</w:t>
      </w:r>
      <w:r w:rsidR="001F67FB">
        <w:rPr>
          <w:rFonts w:ascii="Arial" w:hAnsi="Arial"/>
          <w:sz w:val="22"/>
          <w:szCs w:val="22"/>
        </w:rPr>
        <w:t xml:space="preserve"> </w:t>
      </w:r>
      <w:r w:rsidR="00652E5C">
        <w:rPr>
          <w:rFonts w:ascii="Arial" w:hAnsi="Arial"/>
          <w:sz w:val="22"/>
          <w:szCs w:val="22"/>
        </w:rPr>
        <w:fldChar w:fldCharType="begin">
          <w:fldData xml:space="preserve">PEVuZE5vdGU+PENpdGU+PEF1dGhvcj5CZW5qYW1pbjwvQXV0aG9yPjxZZWFyPjE5OTU8L1llYXI+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YWJici0xPkNpcmN1bGF0aW9uPC9hYmJyLTE+PC9hbHQtcGVyaW9kaWNhbD48cGFnZXM+ODM1LTQx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</w:fldData>
        </w:fldChar>
      </w:r>
      <w:r w:rsidR="00CD3ABC">
        <w:rPr>
          <w:rFonts w:ascii="Arial" w:hAnsi="Arial"/>
          <w:sz w:val="22"/>
          <w:szCs w:val="22"/>
        </w:rPr>
        <w:instrText xml:space="preserve"> ADDIN EN.CITE </w:instrText>
      </w:r>
      <w:r w:rsidR="00CD3ABC">
        <w:rPr>
          <w:rFonts w:ascii="Arial" w:hAnsi="Arial"/>
          <w:sz w:val="22"/>
          <w:szCs w:val="22"/>
        </w:rPr>
        <w:fldChar w:fldCharType="begin">
          <w:fldData xml:space="preserve">PEVuZE5vdGU+PENpdGU+PEF1dGhvcj5CZW5qYW1pbjwvQXV0aG9yPjxZZWFyPjE5OTU8L1llYXI+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YWJici0xPkNpcmN1bGF0aW9uPC9hYmJyLTE+PC9hbHQtcGVyaW9kaWNhbD48cGFnZXM+ODM1LTQx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</w:fldData>
        </w:fldChar>
      </w:r>
      <w:r w:rsidR="00CD3ABC">
        <w:rPr>
          <w:rFonts w:ascii="Arial" w:hAnsi="Arial"/>
          <w:sz w:val="22"/>
          <w:szCs w:val="22"/>
        </w:rPr>
        <w:instrText xml:space="preserve"> ADDIN EN.CITE.DATA </w:instrText>
      </w:r>
      <w:r w:rsidR="00CD3ABC">
        <w:rPr>
          <w:rFonts w:ascii="Arial" w:hAnsi="Arial"/>
          <w:sz w:val="22"/>
          <w:szCs w:val="22"/>
        </w:rPr>
      </w:r>
      <w:r w:rsidR="00CD3ABC">
        <w:rPr>
          <w:rFonts w:ascii="Arial" w:hAnsi="Arial"/>
          <w:sz w:val="22"/>
          <w:szCs w:val="22"/>
        </w:rPr>
        <w:fldChar w:fldCharType="end"/>
      </w:r>
      <w:r w:rsidR="00652E5C">
        <w:rPr>
          <w:rFonts w:ascii="Arial" w:hAnsi="Arial"/>
          <w:sz w:val="22"/>
          <w:szCs w:val="22"/>
        </w:rPr>
      </w:r>
      <w:r w:rsidR="00652E5C">
        <w:rPr>
          <w:rFonts w:ascii="Arial" w:hAnsi="Arial"/>
          <w:sz w:val="22"/>
          <w:szCs w:val="22"/>
        </w:rPr>
        <w:fldChar w:fldCharType="separate"/>
      </w:r>
      <w:r w:rsidR="00334E55">
        <w:rPr>
          <w:rFonts w:ascii="Arial" w:hAnsi="Arial"/>
          <w:noProof/>
          <w:sz w:val="22"/>
          <w:szCs w:val="22"/>
        </w:rPr>
        <w:t>(14-19)</w:t>
      </w:r>
      <w:r w:rsidR="00652E5C">
        <w:rPr>
          <w:rFonts w:ascii="Arial" w:hAnsi="Arial"/>
          <w:sz w:val="22"/>
          <w:szCs w:val="22"/>
        </w:rPr>
        <w:fldChar w:fldCharType="end"/>
      </w:r>
      <w:r w:rsidR="00F2357B">
        <w:rPr>
          <w:rFonts w:ascii="Arial" w:hAnsi="Arial"/>
          <w:sz w:val="22"/>
          <w:szCs w:val="22"/>
        </w:rPr>
        <w:t>.</w:t>
      </w:r>
      <w:r w:rsidR="00652E5C">
        <w:rPr>
          <w:rFonts w:ascii="Arial" w:hAnsi="Arial"/>
          <w:sz w:val="22"/>
          <w:szCs w:val="22"/>
        </w:rPr>
        <w:t xml:space="preserve"> Recent data suggest that even borderline left ventricular systolic function is associated with </w:t>
      </w:r>
      <w:r w:rsidR="00C20AE2">
        <w:rPr>
          <w:rFonts w:ascii="Arial" w:hAnsi="Arial"/>
          <w:sz w:val="22"/>
          <w:szCs w:val="22"/>
        </w:rPr>
        <w:t>incident</w:t>
      </w:r>
      <w:r w:rsidR="00652E5C">
        <w:rPr>
          <w:rFonts w:ascii="Arial" w:hAnsi="Arial"/>
          <w:sz w:val="22"/>
          <w:szCs w:val="22"/>
        </w:rPr>
        <w:t xml:space="preserve"> heart failur</w:t>
      </w:r>
      <w:r w:rsidR="00C20AE2">
        <w:rPr>
          <w:rFonts w:ascii="Arial" w:hAnsi="Arial"/>
          <w:sz w:val="22"/>
          <w:szCs w:val="22"/>
        </w:rPr>
        <w:t>e</w:t>
      </w:r>
      <w:r w:rsidR="00652E5C">
        <w:rPr>
          <w:rFonts w:ascii="Arial" w:hAnsi="Arial"/>
          <w:sz w:val="22"/>
          <w:szCs w:val="22"/>
        </w:rPr>
        <w:t xml:space="preserve"> and increased all-cause mortality</w:t>
      </w:r>
      <w:r w:rsidR="001F67FB">
        <w:rPr>
          <w:rFonts w:ascii="Arial" w:hAnsi="Arial"/>
          <w:sz w:val="22"/>
          <w:szCs w:val="22"/>
        </w:rPr>
        <w:t xml:space="preserve"> </w:t>
      </w:r>
      <w:r w:rsidR="00652E5C">
        <w:rPr>
          <w:rFonts w:ascii="Arial" w:hAnsi="Arial"/>
          <w:sz w:val="22"/>
          <w:szCs w:val="22"/>
        </w:rPr>
        <w:fldChar w:fldCharType="begin">
          <w:fldData xml:space="preserve">PEVuZE5vdGU+PENpdGU+PEF1dGhvcj5Uc2FvPC9BdXRob3I+PFllYXI+MjAxNjwvWWVhcj48UmVj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</w:fldData>
        </w:fldChar>
      </w:r>
      <w:r w:rsidR="00334E55">
        <w:rPr>
          <w:rFonts w:ascii="Arial" w:hAnsi="Arial"/>
          <w:sz w:val="22"/>
          <w:szCs w:val="22"/>
        </w:rPr>
        <w:instrText xml:space="preserve"> ADDIN EN.CITE </w:instrText>
      </w:r>
      <w:r w:rsidR="00334E55">
        <w:rPr>
          <w:rFonts w:ascii="Arial" w:hAnsi="Arial"/>
          <w:sz w:val="22"/>
          <w:szCs w:val="22"/>
        </w:rPr>
        <w:fldChar w:fldCharType="begin">
          <w:fldData xml:space="preserve">PEVuZE5vdGU+PENpdGU+PEF1dGhvcj5Uc2FvPC9BdXRob3I+PFllYXI+MjAxNjwvWWVhcj48UmVj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</w:fldData>
        </w:fldChar>
      </w:r>
      <w:r w:rsidR="00334E55">
        <w:rPr>
          <w:rFonts w:ascii="Arial" w:hAnsi="Arial"/>
          <w:sz w:val="22"/>
          <w:szCs w:val="22"/>
        </w:rPr>
        <w:instrText xml:space="preserve"> ADDIN EN.CITE.DATA </w:instrText>
      </w:r>
      <w:r w:rsidR="00334E55">
        <w:rPr>
          <w:rFonts w:ascii="Arial" w:hAnsi="Arial"/>
          <w:sz w:val="22"/>
          <w:szCs w:val="22"/>
        </w:rPr>
      </w:r>
      <w:r w:rsidR="00334E55">
        <w:rPr>
          <w:rFonts w:ascii="Arial" w:hAnsi="Arial"/>
          <w:sz w:val="22"/>
          <w:szCs w:val="22"/>
        </w:rPr>
        <w:fldChar w:fldCharType="end"/>
      </w:r>
      <w:r w:rsidR="00652E5C">
        <w:rPr>
          <w:rFonts w:ascii="Arial" w:hAnsi="Arial"/>
          <w:sz w:val="22"/>
          <w:szCs w:val="22"/>
        </w:rPr>
      </w:r>
      <w:r w:rsidR="00652E5C">
        <w:rPr>
          <w:rFonts w:ascii="Arial" w:hAnsi="Arial"/>
          <w:sz w:val="22"/>
          <w:szCs w:val="22"/>
        </w:rPr>
        <w:fldChar w:fldCharType="separate"/>
      </w:r>
      <w:r w:rsidR="00334E55">
        <w:rPr>
          <w:rFonts w:ascii="Arial" w:hAnsi="Arial"/>
          <w:noProof/>
          <w:sz w:val="22"/>
          <w:szCs w:val="22"/>
        </w:rPr>
        <w:t>(20)</w:t>
      </w:r>
      <w:r w:rsidR="00652E5C">
        <w:rPr>
          <w:rFonts w:ascii="Arial" w:hAnsi="Arial"/>
          <w:sz w:val="22"/>
          <w:szCs w:val="22"/>
        </w:rPr>
        <w:fldChar w:fldCharType="end"/>
      </w:r>
      <w:r w:rsidR="00652E5C">
        <w:rPr>
          <w:rFonts w:ascii="Arial" w:hAnsi="Arial"/>
          <w:sz w:val="22"/>
          <w:szCs w:val="22"/>
        </w:rPr>
        <w:t>. Therefore, understanding</w:t>
      </w:r>
      <w:r w:rsidR="0033229B">
        <w:rPr>
          <w:rFonts w:ascii="Arial" w:hAnsi="Arial"/>
          <w:sz w:val="22"/>
          <w:szCs w:val="22"/>
        </w:rPr>
        <w:t xml:space="preserve"> the </w:t>
      </w:r>
      <w:r w:rsidR="00373899">
        <w:rPr>
          <w:rFonts w:ascii="Arial" w:hAnsi="Arial"/>
          <w:sz w:val="22"/>
          <w:szCs w:val="22"/>
        </w:rPr>
        <w:t xml:space="preserve">complex </w:t>
      </w:r>
      <w:r w:rsidR="0033229B">
        <w:rPr>
          <w:rFonts w:ascii="Arial" w:hAnsi="Arial"/>
          <w:sz w:val="22"/>
          <w:szCs w:val="22"/>
        </w:rPr>
        <w:t xml:space="preserve">relationship </w:t>
      </w:r>
      <w:r w:rsidR="00F944AA">
        <w:rPr>
          <w:rFonts w:ascii="Arial" w:hAnsi="Arial"/>
          <w:sz w:val="22"/>
          <w:szCs w:val="22"/>
        </w:rPr>
        <w:t>of</w:t>
      </w:r>
      <w:r w:rsidR="0033229B">
        <w:rPr>
          <w:rFonts w:ascii="Arial" w:hAnsi="Arial"/>
          <w:sz w:val="22"/>
          <w:szCs w:val="22"/>
        </w:rPr>
        <w:t xml:space="preserve"> </w:t>
      </w:r>
      <w:proofErr w:type="spellStart"/>
      <w:r w:rsidR="0033229B">
        <w:rPr>
          <w:rFonts w:ascii="Arial" w:hAnsi="Arial"/>
          <w:sz w:val="22"/>
          <w:szCs w:val="22"/>
        </w:rPr>
        <w:t>cardiometabolic</w:t>
      </w:r>
      <w:proofErr w:type="spellEnd"/>
      <w:r w:rsidR="0033229B">
        <w:rPr>
          <w:rFonts w:ascii="Arial" w:hAnsi="Arial"/>
          <w:sz w:val="22"/>
          <w:szCs w:val="22"/>
        </w:rPr>
        <w:t xml:space="preserve"> risk factors</w:t>
      </w:r>
      <w:r w:rsidR="00373899">
        <w:rPr>
          <w:rFonts w:ascii="Arial" w:hAnsi="Arial"/>
          <w:sz w:val="22"/>
          <w:szCs w:val="22"/>
        </w:rPr>
        <w:t xml:space="preserve"> and body mass index</w:t>
      </w:r>
      <w:r w:rsidR="0033229B">
        <w:rPr>
          <w:rFonts w:ascii="Arial" w:hAnsi="Arial"/>
          <w:sz w:val="22"/>
          <w:szCs w:val="22"/>
        </w:rPr>
        <w:t xml:space="preserve"> </w:t>
      </w:r>
      <w:r w:rsidR="00F944AA">
        <w:rPr>
          <w:rFonts w:ascii="Arial" w:hAnsi="Arial"/>
          <w:sz w:val="22"/>
          <w:szCs w:val="22"/>
        </w:rPr>
        <w:t>with</w:t>
      </w:r>
      <w:r w:rsidR="0033229B">
        <w:rPr>
          <w:rFonts w:ascii="Arial" w:hAnsi="Arial"/>
          <w:sz w:val="22"/>
          <w:szCs w:val="22"/>
        </w:rPr>
        <w:t xml:space="preserve"> cardiac structure and function offers an opportunity to </w:t>
      </w:r>
      <w:r w:rsidR="00652E5C">
        <w:rPr>
          <w:rFonts w:ascii="Arial" w:hAnsi="Arial"/>
          <w:sz w:val="22"/>
          <w:szCs w:val="22"/>
        </w:rPr>
        <w:t>risk</w:t>
      </w:r>
      <w:r w:rsidR="00DC1573">
        <w:rPr>
          <w:rFonts w:ascii="Arial" w:hAnsi="Arial"/>
          <w:sz w:val="22"/>
          <w:szCs w:val="22"/>
        </w:rPr>
        <w:t>-</w:t>
      </w:r>
      <w:r w:rsidR="00652E5C">
        <w:rPr>
          <w:rFonts w:ascii="Arial" w:hAnsi="Arial"/>
          <w:sz w:val="22"/>
          <w:szCs w:val="22"/>
        </w:rPr>
        <w:t xml:space="preserve">stratify </w:t>
      </w:r>
      <w:r w:rsidR="00C20AE2">
        <w:rPr>
          <w:rFonts w:ascii="Arial" w:hAnsi="Arial"/>
          <w:sz w:val="22"/>
          <w:szCs w:val="22"/>
        </w:rPr>
        <w:t xml:space="preserve">individuals </w:t>
      </w:r>
      <w:r w:rsidR="00DC1573">
        <w:rPr>
          <w:rFonts w:ascii="Arial" w:hAnsi="Arial"/>
          <w:sz w:val="22"/>
          <w:szCs w:val="22"/>
        </w:rPr>
        <w:t>and</w:t>
      </w:r>
      <w:r w:rsidR="00652E5C">
        <w:rPr>
          <w:rFonts w:ascii="Arial" w:hAnsi="Arial"/>
          <w:sz w:val="22"/>
          <w:szCs w:val="22"/>
        </w:rPr>
        <w:t xml:space="preserve"> prevent </w:t>
      </w:r>
      <w:r w:rsidR="00C20AE2">
        <w:rPr>
          <w:rFonts w:ascii="Arial" w:hAnsi="Arial"/>
          <w:sz w:val="22"/>
          <w:szCs w:val="22"/>
        </w:rPr>
        <w:t xml:space="preserve">future </w:t>
      </w:r>
      <w:r w:rsidR="00652E5C">
        <w:rPr>
          <w:rFonts w:ascii="Arial" w:hAnsi="Arial"/>
          <w:sz w:val="22"/>
          <w:szCs w:val="22"/>
        </w:rPr>
        <w:t>adverse cardiovascular outcomes</w:t>
      </w:r>
      <w:r w:rsidR="0033229B">
        <w:rPr>
          <w:rFonts w:ascii="Arial" w:hAnsi="Arial"/>
          <w:sz w:val="22"/>
          <w:szCs w:val="22"/>
        </w:rPr>
        <w:t>.</w:t>
      </w:r>
    </w:p>
    <w:p w14:paraId="4C3379F8" w14:textId="23B2725C" w:rsidR="00551FAE" w:rsidRPr="0082016B" w:rsidRDefault="000B0ADC" w:rsidP="0033229B">
      <w:pPr>
        <w:spacing w:line="480" w:lineRule="auto"/>
        <w:ind w:firstLine="720"/>
        <w:rPr>
          <w:rFonts w:ascii="Arial" w:hAnsi="Arial"/>
          <w:sz w:val="22"/>
          <w:szCs w:val="22"/>
        </w:rPr>
      </w:pPr>
      <w:r>
        <w:rPr>
          <w:rFonts w:ascii="Arial" w:hAnsi="Arial" w:cs="Arial"/>
          <w:bCs/>
          <w:color w:val="000000"/>
          <w:sz w:val="22"/>
          <w:szCs w:val="22"/>
        </w:rPr>
        <w:t>The primary</w:t>
      </w:r>
      <w:r w:rsidR="00C42B46" w:rsidRPr="0082016B">
        <w:rPr>
          <w:rFonts w:ascii="Arial" w:hAnsi="Arial" w:cs="Arial"/>
          <w:bCs/>
          <w:color w:val="000000"/>
          <w:sz w:val="22"/>
          <w:szCs w:val="22"/>
        </w:rPr>
        <w:t xml:space="preserve"> objective </w:t>
      </w:r>
      <w:r>
        <w:rPr>
          <w:rFonts w:ascii="Arial" w:hAnsi="Arial" w:cs="Arial"/>
          <w:bCs/>
          <w:color w:val="000000"/>
          <w:sz w:val="22"/>
          <w:szCs w:val="22"/>
        </w:rPr>
        <w:t xml:space="preserve">of this study </w:t>
      </w:r>
      <w:r w:rsidR="00C42B46" w:rsidRPr="0082016B">
        <w:rPr>
          <w:rFonts w:ascii="Arial" w:hAnsi="Arial" w:cs="Arial"/>
          <w:bCs/>
          <w:color w:val="000000"/>
          <w:sz w:val="22"/>
          <w:szCs w:val="22"/>
        </w:rPr>
        <w:t>is to determine the association</w:t>
      </w:r>
      <w:r w:rsidR="00DC1573">
        <w:rPr>
          <w:rFonts w:ascii="Arial" w:hAnsi="Arial" w:cs="Arial"/>
          <w:bCs/>
          <w:color w:val="000000"/>
          <w:sz w:val="22"/>
          <w:szCs w:val="22"/>
        </w:rPr>
        <w:t>s</w:t>
      </w:r>
      <w:r w:rsidR="00C42B46" w:rsidRPr="0082016B">
        <w:rPr>
          <w:rFonts w:ascii="Arial" w:hAnsi="Arial" w:cs="Arial"/>
          <w:bCs/>
          <w:color w:val="000000"/>
          <w:sz w:val="22"/>
          <w:szCs w:val="22"/>
        </w:rPr>
        <w:t xml:space="preserve"> of metabolic syndrome </w:t>
      </w:r>
      <w:r>
        <w:rPr>
          <w:rFonts w:ascii="Arial" w:hAnsi="Arial" w:cs="Arial"/>
          <w:bCs/>
          <w:color w:val="000000"/>
          <w:sz w:val="22"/>
          <w:szCs w:val="22"/>
        </w:rPr>
        <w:t xml:space="preserve">and its individual criteria </w:t>
      </w:r>
      <w:r w:rsidR="00C42B46" w:rsidRPr="0082016B">
        <w:rPr>
          <w:rFonts w:ascii="Arial" w:hAnsi="Arial" w:cs="Arial"/>
          <w:bCs/>
          <w:color w:val="000000"/>
          <w:sz w:val="22"/>
          <w:szCs w:val="22"/>
        </w:rPr>
        <w:t>with cardiac structure and function as measured by transthoracic echocardiography in participants in the</w:t>
      </w:r>
      <w:r w:rsidR="00F15CF0" w:rsidRPr="00F15CF0">
        <w:rPr>
          <w:rFonts w:ascii="Arial" w:hAnsi="Arial" w:cs="Arial"/>
          <w:bCs/>
          <w:color w:val="000000"/>
          <w:sz w:val="22"/>
          <w:szCs w:val="22"/>
        </w:rPr>
        <w:t xml:space="preserve"> Echocardiographic Study of Latinos</w:t>
      </w:r>
      <w:r w:rsidR="00C42B46" w:rsidRPr="0082016B">
        <w:rPr>
          <w:rFonts w:ascii="Arial" w:hAnsi="Arial" w:cs="Arial"/>
          <w:bCs/>
          <w:color w:val="000000"/>
          <w:sz w:val="22"/>
          <w:szCs w:val="22"/>
        </w:rPr>
        <w:t xml:space="preserve"> </w:t>
      </w:r>
      <w:r w:rsidR="00F15CF0">
        <w:rPr>
          <w:rFonts w:ascii="Arial" w:hAnsi="Arial" w:cs="Arial"/>
          <w:bCs/>
          <w:color w:val="000000"/>
          <w:sz w:val="22"/>
          <w:szCs w:val="22"/>
        </w:rPr>
        <w:t>(</w:t>
      </w:r>
      <w:r w:rsidR="00C42B46" w:rsidRPr="0082016B">
        <w:rPr>
          <w:rFonts w:ascii="Arial" w:hAnsi="Arial" w:cs="Arial"/>
          <w:bCs/>
          <w:color w:val="000000"/>
          <w:sz w:val="22"/>
          <w:szCs w:val="22"/>
        </w:rPr>
        <w:t>Echo-SOL</w:t>
      </w:r>
      <w:r w:rsidR="00F15CF0">
        <w:rPr>
          <w:rFonts w:ascii="Arial" w:hAnsi="Arial" w:cs="Arial"/>
          <w:bCs/>
          <w:color w:val="000000"/>
          <w:sz w:val="22"/>
          <w:szCs w:val="22"/>
        </w:rPr>
        <w:t>)</w:t>
      </w:r>
      <w:r w:rsidR="00C42B46" w:rsidRPr="0082016B">
        <w:rPr>
          <w:rFonts w:ascii="Arial" w:hAnsi="Arial" w:cs="Arial"/>
          <w:bCs/>
          <w:color w:val="000000"/>
          <w:sz w:val="22"/>
          <w:szCs w:val="22"/>
        </w:rPr>
        <w:t>.</w:t>
      </w:r>
      <w:r>
        <w:rPr>
          <w:rFonts w:ascii="Arial" w:hAnsi="Arial" w:cs="Arial"/>
          <w:bCs/>
          <w:color w:val="000000"/>
          <w:sz w:val="22"/>
          <w:szCs w:val="22"/>
        </w:rPr>
        <w:t xml:space="preserve"> </w:t>
      </w:r>
      <w:r w:rsidR="00DC1573">
        <w:rPr>
          <w:rFonts w:ascii="Arial" w:hAnsi="Arial" w:cs="Arial"/>
          <w:bCs/>
          <w:color w:val="000000"/>
          <w:sz w:val="22"/>
          <w:szCs w:val="22"/>
        </w:rPr>
        <w:t>Our</w:t>
      </w:r>
      <w:r>
        <w:rPr>
          <w:rFonts w:ascii="Arial" w:hAnsi="Arial" w:cs="Arial"/>
          <w:bCs/>
          <w:color w:val="000000"/>
          <w:sz w:val="22"/>
          <w:szCs w:val="22"/>
        </w:rPr>
        <w:t xml:space="preserve"> secondary objective is to compare cardiac structure and function in </w:t>
      </w:r>
      <w:r w:rsidR="003F0124">
        <w:rPr>
          <w:rFonts w:ascii="Arial" w:hAnsi="Arial" w:cs="Arial"/>
          <w:bCs/>
          <w:color w:val="000000"/>
          <w:sz w:val="22"/>
          <w:szCs w:val="22"/>
        </w:rPr>
        <w:t xml:space="preserve">Echo-SOL </w:t>
      </w:r>
      <w:r>
        <w:rPr>
          <w:rFonts w:ascii="Arial" w:hAnsi="Arial" w:cs="Arial"/>
          <w:bCs/>
          <w:color w:val="000000"/>
          <w:sz w:val="22"/>
          <w:szCs w:val="22"/>
        </w:rPr>
        <w:t xml:space="preserve">participants </w:t>
      </w:r>
      <w:r w:rsidR="00F15CF0">
        <w:rPr>
          <w:rFonts w:ascii="Arial" w:hAnsi="Arial" w:cs="Arial"/>
          <w:bCs/>
          <w:color w:val="000000"/>
          <w:sz w:val="22"/>
          <w:szCs w:val="22"/>
        </w:rPr>
        <w:t xml:space="preserve">according to normal/abnormal </w:t>
      </w:r>
      <w:r w:rsidR="00FA529B">
        <w:rPr>
          <w:rFonts w:ascii="Arial" w:hAnsi="Arial" w:cs="Arial"/>
          <w:bCs/>
          <w:color w:val="000000"/>
          <w:sz w:val="22"/>
          <w:szCs w:val="22"/>
        </w:rPr>
        <w:t>body mass index (BMI) and prevalent</w:t>
      </w:r>
      <w:r>
        <w:rPr>
          <w:rFonts w:ascii="Arial" w:hAnsi="Arial" w:cs="Arial"/>
          <w:bCs/>
          <w:color w:val="000000"/>
          <w:sz w:val="22"/>
          <w:szCs w:val="22"/>
        </w:rPr>
        <w:t xml:space="preserve"> metabolic syndrome.</w:t>
      </w:r>
    </w:p>
    <w:p w14:paraId="61027DC8" w14:textId="77777777" w:rsidR="00551FAE" w:rsidRPr="0082016B" w:rsidRDefault="00551FAE" w:rsidP="00B94342">
      <w:pPr>
        <w:spacing w:line="480" w:lineRule="auto"/>
        <w:rPr>
          <w:rFonts w:ascii="Arial" w:hAnsi="Arial"/>
          <w:sz w:val="22"/>
          <w:szCs w:val="22"/>
        </w:rPr>
      </w:pPr>
    </w:p>
    <w:p w14:paraId="1E3BCD94" w14:textId="77777777" w:rsidR="00551FAE" w:rsidRPr="0082016B" w:rsidRDefault="00551FAE" w:rsidP="00B94342">
      <w:pPr>
        <w:spacing w:line="480" w:lineRule="auto"/>
        <w:rPr>
          <w:rFonts w:ascii="Arial" w:hAnsi="Arial"/>
          <w:sz w:val="22"/>
          <w:szCs w:val="22"/>
        </w:rPr>
      </w:pPr>
    </w:p>
    <w:p w14:paraId="2191371F" w14:textId="77777777" w:rsidR="00551FAE" w:rsidRPr="0082016B" w:rsidRDefault="00551FAE" w:rsidP="00B94342">
      <w:pPr>
        <w:spacing w:line="480" w:lineRule="auto"/>
        <w:rPr>
          <w:rFonts w:ascii="Arial" w:hAnsi="Arial"/>
          <w:b/>
          <w:sz w:val="22"/>
          <w:szCs w:val="22"/>
        </w:rPr>
      </w:pPr>
      <w:r w:rsidRPr="0082016B">
        <w:rPr>
          <w:rFonts w:ascii="Arial" w:hAnsi="Arial"/>
          <w:b/>
          <w:sz w:val="22"/>
          <w:szCs w:val="22"/>
        </w:rPr>
        <w:br w:type="page"/>
      </w:r>
    </w:p>
    <w:p w14:paraId="1B2D85B2" w14:textId="550276F2" w:rsidR="004C0EB7" w:rsidRPr="0082016B" w:rsidRDefault="0068021F" w:rsidP="00B94342">
      <w:pPr>
        <w:spacing w:line="480" w:lineRule="auto"/>
        <w:rPr>
          <w:rFonts w:ascii="Arial" w:hAnsi="Arial"/>
          <w:b/>
          <w:sz w:val="22"/>
          <w:szCs w:val="22"/>
        </w:rPr>
      </w:pPr>
      <w:r w:rsidRPr="0082016B">
        <w:rPr>
          <w:rFonts w:ascii="Arial" w:hAnsi="Arial"/>
          <w:b/>
          <w:sz w:val="22"/>
          <w:szCs w:val="22"/>
        </w:rPr>
        <w:lastRenderedPageBreak/>
        <w:t>Methods</w:t>
      </w:r>
    </w:p>
    <w:p w14:paraId="31929783" w14:textId="77777777" w:rsidR="004C0EB7" w:rsidRPr="0082016B" w:rsidRDefault="004C0EB7" w:rsidP="00B94342">
      <w:pPr>
        <w:spacing w:line="480" w:lineRule="auto"/>
        <w:rPr>
          <w:rFonts w:ascii="Arial" w:hAnsi="Arial"/>
          <w:sz w:val="22"/>
          <w:szCs w:val="22"/>
        </w:rPr>
      </w:pPr>
      <w:r w:rsidRPr="0082016B">
        <w:rPr>
          <w:rFonts w:ascii="Arial" w:hAnsi="Arial"/>
          <w:sz w:val="22"/>
          <w:szCs w:val="22"/>
        </w:rPr>
        <w:t>Study Setting</w:t>
      </w:r>
    </w:p>
    <w:p w14:paraId="65A1CA24" w14:textId="3654EE3C" w:rsidR="007936E3" w:rsidRPr="0082016B" w:rsidRDefault="004C0EB7" w:rsidP="00B94342">
      <w:pPr>
        <w:spacing w:line="480" w:lineRule="auto"/>
        <w:ind w:firstLine="720"/>
        <w:contextualSpacing/>
        <w:rPr>
          <w:rFonts w:ascii="Arial" w:hAnsi="Arial" w:cs="Arial"/>
          <w:sz w:val="22"/>
          <w:szCs w:val="22"/>
        </w:rPr>
      </w:pPr>
      <w:r w:rsidRPr="0082016B">
        <w:rPr>
          <w:rFonts w:ascii="Arial" w:hAnsi="Arial" w:cs="Arial"/>
          <w:sz w:val="22"/>
          <w:szCs w:val="22"/>
        </w:rPr>
        <w:t>HCHS/SOL is a population-based longitudinal c</w:t>
      </w:r>
      <w:r w:rsidR="00196895">
        <w:rPr>
          <w:rFonts w:ascii="Arial" w:hAnsi="Arial" w:cs="Arial"/>
          <w:sz w:val="22"/>
          <w:szCs w:val="22"/>
        </w:rPr>
        <w:t>ohort study (N=16,415, mean</w:t>
      </w:r>
      <w:r w:rsidRPr="0082016B">
        <w:rPr>
          <w:rFonts w:ascii="Arial" w:hAnsi="Arial" w:cs="Arial"/>
          <w:sz w:val="22"/>
          <w:szCs w:val="22"/>
        </w:rPr>
        <w:t xml:space="preserve"> </w:t>
      </w:r>
      <w:r w:rsidR="00196895">
        <w:rPr>
          <w:rFonts w:ascii="Arial" w:hAnsi="Arial" w:cs="Arial"/>
          <w:sz w:val="22"/>
          <w:szCs w:val="22"/>
        </w:rPr>
        <w:t xml:space="preserve">age </w:t>
      </w:r>
      <w:r w:rsidRPr="0082016B">
        <w:rPr>
          <w:rFonts w:ascii="Arial" w:hAnsi="Arial" w:cs="Arial"/>
          <w:sz w:val="22"/>
          <w:szCs w:val="22"/>
        </w:rPr>
        <w:t xml:space="preserve">43) of self-identified </w:t>
      </w:r>
      <w:r w:rsidR="00AC1C62">
        <w:rPr>
          <w:rFonts w:ascii="Arial" w:hAnsi="Arial" w:cs="Arial"/>
          <w:sz w:val="22"/>
          <w:szCs w:val="22"/>
        </w:rPr>
        <w:t>Hispanic/</w:t>
      </w:r>
      <w:r w:rsidRPr="0082016B">
        <w:rPr>
          <w:rFonts w:ascii="Arial" w:hAnsi="Arial" w:cs="Arial"/>
          <w:sz w:val="22"/>
          <w:szCs w:val="22"/>
        </w:rPr>
        <w:t>Latino</w:t>
      </w:r>
      <w:r w:rsidR="00AC1C62">
        <w:rPr>
          <w:rFonts w:ascii="Arial" w:hAnsi="Arial" w:cs="Arial"/>
          <w:sz w:val="22"/>
          <w:szCs w:val="22"/>
        </w:rPr>
        <w:t xml:space="preserve"> individuals</w:t>
      </w:r>
      <w:r w:rsidRPr="0082016B">
        <w:rPr>
          <w:rFonts w:ascii="Arial" w:hAnsi="Arial" w:cs="Arial"/>
          <w:sz w:val="22"/>
          <w:szCs w:val="22"/>
        </w:rPr>
        <w:t>, 18 to 74 years of</w:t>
      </w:r>
      <w:r w:rsidR="007E603A" w:rsidRPr="0082016B">
        <w:rPr>
          <w:rFonts w:ascii="Arial" w:hAnsi="Arial" w:cs="Arial"/>
          <w:sz w:val="22"/>
          <w:szCs w:val="22"/>
        </w:rPr>
        <w:t xml:space="preserve"> age</w:t>
      </w:r>
      <w:r w:rsidR="001F67FB">
        <w:rPr>
          <w:rFonts w:ascii="Arial" w:hAnsi="Arial" w:cs="Arial"/>
          <w:sz w:val="22"/>
          <w:szCs w:val="22"/>
        </w:rPr>
        <w:t xml:space="preserve"> </w:t>
      </w:r>
      <w:r w:rsidR="003D69AA">
        <w:rPr>
          <w:rFonts w:ascii="Arial" w:hAnsi="Arial" w:cs="Arial"/>
          <w:sz w:val="22"/>
          <w:szCs w:val="22"/>
        </w:rPr>
        <w:fldChar w:fldCharType="begin">
          <w:fldData xml:space="preserve">PEVuZE5vdGU+PENpdGU+PEF1dGhvcj5MYXZhbmdlPC9BdXRob3I+PFllYXI+MjAxMDwvWWVhcj48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</w:fldData>
        </w:fldChar>
      </w:r>
      <w:r w:rsidR="00334E55">
        <w:rPr>
          <w:rFonts w:ascii="Arial" w:hAnsi="Arial" w:cs="Arial"/>
          <w:sz w:val="22"/>
          <w:szCs w:val="22"/>
        </w:rPr>
        <w:instrText xml:space="preserve"> ADDIN EN.CITE </w:instrText>
      </w:r>
      <w:r w:rsidR="00334E55">
        <w:rPr>
          <w:rFonts w:ascii="Arial" w:hAnsi="Arial" w:cs="Arial"/>
          <w:sz w:val="22"/>
          <w:szCs w:val="22"/>
        </w:rPr>
        <w:fldChar w:fldCharType="begin">
          <w:fldData xml:space="preserve">PEVuZE5vdGU+PENpdGU+PEF1dGhvcj5MYXZhbmdlPC9BdXRob3I+PFllYXI+MjAxMDwvWWVhcj48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</w:fldData>
        </w:fldChar>
      </w:r>
      <w:r w:rsidR="00334E55">
        <w:rPr>
          <w:rFonts w:ascii="Arial" w:hAnsi="Arial" w:cs="Arial"/>
          <w:sz w:val="22"/>
          <w:szCs w:val="22"/>
        </w:rPr>
        <w:instrText xml:space="preserve"> ADDIN EN.CITE.DATA </w:instrText>
      </w:r>
      <w:r w:rsidR="00334E55">
        <w:rPr>
          <w:rFonts w:ascii="Arial" w:hAnsi="Arial" w:cs="Arial"/>
          <w:sz w:val="22"/>
          <w:szCs w:val="22"/>
        </w:rPr>
      </w:r>
      <w:r w:rsidR="00334E55">
        <w:rPr>
          <w:rFonts w:ascii="Arial" w:hAnsi="Arial" w:cs="Arial"/>
          <w:sz w:val="22"/>
          <w:szCs w:val="22"/>
        </w:rPr>
        <w:fldChar w:fldCharType="end"/>
      </w:r>
      <w:r w:rsidR="003D69AA">
        <w:rPr>
          <w:rFonts w:ascii="Arial" w:hAnsi="Arial" w:cs="Arial"/>
          <w:sz w:val="22"/>
          <w:szCs w:val="22"/>
        </w:rPr>
      </w:r>
      <w:r w:rsidR="003D69AA">
        <w:rPr>
          <w:rFonts w:ascii="Arial" w:hAnsi="Arial" w:cs="Arial"/>
          <w:sz w:val="22"/>
          <w:szCs w:val="22"/>
        </w:rPr>
        <w:fldChar w:fldCharType="separate"/>
      </w:r>
      <w:r w:rsidR="00334E55">
        <w:rPr>
          <w:rFonts w:ascii="Arial" w:hAnsi="Arial" w:cs="Arial"/>
          <w:noProof/>
          <w:sz w:val="22"/>
          <w:szCs w:val="22"/>
        </w:rPr>
        <w:t>(21)</w:t>
      </w:r>
      <w:r w:rsidR="003D69AA">
        <w:rPr>
          <w:rFonts w:ascii="Arial" w:hAnsi="Arial" w:cs="Arial"/>
          <w:sz w:val="22"/>
          <w:szCs w:val="22"/>
        </w:rPr>
        <w:fldChar w:fldCharType="end"/>
      </w:r>
      <w:r w:rsidR="007E603A" w:rsidRPr="0082016B">
        <w:rPr>
          <w:rFonts w:ascii="Arial" w:hAnsi="Arial" w:cs="Arial"/>
          <w:sz w:val="22"/>
          <w:szCs w:val="22"/>
        </w:rPr>
        <w:t>. This study was</w:t>
      </w:r>
      <w:r w:rsidRPr="0082016B">
        <w:rPr>
          <w:rFonts w:ascii="Arial" w:hAnsi="Arial" w:cs="Arial"/>
          <w:sz w:val="22"/>
          <w:szCs w:val="22"/>
        </w:rPr>
        <w:t xml:space="preserve"> designed to assess chronic disease </w:t>
      </w:r>
      <w:r w:rsidR="007E603A" w:rsidRPr="0082016B">
        <w:rPr>
          <w:rFonts w:ascii="Arial" w:hAnsi="Arial" w:cs="Arial"/>
          <w:sz w:val="22"/>
          <w:szCs w:val="22"/>
        </w:rPr>
        <w:t xml:space="preserve">in </w:t>
      </w:r>
      <w:r w:rsidR="00C3572C">
        <w:rPr>
          <w:rFonts w:ascii="Arial" w:hAnsi="Arial" w:cs="Arial"/>
          <w:sz w:val="22"/>
          <w:szCs w:val="22"/>
        </w:rPr>
        <w:t>Hispanic/</w:t>
      </w:r>
      <w:r w:rsidR="007E603A" w:rsidRPr="0082016B">
        <w:rPr>
          <w:rFonts w:ascii="Arial" w:hAnsi="Arial" w:cs="Arial"/>
          <w:sz w:val="22"/>
          <w:szCs w:val="22"/>
        </w:rPr>
        <w:t xml:space="preserve">Latino </w:t>
      </w:r>
      <w:r w:rsidR="00C3572C">
        <w:rPr>
          <w:rFonts w:ascii="Arial" w:hAnsi="Arial" w:cs="Arial"/>
          <w:sz w:val="22"/>
          <w:szCs w:val="22"/>
        </w:rPr>
        <w:t xml:space="preserve">individuals </w:t>
      </w:r>
      <w:r w:rsidR="007E603A" w:rsidRPr="0082016B">
        <w:rPr>
          <w:rFonts w:ascii="Arial" w:hAnsi="Arial" w:cs="Arial"/>
          <w:sz w:val="22"/>
          <w:szCs w:val="22"/>
        </w:rPr>
        <w:t xml:space="preserve">living </w:t>
      </w:r>
      <w:r w:rsidRPr="0082016B">
        <w:rPr>
          <w:rFonts w:ascii="Arial" w:hAnsi="Arial" w:cs="Arial"/>
          <w:sz w:val="22"/>
          <w:szCs w:val="22"/>
        </w:rPr>
        <w:t>in 4 cities in the United States: Bronx, NY; Chicago, IL; Miami, FL; and San Diego, C</w:t>
      </w:r>
      <w:r w:rsidR="00E348C3" w:rsidRPr="0082016B">
        <w:rPr>
          <w:rFonts w:ascii="Arial" w:hAnsi="Arial" w:cs="Arial"/>
          <w:sz w:val="22"/>
          <w:szCs w:val="22"/>
        </w:rPr>
        <w:t>A</w:t>
      </w:r>
      <w:r w:rsidRPr="0082016B">
        <w:rPr>
          <w:rFonts w:ascii="Arial" w:hAnsi="Arial" w:cs="Arial"/>
          <w:sz w:val="22"/>
          <w:szCs w:val="22"/>
        </w:rPr>
        <w:t>. Participants were recruited in communities surrounding 4 field centers in the respective cities</w:t>
      </w:r>
      <w:r w:rsidR="00E348C3" w:rsidRPr="0082016B">
        <w:rPr>
          <w:rFonts w:ascii="Arial" w:hAnsi="Arial" w:cs="Arial"/>
          <w:sz w:val="22"/>
          <w:szCs w:val="22"/>
        </w:rPr>
        <w:t>. T</w:t>
      </w:r>
      <w:r w:rsidR="00CD76F0" w:rsidRPr="0082016B">
        <w:rPr>
          <w:rFonts w:ascii="Arial" w:hAnsi="Arial" w:cs="Arial"/>
          <w:sz w:val="22"/>
          <w:szCs w:val="22"/>
        </w:rPr>
        <w:t xml:space="preserve">he details of </w:t>
      </w:r>
      <w:r w:rsidR="00DC1573" w:rsidRPr="0082016B">
        <w:rPr>
          <w:rFonts w:ascii="Arial" w:hAnsi="Arial" w:cs="Arial"/>
          <w:sz w:val="22"/>
          <w:szCs w:val="22"/>
        </w:rPr>
        <w:t xml:space="preserve">HCHS/SOL </w:t>
      </w:r>
      <w:r w:rsidR="00E348C3" w:rsidRPr="0082016B">
        <w:rPr>
          <w:rFonts w:ascii="Arial" w:hAnsi="Arial" w:cs="Arial"/>
          <w:sz w:val="22"/>
          <w:szCs w:val="22"/>
        </w:rPr>
        <w:t xml:space="preserve">sampling method </w:t>
      </w:r>
      <w:r w:rsidR="00CD76F0" w:rsidRPr="0082016B">
        <w:rPr>
          <w:rFonts w:ascii="Arial" w:hAnsi="Arial" w:cs="Arial"/>
          <w:sz w:val="22"/>
          <w:szCs w:val="22"/>
        </w:rPr>
        <w:t>have been previously described</w:t>
      </w:r>
      <w:r w:rsidR="001F67FB">
        <w:rPr>
          <w:rFonts w:ascii="Arial" w:hAnsi="Arial" w:cs="Arial"/>
          <w:sz w:val="22"/>
          <w:szCs w:val="22"/>
        </w:rPr>
        <w:t xml:space="preserve"> </w:t>
      </w:r>
      <w:r w:rsidR="00A86734">
        <w:rPr>
          <w:rFonts w:ascii="Arial" w:hAnsi="Arial" w:cs="Arial"/>
          <w:sz w:val="22"/>
          <w:szCs w:val="22"/>
        </w:rPr>
        <w:fldChar w:fldCharType="begin">
          <w:fldData xml:space="preserve">PEVuZE5vdGU+PENpdGU+PEF1dGhvcj5MYXZhbmdlPC9BdXRob3I+PFllYXI+MjAxMDwvWWVhcj48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</w:fldData>
        </w:fldChar>
      </w:r>
      <w:r w:rsidR="00334E55">
        <w:rPr>
          <w:rFonts w:ascii="Arial" w:hAnsi="Arial" w:cs="Arial"/>
          <w:sz w:val="22"/>
          <w:szCs w:val="22"/>
        </w:rPr>
        <w:instrText xml:space="preserve"> ADDIN EN.CITE </w:instrText>
      </w:r>
      <w:r w:rsidR="00334E55">
        <w:rPr>
          <w:rFonts w:ascii="Arial" w:hAnsi="Arial" w:cs="Arial"/>
          <w:sz w:val="22"/>
          <w:szCs w:val="22"/>
        </w:rPr>
        <w:fldChar w:fldCharType="begin">
          <w:fldData xml:space="preserve">PEVuZE5vdGU+PENpdGU+PEF1dGhvcj5MYXZhbmdlPC9BdXRob3I+PFllYXI+MjAxMDwvWWVhcj48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</w:fldData>
        </w:fldChar>
      </w:r>
      <w:r w:rsidR="00334E55">
        <w:rPr>
          <w:rFonts w:ascii="Arial" w:hAnsi="Arial" w:cs="Arial"/>
          <w:sz w:val="22"/>
          <w:szCs w:val="22"/>
        </w:rPr>
        <w:instrText xml:space="preserve"> ADDIN EN.CITE.DATA </w:instrText>
      </w:r>
      <w:r w:rsidR="00334E55">
        <w:rPr>
          <w:rFonts w:ascii="Arial" w:hAnsi="Arial" w:cs="Arial"/>
          <w:sz w:val="22"/>
          <w:szCs w:val="22"/>
        </w:rPr>
      </w:r>
      <w:r w:rsidR="00334E55">
        <w:rPr>
          <w:rFonts w:ascii="Arial" w:hAnsi="Arial" w:cs="Arial"/>
          <w:sz w:val="22"/>
          <w:szCs w:val="22"/>
        </w:rPr>
        <w:fldChar w:fldCharType="end"/>
      </w:r>
      <w:r w:rsidR="00A86734">
        <w:rPr>
          <w:rFonts w:ascii="Arial" w:hAnsi="Arial" w:cs="Arial"/>
          <w:sz w:val="22"/>
          <w:szCs w:val="22"/>
        </w:rPr>
      </w:r>
      <w:r w:rsidR="00A86734">
        <w:rPr>
          <w:rFonts w:ascii="Arial" w:hAnsi="Arial" w:cs="Arial"/>
          <w:sz w:val="22"/>
          <w:szCs w:val="22"/>
        </w:rPr>
        <w:fldChar w:fldCharType="separate"/>
      </w:r>
      <w:r w:rsidR="00334E55">
        <w:rPr>
          <w:rFonts w:ascii="Arial" w:hAnsi="Arial" w:cs="Arial"/>
          <w:noProof/>
          <w:sz w:val="22"/>
          <w:szCs w:val="22"/>
        </w:rPr>
        <w:t>(21)</w:t>
      </w:r>
      <w:r w:rsidR="00A86734">
        <w:rPr>
          <w:rFonts w:ascii="Arial" w:hAnsi="Arial" w:cs="Arial"/>
          <w:sz w:val="22"/>
          <w:szCs w:val="22"/>
        </w:rPr>
        <w:fldChar w:fldCharType="end"/>
      </w:r>
      <w:r w:rsidR="004A6D05">
        <w:rPr>
          <w:rFonts w:ascii="Arial" w:hAnsi="Arial" w:cs="Arial"/>
          <w:sz w:val="22"/>
          <w:szCs w:val="22"/>
        </w:rPr>
        <w:t>.</w:t>
      </w:r>
      <w:r w:rsidRPr="0082016B">
        <w:rPr>
          <w:rFonts w:ascii="Arial" w:hAnsi="Arial" w:cs="Arial"/>
          <w:sz w:val="22"/>
          <w:szCs w:val="22"/>
        </w:rPr>
        <w:t xml:space="preserve"> </w:t>
      </w:r>
      <w:r w:rsidR="007936E3" w:rsidRPr="0082016B">
        <w:rPr>
          <w:rFonts w:ascii="Arial" w:hAnsi="Arial" w:cs="Arial"/>
          <w:sz w:val="22"/>
          <w:szCs w:val="22"/>
        </w:rPr>
        <w:t>Exclusion criteria included: active</w:t>
      </w:r>
      <w:r w:rsidR="00F101F0">
        <w:rPr>
          <w:rFonts w:ascii="Arial" w:hAnsi="Arial" w:cs="Arial"/>
          <w:sz w:val="22"/>
          <w:szCs w:val="22"/>
        </w:rPr>
        <w:t>-</w:t>
      </w:r>
      <w:r w:rsidR="007936E3" w:rsidRPr="0082016B">
        <w:rPr>
          <w:rFonts w:ascii="Arial" w:hAnsi="Arial" w:cs="Arial"/>
          <w:sz w:val="22"/>
          <w:szCs w:val="22"/>
        </w:rPr>
        <w:t xml:space="preserve">duty military service, not living at the residential address, planning to move from the area </w:t>
      </w:r>
      <w:r w:rsidR="00F101F0">
        <w:rPr>
          <w:rFonts w:ascii="Arial" w:hAnsi="Arial" w:cs="Arial"/>
          <w:sz w:val="22"/>
          <w:szCs w:val="22"/>
        </w:rPr>
        <w:t>with</w:t>
      </w:r>
      <w:r w:rsidR="007936E3" w:rsidRPr="0082016B">
        <w:rPr>
          <w:rFonts w:ascii="Arial" w:hAnsi="Arial" w:cs="Arial"/>
          <w:sz w:val="22"/>
          <w:szCs w:val="22"/>
        </w:rPr>
        <w:t xml:space="preserve">in 6 months, or physically unable to attend the clinic examination. </w:t>
      </w:r>
      <w:r w:rsidRPr="0082016B">
        <w:rPr>
          <w:rFonts w:ascii="Arial" w:hAnsi="Arial" w:cs="Arial"/>
          <w:sz w:val="22"/>
          <w:szCs w:val="22"/>
        </w:rPr>
        <w:t>The baseline HCHS/SOL assessment was completed from 2008-2011 and consisted of a questionnaire, anthropometric measurements</w:t>
      </w:r>
      <w:r w:rsidR="00F101F0">
        <w:rPr>
          <w:rFonts w:ascii="Arial" w:hAnsi="Arial" w:cs="Arial"/>
          <w:sz w:val="22"/>
          <w:szCs w:val="22"/>
        </w:rPr>
        <w:t>,</w:t>
      </w:r>
      <w:r w:rsidRPr="0082016B">
        <w:rPr>
          <w:rFonts w:ascii="Arial" w:hAnsi="Arial" w:cs="Arial"/>
          <w:sz w:val="22"/>
          <w:szCs w:val="22"/>
        </w:rPr>
        <w:t xml:space="preserve"> and laboratory testing. </w:t>
      </w:r>
    </w:p>
    <w:p w14:paraId="511FED9E" w14:textId="2170CCCC" w:rsidR="004C0EB7" w:rsidRPr="0082016B" w:rsidRDefault="00E348C3" w:rsidP="00B94342">
      <w:pPr>
        <w:spacing w:line="480" w:lineRule="auto"/>
        <w:ind w:firstLine="720"/>
        <w:contextualSpacing/>
        <w:rPr>
          <w:rFonts w:ascii="Arial" w:hAnsi="Arial" w:cs="Arial"/>
          <w:sz w:val="22"/>
          <w:szCs w:val="22"/>
        </w:rPr>
      </w:pPr>
      <w:r w:rsidRPr="0082016B">
        <w:rPr>
          <w:rFonts w:ascii="Arial" w:hAnsi="Arial" w:cs="Arial"/>
          <w:sz w:val="22"/>
          <w:szCs w:val="22"/>
        </w:rPr>
        <w:t xml:space="preserve">Echo-SOL is an ancillary study of HCHS/SOL consisting of 1824 participants recruited through a stratified-sampling process representative of </w:t>
      </w:r>
      <w:r w:rsidR="006D1DFC">
        <w:rPr>
          <w:rFonts w:ascii="Arial" w:hAnsi="Arial" w:cs="Arial"/>
          <w:sz w:val="22"/>
          <w:szCs w:val="22"/>
        </w:rPr>
        <w:t>the parent study</w:t>
      </w:r>
      <w:r w:rsidR="001F67FB">
        <w:rPr>
          <w:rFonts w:ascii="Arial" w:hAnsi="Arial" w:cs="Arial"/>
          <w:sz w:val="22"/>
          <w:szCs w:val="22"/>
        </w:rPr>
        <w:t xml:space="preserve"> </w:t>
      </w:r>
      <w:r w:rsidR="003D69AA">
        <w:rPr>
          <w:rFonts w:ascii="Arial" w:hAnsi="Arial" w:cs="Arial"/>
          <w:sz w:val="22"/>
          <w:szCs w:val="22"/>
        </w:rPr>
        <w:fldChar w:fldCharType="begin"/>
      </w:r>
      <w:r w:rsidR="00334E55">
        <w:rPr>
          <w:rFonts w:ascii="Arial" w:hAnsi="Arial" w:cs="Arial"/>
          <w:sz w:val="22"/>
          <w:szCs w:val="22"/>
        </w:rPr>
        <w:instrText xml:space="preserve"> ADDIN EN.CITE &lt;EndNote&gt;&lt;Cite&gt;&lt;Author&gt;Rodriguez&lt;/Author&gt;&lt;Year&gt;2015&lt;/Year&gt;&lt;RecNum&gt;293&lt;/RecNum&gt;&lt;DisplayText&gt;(22)&lt;/DisplayText&gt;&lt;record&gt;&lt;rec-number&gt;293&lt;/rec-number&gt;&lt;foreign-keys&gt;&lt;key app="EN" db-id="xdrrp2eafxaeacesaftxdxskwzetaw2f022w" timestamp="1454108879"&gt;293&lt;/key&gt;&lt;/foreign-keys&gt;&lt;ref-type name="Journal Article"&gt;17&lt;/ref-type&gt;&lt;contributors&gt;&lt;authors&gt;&lt;author&gt;Rodriguez, C. J.&lt;/author&gt;&lt;author&gt;Dharod, A.&lt;/author&gt;&lt;author&gt;Allison, M. A.&lt;/author&gt;&lt;author&gt;Shah, S. J.&lt;/author&gt;&lt;author&gt;Hurwitz, B.&lt;/author&gt;&lt;author&gt;Bangdiwala, S. I.&lt;/author&gt;&lt;author&gt;Gonzalez, F.&lt;/author&gt;&lt;author&gt;Kitzman, D.&lt;/author&gt;&lt;author&gt;Gillam, L.&lt;/author&gt;&lt;author&gt;Spevack, D.&lt;/author&gt;&lt;author&gt;Dadhania, R.&lt;/author&gt;&lt;author&gt;Langdon, S.&lt;/author&gt;&lt;author&gt;Kaplan, R.&lt;/author&gt;&lt;/authors&gt;&lt;/contributors&gt;&lt;titles&gt;&lt;title&gt;Rationale and Design of the Echocardiographic Study of Hispanics/Latinos (ECHO-SOL)&lt;/title&gt;&lt;secondary-title&gt;Ethn Dis&lt;/secondary-title&gt;&lt;/titles&gt;&lt;periodical&gt;&lt;full-title&gt;Ethn Dis&lt;/full-title&gt;&lt;/periodical&gt;&lt;pages&gt;180-6&lt;/pages&gt;&lt;volume&gt;25&lt;/volume&gt;&lt;number&gt;2&lt;/number&gt;&lt;keywords&gt;&lt;keyword&gt;Adolescent&lt;/keyword&gt;&lt;keyword&gt;Adult&lt;/keyword&gt;&lt;keyword&gt;Aged&lt;/keyword&gt;&lt;keyword&gt;Cohort Studies&lt;/keyword&gt;&lt;keyword&gt;*Echocardiography&lt;/keyword&gt;&lt;keyword&gt;Female&lt;/keyword&gt;&lt;keyword&gt;Heart Diseases/*ethnology/*ultrasonography&lt;/keyword&gt;&lt;keyword&gt;*Hispanic Americans&lt;/keyword&gt;&lt;keyword&gt;Humans&lt;/keyword&gt;&lt;keyword&gt;Male&lt;/keyword&gt;&lt;keyword&gt;Middle Aged&lt;/keyword&gt;&lt;keyword&gt;*Research Design&lt;/keyword&gt;&lt;keyword&gt;United States&lt;/keyword&gt;&lt;keyword&gt;Young Adult&lt;/keyword&gt;&lt;/keywords&gt;&lt;dates&gt;&lt;year&gt;2015&lt;/year&gt;&lt;pub-dates&gt;&lt;date&gt;Spring&lt;/date&gt;&lt;/pub-dates&gt;&lt;/dates&gt;&lt;isbn&gt;1049-510X (Print)&amp;#xD;1049-510X (Linking)&lt;/isbn&gt;&lt;accession-num&gt;26118146&lt;/accession-num&gt;&lt;urls&gt;&lt;related-urls&gt;&lt;url&gt;http://www.ncbi.nlm.nih.gov/pubmed/26118146&lt;/url&gt;&lt;/related-urls&gt;&lt;/urls&gt;&lt;custom2&gt;PMC4561624&lt;/custom2&gt;&lt;/record&gt;&lt;/Cite&gt;&lt;/EndNote&gt;</w:instrText>
      </w:r>
      <w:r w:rsidR="003D69AA">
        <w:rPr>
          <w:rFonts w:ascii="Arial" w:hAnsi="Arial" w:cs="Arial"/>
          <w:sz w:val="22"/>
          <w:szCs w:val="22"/>
        </w:rPr>
        <w:fldChar w:fldCharType="separate"/>
      </w:r>
      <w:r w:rsidR="00334E55">
        <w:rPr>
          <w:rFonts w:ascii="Arial" w:hAnsi="Arial" w:cs="Arial"/>
          <w:noProof/>
          <w:sz w:val="22"/>
          <w:szCs w:val="22"/>
        </w:rPr>
        <w:t>(22)</w:t>
      </w:r>
      <w:r w:rsidR="003D69AA">
        <w:rPr>
          <w:rFonts w:ascii="Arial" w:hAnsi="Arial" w:cs="Arial"/>
          <w:sz w:val="22"/>
          <w:szCs w:val="22"/>
        </w:rPr>
        <w:fldChar w:fldCharType="end"/>
      </w:r>
      <w:r w:rsidRPr="0082016B">
        <w:rPr>
          <w:rFonts w:ascii="Arial" w:hAnsi="Arial" w:cs="Arial"/>
          <w:sz w:val="22"/>
          <w:szCs w:val="22"/>
        </w:rPr>
        <w:t xml:space="preserve">. Echo-SOL was designed to characterize cardiac structure and function using transthoracic echocardiography in a representative sample of </w:t>
      </w:r>
      <w:r w:rsidR="00AC1C62">
        <w:rPr>
          <w:rFonts w:ascii="Arial" w:hAnsi="Arial" w:cs="Arial"/>
          <w:sz w:val="22"/>
          <w:szCs w:val="22"/>
        </w:rPr>
        <w:t>Hispanic/</w:t>
      </w:r>
      <w:r w:rsidRPr="0082016B">
        <w:rPr>
          <w:rFonts w:ascii="Arial" w:hAnsi="Arial" w:cs="Arial"/>
          <w:sz w:val="22"/>
          <w:szCs w:val="22"/>
        </w:rPr>
        <w:t>Latino</w:t>
      </w:r>
      <w:r w:rsidR="00AC1C62">
        <w:rPr>
          <w:rFonts w:ascii="Arial" w:hAnsi="Arial" w:cs="Arial"/>
          <w:sz w:val="22"/>
          <w:szCs w:val="22"/>
        </w:rPr>
        <w:t xml:space="preserve"> individuals</w:t>
      </w:r>
      <w:r w:rsidRPr="0082016B">
        <w:rPr>
          <w:rFonts w:ascii="Arial" w:hAnsi="Arial" w:cs="Arial"/>
          <w:sz w:val="22"/>
          <w:szCs w:val="22"/>
        </w:rPr>
        <w:t xml:space="preserve"> living in the United States. </w:t>
      </w:r>
      <w:r w:rsidR="007E603A" w:rsidRPr="0082016B">
        <w:rPr>
          <w:rFonts w:ascii="Arial" w:hAnsi="Arial" w:cs="Arial"/>
          <w:sz w:val="22"/>
          <w:szCs w:val="22"/>
        </w:rPr>
        <w:t>T</w:t>
      </w:r>
      <w:r w:rsidR="00196895">
        <w:rPr>
          <w:rFonts w:ascii="Arial" w:hAnsi="Arial" w:cs="Arial"/>
          <w:sz w:val="22"/>
          <w:szCs w:val="22"/>
        </w:rPr>
        <w:t>he baseline echocardiography examination</w:t>
      </w:r>
      <w:r w:rsidR="004C0EB7" w:rsidRPr="0082016B">
        <w:rPr>
          <w:rFonts w:ascii="Arial" w:hAnsi="Arial" w:cs="Arial"/>
          <w:sz w:val="22"/>
          <w:szCs w:val="22"/>
        </w:rPr>
        <w:t xml:space="preserve"> </w:t>
      </w:r>
      <w:r w:rsidR="007E603A" w:rsidRPr="0082016B">
        <w:rPr>
          <w:rFonts w:ascii="Arial" w:hAnsi="Arial" w:cs="Arial"/>
          <w:sz w:val="22"/>
          <w:szCs w:val="22"/>
        </w:rPr>
        <w:t>for t</w:t>
      </w:r>
      <w:r w:rsidR="00196895">
        <w:rPr>
          <w:rFonts w:ascii="Arial" w:hAnsi="Arial" w:cs="Arial"/>
          <w:sz w:val="22"/>
          <w:szCs w:val="22"/>
        </w:rPr>
        <w:t>he Echo-SOL ancillary study was</w:t>
      </w:r>
      <w:r w:rsidR="007E603A" w:rsidRPr="0082016B">
        <w:rPr>
          <w:rFonts w:ascii="Arial" w:hAnsi="Arial" w:cs="Arial"/>
          <w:sz w:val="22"/>
          <w:szCs w:val="22"/>
        </w:rPr>
        <w:t xml:space="preserve"> performed</w:t>
      </w:r>
      <w:r w:rsidR="004C0EB7" w:rsidRPr="0082016B">
        <w:rPr>
          <w:rFonts w:ascii="Arial" w:hAnsi="Arial" w:cs="Arial"/>
          <w:sz w:val="22"/>
          <w:szCs w:val="22"/>
        </w:rPr>
        <w:t xml:space="preserve"> from 2011-2014</w:t>
      </w:r>
      <w:r w:rsidR="001F67FB">
        <w:rPr>
          <w:rFonts w:ascii="Arial" w:hAnsi="Arial" w:cs="Arial"/>
          <w:sz w:val="22"/>
          <w:szCs w:val="22"/>
        </w:rPr>
        <w:t xml:space="preserve"> </w:t>
      </w:r>
      <w:r w:rsidR="004C0EB7" w:rsidRPr="0082016B">
        <w:rPr>
          <w:rFonts w:ascii="Arial" w:hAnsi="Arial" w:cs="Arial"/>
          <w:sz w:val="22"/>
          <w:szCs w:val="22"/>
        </w:rPr>
        <w:fldChar w:fldCharType="begin"/>
      </w:r>
      <w:r w:rsidR="00334E55">
        <w:rPr>
          <w:rFonts w:ascii="Arial" w:hAnsi="Arial" w:cs="Arial"/>
          <w:sz w:val="22"/>
          <w:szCs w:val="22"/>
        </w:rPr>
        <w:instrText xml:space="preserve"> ADDIN EN.CITE &lt;EndNote&gt;&lt;Cite&gt;&lt;Author&gt;Rodriguez&lt;/Author&gt;&lt;Year&gt;2015&lt;/Year&gt;&lt;RecNum&gt;293&lt;/RecNum&gt;&lt;DisplayText&gt;(22)&lt;/DisplayText&gt;&lt;record&gt;&lt;rec-number&gt;293&lt;/rec-number&gt;&lt;foreign-keys&gt;&lt;key app="EN" db-id="xdrrp2eafxaeacesaftxdxskwzetaw2f022w" timestamp="1454108879"&gt;293&lt;/key&gt;&lt;/foreign-keys&gt;&lt;ref-type name="Journal Article"&gt;17&lt;/ref-type&gt;&lt;contributors&gt;&lt;authors&gt;&lt;author&gt;Rodriguez, C. J.&lt;/author&gt;&lt;author&gt;Dharod, A.&lt;/author&gt;&lt;author&gt;Allison, M. A.&lt;/author&gt;&lt;author&gt;Shah, S. J.&lt;/author&gt;&lt;author&gt;Hurwitz, B.&lt;/author&gt;&lt;author&gt;Bangdiwala, S. I.&lt;/author&gt;&lt;author&gt;Gonzalez, F.&lt;/author&gt;&lt;author&gt;Kitzman, D.&lt;/author&gt;&lt;author&gt;Gillam, L.&lt;/author&gt;&lt;author&gt;Spevack, D.&lt;/author&gt;&lt;author&gt;Dadhania, R.&lt;/author&gt;&lt;author&gt;Langdon, S.&lt;/author&gt;&lt;author&gt;Kaplan, R.&lt;/author&gt;&lt;/authors&gt;&lt;/contributors&gt;&lt;titles&gt;&lt;title&gt;Rationale and Design of the Echocardiographic Study of Hispanics/Latinos (ECHO-SOL)&lt;/title&gt;&lt;secondary-title&gt;Ethn Dis&lt;/secondary-title&gt;&lt;/titles&gt;&lt;periodical&gt;&lt;full-title&gt;Ethn Dis&lt;/full-title&gt;&lt;/periodical&gt;&lt;pages&gt;180-6&lt;/pages&gt;&lt;volume&gt;25&lt;/volume&gt;&lt;number&gt;2&lt;/number&gt;&lt;keywords&gt;&lt;keyword&gt;Adolescent&lt;/keyword&gt;&lt;keyword&gt;Adult&lt;/keyword&gt;&lt;keyword&gt;Aged&lt;/keyword&gt;&lt;keyword&gt;Cohort Studies&lt;/keyword&gt;&lt;keyword&gt;*Echocardiography&lt;/keyword&gt;&lt;keyword&gt;Female&lt;/keyword&gt;&lt;keyword&gt;Heart Diseases/*ethnology/*ultrasonography&lt;/keyword&gt;&lt;keyword&gt;*Hispanic Americans&lt;/keyword&gt;&lt;keyword&gt;Humans&lt;/keyword&gt;&lt;keyword&gt;Male&lt;/keyword&gt;&lt;keyword&gt;Middle Aged&lt;/keyword&gt;&lt;keyword&gt;*Research Design&lt;/keyword&gt;&lt;keyword&gt;United States&lt;/keyword&gt;&lt;keyword&gt;Young Adult&lt;/keyword&gt;&lt;/keywords&gt;&lt;dates&gt;&lt;year&gt;2015&lt;/year&gt;&lt;pub-dates&gt;&lt;date&gt;Spring&lt;/date&gt;&lt;/pub-dates&gt;&lt;/dates&gt;&lt;isbn&gt;1049-510X (Print)&amp;#xD;1049-510X (Linking)&lt;/isbn&gt;&lt;accession-num&gt;26118146&lt;/accession-num&gt;&lt;urls&gt;&lt;related-urls&gt;&lt;url&gt;http://www.ncbi.nlm.nih.gov/pubmed/26118146&lt;/url&gt;&lt;/related-urls&gt;&lt;/urls&gt;&lt;custom2&gt;PMC4561624&lt;/custom2&gt;&lt;/record&gt;&lt;/Cite&gt;&lt;/EndNote&gt;</w:instrText>
      </w:r>
      <w:r w:rsidR="004C0EB7" w:rsidRPr="0082016B">
        <w:rPr>
          <w:rFonts w:ascii="Arial" w:hAnsi="Arial" w:cs="Arial"/>
          <w:sz w:val="22"/>
          <w:szCs w:val="22"/>
        </w:rPr>
        <w:fldChar w:fldCharType="separate"/>
      </w:r>
      <w:r w:rsidR="00334E55">
        <w:rPr>
          <w:rFonts w:ascii="Arial" w:hAnsi="Arial" w:cs="Arial"/>
          <w:noProof/>
          <w:sz w:val="22"/>
          <w:szCs w:val="22"/>
        </w:rPr>
        <w:t>(22)</w:t>
      </w:r>
      <w:r w:rsidR="004C0EB7" w:rsidRPr="0082016B">
        <w:rPr>
          <w:rFonts w:ascii="Arial" w:hAnsi="Arial" w:cs="Arial"/>
          <w:sz w:val="22"/>
          <w:szCs w:val="22"/>
        </w:rPr>
        <w:fldChar w:fldCharType="end"/>
      </w:r>
      <w:r w:rsidR="004C0EB7" w:rsidRPr="0082016B">
        <w:rPr>
          <w:rFonts w:ascii="Arial" w:hAnsi="Arial" w:cs="Arial"/>
          <w:sz w:val="22"/>
          <w:szCs w:val="22"/>
        </w:rPr>
        <w:t>. Inclusion criteria for Echo-SOL include</w:t>
      </w:r>
      <w:r w:rsidR="00F101F0">
        <w:rPr>
          <w:rFonts w:ascii="Arial" w:hAnsi="Arial" w:cs="Arial"/>
          <w:sz w:val="22"/>
          <w:szCs w:val="22"/>
        </w:rPr>
        <w:t>d</w:t>
      </w:r>
      <w:r w:rsidR="004C0EB7" w:rsidRPr="0082016B">
        <w:rPr>
          <w:rFonts w:ascii="Arial" w:hAnsi="Arial" w:cs="Arial"/>
          <w:sz w:val="22"/>
          <w:szCs w:val="22"/>
        </w:rPr>
        <w:t xml:space="preserve">: age 45 years or older; self-reported </w:t>
      </w:r>
      <w:r w:rsidR="00AC1C62">
        <w:rPr>
          <w:rFonts w:ascii="Arial" w:hAnsi="Arial" w:cs="Arial"/>
          <w:sz w:val="22"/>
          <w:szCs w:val="22"/>
        </w:rPr>
        <w:t>Hispanic/</w:t>
      </w:r>
      <w:r w:rsidR="004C0EB7" w:rsidRPr="0082016B">
        <w:rPr>
          <w:rFonts w:ascii="Arial" w:hAnsi="Arial" w:cs="Arial"/>
          <w:sz w:val="22"/>
          <w:szCs w:val="22"/>
        </w:rPr>
        <w:t xml:space="preserve">Latino of Mexican, Puerto Rican, Cuban, Dominican, Central American or South American background; </w:t>
      </w:r>
      <w:r w:rsidR="00196895">
        <w:rPr>
          <w:rFonts w:ascii="Arial" w:hAnsi="Arial" w:cs="Arial"/>
          <w:sz w:val="22"/>
          <w:szCs w:val="22"/>
        </w:rPr>
        <w:t xml:space="preserve">and </w:t>
      </w:r>
      <w:r w:rsidR="00F639E1">
        <w:rPr>
          <w:rFonts w:ascii="Arial" w:hAnsi="Arial" w:cs="Arial"/>
          <w:sz w:val="22"/>
          <w:szCs w:val="22"/>
        </w:rPr>
        <w:t xml:space="preserve">enrollment </w:t>
      </w:r>
      <w:r w:rsidR="004C0EB7" w:rsidRPr="0082016B">
        <w:rPr>
          <w:rFonts w:ascii="Arial" w:hAnsi="Arial" w:cs="Arial"/>
          <w:sz w:val="22"/>
          <w:szCs w:val="22"/>
        </w:rPr>
        <w:t xml:space="preserve">36 months or fewer from the date of the baseline HCHS/SOL visit. Echo-SOL enrolled on average ~80% of eligible participants at each of the study sites. </w:t>
      </w:r>
    </w:p>
    <w:p w14:paraId="4B3972AE" w14:textId="65F287A5" w:rsidR="00E84665" w:rsidRPr="0082016B" w:rsidRDefault="00E84665" w:rsidP="00B94342">
      <w:pPr>
        <w:spacing w:line="480" w:lineRule="auto"/>
        <w:ind w:firstLine="720"/>
        <w:contextualSpacing/>
        <w:rPr>
          <w:rFonts w:ascii="Arial" w:hAnsi="Arial" w:cs="Arial"/>
          <w:sz w:val="22"/>
          <w:szCs w:val="22"/>
        </w:rPr>
      </w:pPr>
      <w:r w:rsidRPr="0082016B">
        <w:rPr>
          <w:rFonts w:ascii="Arial" w:hAnsi="Arial" w:cs="Arial"/>
          <w:sz w:val="22"/>
          <w:szCs w:val="22"/>
        </w:rPr>
        <w:t>In this cross-sectional s</w:t>
      </w:r>
      <w:r w:rsidR="006A7BB2">
        <w:rPr>
          <w:rFonts w:ascii="Arial" w:hAnsi="Arial" w:cs="Arial"/>
          <w:sz w:val="22"/>
          <w:szCs w:val="22"/>
        </w:rPr>
        <w:t>tudy of the Echo-SOL cohort, we</w:t>
      </w:r>
      <w:r w:rsidRPr="0082016B">
        <w:rPr>
          <w:rFonts w:ascii="Arial" w:hAnsi="Arial" w:cs="Arial"/>
          <w:sz w:val="22"/>
          <w:szCs w:val="22"/>
        </w:rPr>
        <w:t xml:space="preserve"> include</w:t>
      </w:r>
      <w:r w:rsidR="006A7BB2">
        <w:rPr>
          <w:rFonts w:ascii="Arial" w:hAnsi="Arial" w:cs="Arial"/>
          <w:sz w:val="22"/>
          <w:szCs w:val="22"/>
        </w:rPr>
        <w:t>d</w:t>
      </w:r>
      <w:r w:rsidRPr="0082016B">
        <w:rPr>
          <w:rFonts w:ascii="Arial" w:hAnsi="Arial" w:cs="Arial"/>
          <w:sz w:val="22"/>
          <w:szCs w:val="22"/>
        </w:rPr>
        <w:t xml:space="preserve"> non-diabetic participants without coronary artery disease or severe aortic or mitral valve disease. </w:t>
      </w:r>
      <w:r w:rsidR="003168B6">
        <w:rPr>
          <w:rFonts w:ascii="Arial" w:hAnsi="Arial" w:cs="Arial"/>
          <w:sz w:val="22"/>
          <w:szCs w:val="22"/>
        </w:rPr>
        <w:t xml:space="preserve">Coronary artery disease was determined by self-report or pathologic Q-waves on </w:t>
      </w:r>
      <w:r w:rsidR="003168B6">
        <w:rPr>
          <w:rFonts w:ascii="Arial" w:hAnsi="Arial" w:cs="Arial"/>
          <w:sz w:val="22"/>
          <w:szCs w:val="22"/>
        </w:rPr>
        <w:lastRenderedPageBreak/>
        <w:t>electrocardiogram consistent with prior myocardial infarction. Aortic and mitral valve disease was determined by transthoracic echocardiography.</w:t>
      </w:r>
    </w:p>
    <w:p w14:paraId="24A8F35C" w14:textId="61E0A052" w:rsidR="004C0EB7" w:rsidRPr="0082016B" w:rsidRDefault="004C0EB7" w:rsidP="00B94342">
      <w:pPr>
        <w:spacing w:line="480" w:lineRule="auto"/>
        <w:rPr>
          <w:rFonts w:ascii="Arial" w:hAnsi="Arial"/>
          <w:sz w:val="22"/>
          <w:szCs w:val="22"/>
        </w:rPr>
      </w:pPr>
      <w:r w:rsidRPr="0082016B">
        <w:rPr>
          <w:rFonts w:ascii="Arial" w:hAnsi="Arial"/>
          <w:sz w:val="22"/>
          <w:szCs w:val="22"/>
        </w:rPr>
        <w:t>Study Procedure</w:t>
      </w:r>
      <w:r w:rsidR="00196895">
        <w:rPr>
          <w:rFonts w:ascii="Arial" w:hAnsi="Arial"/>
          <w:sz w:val="22"/>
          <w:szCs w:val="22"/>
        </w:rPr>
        <w:t>s</w:t>
      </w:r>
    </w:p>
    <w:p w14:paraId="36BC5844" w14:textId="392F6CDD" w:rsidR="004C0EB7" w:rsidRPr="0082016B" w:rsidRDefault="00A27D8D" w:rsidP="00B94342">
      <w:pPr>
        <w:autoSpaceDE w:val="0"/>
        <w:autoSpaceDN w:val="0"/>
        <w:adjustRightInd w:val="0"/>
        <w:spacing w:line="480" w:lineRule="auto"/>
        <w:ind w:firstLine="720"/>
        <w:contextualSpacing/>
        <w:rPr>
          <w:rFonts w:ascii="Arial" w:hAnsi="Arial" w:cs="Arial"/>
          <w:sz w:val="22"/>
          <w:szCs w:val="22"/>
        </w:rPr>
      </w:pPr>
      <w:r w:rsidRPr="0082016B">
        <w:rPr>
          <w:rFonts w:ascii="Arial" w:hAnsi="Arial" w:cs="Arial"/>
          <w:sz w:val="22"/>
          <w:szCs w:val="22"/>
        </w:rPr>
        <w:t xml:space="preserve">Phillips IE-33 or </w:t>
      </w:r>
      <w:proofErr w:type="spellStart"/>
      <w:r w:rsidRPr="0082016B">
        <w:rPr>
          <w:rFonts w:ascii="Arial" w:hAnsi="Arial" w:cs="Arial"/>
          <w:sz w:val="22"/>
          <w:szCs w:val="22"/>
        </w:rPr>
        <w:t>Sonos</w:t>
      </w:r>
      <w:proofErr w:type="spellEnd"/>
      <w:r w:rsidRPr="0082016B">
        <w:rPr>
          <w:rFonts w:ascii="Arial" w:hAnsi="Arial" w:cs="Arial"/>
          <w:sz w:val="22"/>
          <w:szCs w:val="22"/>
        </w:rPr>
        <w:t xml:space="preserve"> 5500/7500 ultrasound imaging platforms with a standard 2.5- to 3.5-MHz phased-array probe were used in the acquisition of all echocardiographic imaging data. A standard transthoracic </w:t>
      </w:r>
      <w:proofErr w:type="spellStart"/>
      <w:r w:rsidRPr="0082016B">
        <w:rPr>
          <w:rFonts w:ascii="Arial" w:hAnsi="Arial" w:cs="Arial"/>
          <w:sz w:val="22"/>
          <w:szCs w:val="22"/>
        </w:rPr>
        <w:t>echocardiograpy</w:t>
      </w:r>
      <w:proofErr w:type="spellEnd"/>
      <w:r w:rsidRPr="0082016B">
        <w:rPr>
          <w:rFonts w:ascii="Arial" w:hAnsi="Arial" w:cs="Arial"/>
          <w:sz w:val="22"/>
          <w:szCs w:val="22"/>
        </w:rPr>
        <w:t xml:space="preserve"> examination was performed with the participant in the partial left decubitus position. </w:t>
      </w:r>
      <w:r w:rsidR="000B71E1">
        <w:rPr>
          <w:rFonts w:ascii="Arial" w:hAnsi="Arial" w:cs="Arial"/>
          <w:sz w:val="22"/>
          <w:szCs w:val="22"/>
        </w:rPr>
        <w:t>Electrocardiogram</w:t>
      </w:r>
      <w:r w:rsidRPr="0082016B">
        <w:rPr>
          <w:rFonts w:ascii="Arial" w:hAnsi="Arial" w:cs="Arial"/>
          <w:sz w:val="22"/>
          <w:szCs w:val="22"/>
        </w:rPr>
        <w:t>-gated M-mode, 2D, spectral, color flow</w:t>
      </w:r>
      <w:r w:rsidR="00116520">
        <w:rPr>
          <w:rFonts w:ascii="Arial" w:hAnsi="Arial" w:cs="Arial"/>
          <w:sz w:val="22"/>
          <w:szCs w:val="22"/>
        </w:rPr>
        <w:t>,</w:t>
      </w:r>
      <w:r w:rsidRPr="0082016B">
        <w:rPr>
          <w:rFonts w:ascii="Arial" w:hAnsi="Arial" w:cs="Arial"/>
          <w:sz w:val="22"/>
          <w:szCs w:val="22"/>
        </w:rPr>
        <w:t xml:space="preserve"> and tissue Doppler images were acquired</w:t>
      </w:r>
      <w:r w:rsidR="006521E1" w:rsidRPr="0082016B">
        <w:rPr>
          <w:rFonts w:ascii="Arial" w:hAnsi="Arial" w:cs="Arial"/>
          <w:sz w:val="22"/>
          <w:szCs w:val="22"/>
        </w:rPr>
        <w:t xml:space="preserve"> in the parasternal long axis, short axis, and apical 4-chamber and 2-chamber long-axis views</w:t>
      </w:r>
      <w:r w:rsidR="000B71E1">
        <w:rPr>
          <w:rFonts w:ascii="Arial" w:hAnsi="Arial" w:cs="Arial"/>
          <w:sz w:val="22"/>
          <w:szCs w:val="22"/>
        </w:rPr>
        <w:t>. Left ventricular</w:t>
      </w:r>
      <w:r w:rsidRPr="0082016B">
        <w:rPr>
          <w:rFonts w:ascii="Arial" w:hAnsi="Arial" w:cs="Arial"/>
          <w:sz w:val="22"/>
          <w:szCs w:val="22"/>
        </w:rPr>
        <w:t xml:space="preserve"> </w:t>
      </w:r>
      <w:r w:rsidR="001C3CBD">
        <w:rPr>
          <w:rFonts w:ascii="Arial" w:hAnsi="Arial" w:cs="Arial"/>
          <w:sz w:val="22"/>
          <w:szCs w:val="22"/>
        </w:rPr>
        <w:t>global longitudinal strain</w:t>
      </w:r>
      <w:r w:rsidR="00196895">
        <w:rPr>
          <w:rFonts w:ascii="Arial" w:hAnsi="Arial" w:cs="Arial"/>
          <w:sz w:val="22"/>
          <w:szCs w:val="22"/>
        </w:rPr>
        <w:t xml:space="preserve"> analysi</w:t>
      </w:r>
      <w:r w:rsidRPr="0082016B">
        <w:rPr>
          <w:rFonts w:ascii="Arial" w:hAnsi="Arial" w:cs="Arial"/>
          <w:sz w:val="22"/>
          <w:szCs w:val="22"/>
        </w:rPr>
        <w:t xml:space="preserve">s was performed using the vendor-independent </w:t>
      </w:r>
      <w:proofErr w:type="spellStart"/>
      <w:r w:rsidRPr="0082016B">
        <w:rPr>
          <w:rFonts w:ascii="Arial" w:hAnsi="Arial" w:cs="Arial"/>
          <w:sz w:val="22"/>
          <w:szCs w:val="22"/>
        </w:rPr>
        <w:t>TomTec</w:t>
      </w:r>
      <w:proofErr w:type="spellEnd"/>
      <w:r w:rsidRPr="0082016B">
        <w:rPr>
          <w:rFonts w:ascii="Arial" w:hAnsi="Arial" w:cs="Arial"/>
          <w:sz w:val="22"/>
          <w:szCs w:val="22"/>
        </w:rPr>
        <w:t xml:space="preserve"> Cardiac Performance Analysis software (</w:t>
      </w:r>
      <w:proofErr w:type="spellStart"/>
      <w:r w:rsidRPr="0082016B">
        <w:rPr>
          <w:rFonts w:ascii="Arial" w:hAnsi="Arial" w:cs="Arial"/>
          <w:sz w:val="22"/>
          <w:szCs w:val="22"/>
        </w:rPr>
        <w:t>TomTec</w:t>
      </w:r>
      <w:proofErr w:type="spellEnd"/>
      <w:r w:rsidRPr="0082016B">
        <w:rPr>
          <w:rFonts w:ascii="Arial" w:hAnsi="Arial" w:cs="Arial"/>
          <w:sz w:val="22"/>
          <w:szCs w:val="22"/>
        </w:rPr>
        <w:t xml:space="preserve">, Hamden, CT) on acquired 2D images. All images were read by a sonographer and over-read by a cardiologist </w:t>
      </w:r>
      <w:r w:rsidR="00E67D13">
        <w:rPr>
          <w:rFonts w:ascii="Arial" w:hAnsi="Arial" w:cs="Arial"/>
          <w:sz w:val="22"/>
          <w:szCs w:val="22"/>
        </w:rPr>
        <w:t xml:space="preserve">(CJR) </w:t>
      </w:r>
      <w:r w:rsidRPr="0082016B">
        <w:rPr>
          <w:rFonts w:ascii="Arial" w:hAnsi="Arial" w:cs="Arial"/>
          <w:sz w:val="22"/>
          <w:szCs w:val="22"/>
        </w:rPr>
        <w:t xml:space="preserve">with level </w:t>
      </w:r>
      <w:r w:rsidR="004F4926">
        <w:rPr>
          <w:rFonts w:ascii="Arial" w:hAnsi="Arial" w:cs="Arial"/>
          <w:sz w:val="22"/>
          <w:szCs w:val="22"/>
        </w:rPr>
        <w:t>3 echocardiography training as specified by the American College of Cardiology and the American Society of Echocardiography</w:t>
      </w:r>
      <w:r w:rsidR="000C62F8">
        <w:rPr>
          <w:rFonts w:ascii="Arial" w:hAnsi="Arial" w:cs="Arial"/>
          <w:sz w:val="22"/>
          <w:szCs w:val="22"/>
        </w:rPr>
        <w:t xml:space="preserve"> </w:t>
      </w:r>
      <w:r w:rsidR="004F4926">
        <w:rPr>
          <w:rFonts w:ascii="Arial" w:hAnsi="Arial" w:cs="Arial"/>
          <w:sz w:val="22"/>
          <w:szCs w:val="22"/>
        </w:rPr>
        <w:fldChar w:fldCharType="begin"/>
      </w:r>
      <w:r w:rsidR="004F4926">
        <w:rPr>
          <w:rFonts w:ascii="Arial" w:hAnsi="Arial" w:cs="Arial"/>
          <w:sz w:val="22"/>
          <w:szCs w:val="22"/>
        </w:rPr>
        <w:instrText xml:space="preserve"> ADDIN EN.CITE &lt;EndNote&gt;&lt;Cite&gt;&lt;Author&gt;Ryan&lt;/Author&gt;&lt;Year&gt;2015&lt;/Year&gt;&lt;RecNum&gt;108&lt;/RecNum&gt;&lt;DisplayText&gt;(23)&lt;/DisplayText&gt;&lt;record&gt;&lt;rec-number&gt;108&lt;/rec-number&gt;&lt;foreign-keys&gt;&lt;key app="EN" db-id="zz5twrsx7xxp24eazf7x009mzz29ae0pf9aa" timestamp="1511909100"&gt;108&lt;/key&gt;&lt;/foreign-keys&gt;&lt;ref-type name="Journal Article"&gt;17&lt;/ref-type&gt;&lt;contributors&gt;&lt;authors&gt;&lt;author&gt;Ryan, T.&lt;/author&gt;&lt;author&gt;Berlacher, K.&lt;/author&gt;&lt;author&gt;Lindner, J. R.&lt;/author&gt;&lt;author&gt;Mankad, S. V.&lt;/author&gt;&lt;author&gt;Rose, G. A.&lt;/author&gt;&lt;author&gt;Wang, A.&lt;/author&gt;&lt;/authors&gt;&lt;/contributors&gt;&lt;titles&gt;&lt;title&gt;COCATS 4 Task Force 5: Training in Echocardiography&lt;/title&gt;&lt;secondary-title&gt;J Am Coll Cardiol&lt;/secondary-title&gt;&lt;/titles&gt;&lt;periodical&gt;&lt;full-title&gt;J Am Coll Cardiol&lt;/full-title&gt;&lt;/periodical&gt;&lt;pages&gt;1786-99&lt;/pages&gt;&lt;volume&gt;65&lt;/volume&gt;&lt;number&gt;17&lt;/number&gt;&lt;keywords&gt;&lt;keyword&gt;Advisory Committees/*standards&lt;/keyword&gt;&lt;keyword&gt;Cardiology/*education/*standards&lt;/keyword&gt;&lt;keyword&gt;Echocardiography/methods/*standards&lt;/keyword&gt;&lt;keyword&gt;Education, Medical, Graduate/methods/standards&lt;/keyword&gt;&lt;keyword&gt;Humans&lt;/keyword&gt;&lt;keyword&gt;Societies, Medical/standards&lt;/keyword&gt;&lt;keyword&gt;ACC Training Statement&lt;/keyword&gt;&lt;keyword&gt;Cocats&lt;/keyword&gt;&lt;keyword&gt;clinical competence&lt;/keyword&gt;&lt;keyword&gt;echocardiography&lt;/keyword&gt;&lt;keyword&gt;fellowship training&lt;/keyword&gt;&lt;keyword&gt;stress echocardiography&lt;/keyword&gt;&lt;keyword&gt;transesophageal echocardiography&lt;/keyword&gt;&lt;keyword&gt;transthoracic echocardiography&lt;/keyword&gt;&lt;/keywords&gt;&lt;dates&gt;&lt;year&gt;2015&lt;/year&gt;&lt;pub-dates&gt;&lt;date&gt;May 5&lt;/date&gt;&lt;/pub-dates&gt;&lt;/dates&gt;&lt;isbn&gt;1558-3597 (Electronic)&amp;#xD;0735-1097 (Linking)&lt;/isbn&gt;&lt;accession-num&gt;25777629&lt;/accession-num&gt;&lt;urls&gt;&lt;related-urls&gt;&lt;url&gt;http://www.ncbi.nlm.nih.gov/pubmed/25777629&lt;/url&gt;&lt;/related-urls&gt;&lt;/urls&gt;&lt;electronic-resource-num&gt;10.1016/j.jacc.2015.03.035&lt;/electronic-resource-num&gt;&lt;/record&gt;&lt;/Cite&gt;&lt;/EndNote&gt;</w:instrText>
      </w:r>
      <w:r w:rsidR="004F4926">
        <w:rPr>
          <w:rFonts w:ascii="Arial" w:hAnsi="Arial" w:cs="Arial"/>
          <w:sz w:val="22"/>
          <w:szCs w:val="22"/>
        </w:rPr>
        <w:fldChar w:fldCharType="separate"/>
      </w:r>
      <w:r w:rsidR="004F4926">
        <w:rPr>
          <w:rFonts w:ascii="Arial" w:hAnsi="Arial" w:cs="Arial"/>
          <w:noProof/>
          <w:sz w:val="22"/>
          <w:szCs w:val="22"/>
        </w:rPr>
        <w:t>(23)</w:t>
      </w:r>
      <w:r w:rsidR="004F4926">
        <w:rPr>
          <w:rFonts w:ascii="Arial" w:hAnsi="Arial" w:cs="Arial"/>
          <w:sz w:val="22"/>
          <w:szCs w:val="22"/>
        </w:rPr>
        <w:fldChar w:fldCharType="end"/>
      </w:r>
      <w:r w:rsidR="004F4926">
        <w:rPr>
          <w:rFonts w:ascii="Arial" w:hAnsi="Arial" w:cs="Arial"/>
          <w:sz w:val="22"/>
          <w:szCs w:val="22"/>
        </w:rPr>
        <w:t>.</w:t>
      </w:r>
      <w:r w:rsidRPr="0082016B">
        <w:rPr>
          <w:rFonts w:ascii="Arial" w:hAnsi="Arial" w:cs="Arial"/>
          <w:sz w:val="22"/>
          <w:szCs w:val="22"/>
        </w:rPr>
        <w:t xml:space="preserve"> Inter-reader and intra-reader variability were assessed and determined to have a high degree of </w:t>
      </w:r>
      <w:proofErr w:type="spellStart"/>
      <w:r w:rsidRPr="0082016B">
        <w:rPr>
          <w:rFonts w:ascii="Arial" w:hAnsi="Arial" w:cs="Arial"/>
          <w:sz w:val="22"/>
          <w:szCs w:val="22"/>
        </w:rPr>
        <w:t>int</w:t>
      </w:r>
      <w:r w:rsidR="004F4926">
        <w:rPr>
          <w:rFonts w:ascii="Arial" w:hAnsi="Arial" w:cs="Arial"/>
          <w:sz w:val="22"/>
          <w:szCs w:val="22"/>
        </w:rPr>
        <w:t>ra</w:t>
      </w:r>
      <w:r w:rsidRPr="0082016B">
        <w:rPr>
          <w:rFonts w:ascii="Arial" w:hAnsi="Arial" w:cs="Arial"/>
          <w:sz w:val="22"/>
          <w:szCs w:val="22"/>
        </w:rPr>
        <w:t>class</w:t>
      </w:r>
      <w:proofErr w:type="spellEnd"/>
      <w:r w:rsidRPr="0082016B">
        <w:rPr>
          <w:rFonts w:ascii="Arial" w:hAnsi="Arial" w:cs="Arial"/>
          <w:sz w:val="22"/>
          <w:szCs w:val="22"/>
        </w:rPr>
        <w:t xml:space="preserve"> correlation for each measurement (0.80-0.99). </w:t>
      </w:r>
    </w:p>
    <w:p w14:paraId="3B85B0E6" w14:textId="77777777" w:rsidR="00B94342" w:rsidRPr="0082016B" w:rsidRDefault="004C0EB7" w:rsidP="00B94342">
      <w:pPr>
        <w:spacing w:line="480" w:lineRule="auto"/>
        <w:rPr>
          <w:rFonts w:ascii="Arial" w:hAnsi="Arial"/>
          <w:sz w:val="22"/>
          <w:szCs w:val="22"/>
        </w:rPr>
      </w:pPr>
      <w:r w:rsidRPr="0082016B">
        <w:rPr>
          <w:rFonts w:ascii="Arial" w:hAnsi="Arial"/>
          <w:sz w:val="22"/>
          <w:szCs w:val="22"/>
        </w:rPr>
        <w:t>Definitions</w:t>
      </w:r>
    </w:p>
    <w:p w14:paraId="16D75D66" w14:textId="6B701B9F" w:rsidR="00E84665" w:rsidRPr="0082016B" w:rsidRDefault="00881920" w:rsidP="00B94342">
      <w:pPr>
        <w:spacing w:line="480" w:lineRule="auto"/>
        <w:ind w:firstLine="720"/>
        <w:rPr>
          <w:rFonts w:ascii="Arial" w:hAnsi="Arial"/>
          <w:sz w:val="22"/>
          <w:szCs w:val="22"/>
        </w:rPr>
      </w:pPr>
      <w:r w:rsidRPr="0082016B">
        <w:rPr>
          <w:rFonts w:ascii="Arial" w:hAnsi="Arial" w:cs="Arial"/>
          <w:bCs/>
          <w:color w:val="000000"/>
          <w:sz w:val="22"/>
          <w:szCs w:val="22"/>
        </w:rPr>
        <w:t>In this study</w:t>
      </w:r>
      <w:r w:rsidR="003F0124">
        <w:rPr>
          <w:rFonts w:ascii="Arial" w:hAnsi="Arial" w:cs="Arial"/>
          <w:bCs/>
          <w:color w:val="000000"/>
          <w:sz w:val="22"/>
          <w:szCs w:val="22"/>
        </w:rPr>
        <w:t>,</w:t>
      </w:r>
      <w:r w:rsidRPr="0082016B">
        <w:rPr>
          <w:rFonts w:ascii="Arial" w:hAnsi="Arial" w:cs="Arial"/>
          <w:bCs/>
          <w:color w:val="000000"/>
          <w:sz w:val="22"/>
          <w:szCs w:val="22"/>
        </w:rPr>
        <w:t xml:space="preserve"> we</w:t>
      </w:r>
      <w:r w:rsidR="00E84665" w:rsidRPr="0082016B">
        <w:rPr>
          <w:rFonts w:ascii="Arial" w:hAnsi="Arial" w:cs="Arial"/>
          <w:bCs/>
          <w:color w:val="000000"/>
          <w:sz w:val="22"/>
          <w:szCs w:val="22"/>
        </w:rPr>
        <w:t xml:space="preserve"> </w:t>
      </w:r>
      <w:r w:rsidR="00F017B1">
        <w:rPr>
          <w:rFonts w:ascii="Arial" w:hAnsi="Arial" w:cs="Arial"/>
          <w:bCs/>
          <w:color w:val="000000"/>
          <w:sz w:val="22"/>
          <w:szCs w:val="22"/>
        </w:rPr>
        <w:t>use</w:t>
      </w:r>
      <w:r w:rsidR="00E84665" w:rsidRPr="0082016B">
        <w:rPr>
          <w:rFonts w:ascii="Arial" w:hAnsi="Arial" w:cs="Arial"/>
          <w:bCs/>
          <w:color w:val="000000"/>
          <w:sz w:val="22"/>
          <w:szCs w:val="22"/>
        </w:rPr>
        <w:t xml:space="preserve"> the </w:t>
      </w:r>
      <w:r w:rsidR="00E84665" w:rsidRPr="0082016B">
        <w:rPr>
          <w:rFonts w:ascii="Arial" w:hAnsi="Arial" w:cs="Arial"/>
          <w:sz w:val="22"/>
          <w:szCs w:val="22"/>
        </w:rPr>
        <w:t>American Heart Association/ National Heart, Lung, and Blood Institute 2009 Joint Scientific Statement</w:t>
      </w:r>
      <w:r w:rsidR="00F017B1" w:rsidRPr="00F017B1">
        <w:rPr>
          <w:rFonts w:ascii="Arial" w:hAnsi="Arial" w:cs="Arial"/>
          <w:bCs/>
          <w:color w:val="000000"/>
          <w:sz w:val="22"/>
          <w:szCs w:val="22"/>
        </w:rPr>
        <w:t xml:space="preserve"> </w:t>
      </w:r>
      <w:r w:rsidR="00F017B1" w:rsidRPr="0082016B">
        <w:rPr>
          <w:rFonts w:ascii="Arial" w:hAnsi="Arial" w:cs="Arial"/>
          <w:bCs/>
          <w:color w:val="000000"/>
          <w:sz w:val="22"/>
          <w:szCs w:val="22"/>
        </w:rPr>
        <w:t>criteria</w:t>
      </w:r>
      <w:r w:rsidR="00F017B1">
        <w:rPr>
          <w:rFonts w:ascii="Arial" w:hAnsi="Arial" w:cs="Arial"/>
          <w:bCs/>
          <w:color w:val="000000"/>
          <w:sz w:val="22"/>
          <w:szCs w:val="22"/>
        </w:rPr>
        <w:t xml:space="preserve"> to define metabolic syndrome as</w:t>
      </w:r>
      <w:r w:rsidR="00E84665" w:rsidRPr="0082016B">
        <w:rPr>
          <w:rFonts w:ascii="Arial" w:hAnsi="Arial" w:cs="Arial"/>
          <w:bCs/>
          <w:color w:val="000000"/>
          <w:sz w:val="22"/>
          <w:szCs w:val="22"/>
        </w:rPr>
        <w:t xml:space="preserve"> three or more of the following: fasting glucose ≥</w:t>
      </w:r>
      <w:r w:rsidR="000C62F8">
        <w:rPr>
          <w:rFonts w:ascii="Arial" w:hAnsi="Arial" w:cs="Arial"/>
          <w:bCs/>
          <w:color w:val="000000"/>
          <w:sz w:val="22"/>
          <w:szCs w:val="22"/>
        </w:rPr>
        <w:t xml:space="preserve"> </w:t>
      </w:r>
      <w:r w:rsidR="00E84665" w:rsidRPr="0082016B">
        <w:rPr>
          <w:rFonts w:ascii="Arial" w:hAnsi="Arial" w:cs="Arial"/>
          <w:bCs/>
          <w:color w:val="000000"/>
          <w:sz w:val="22"/>
          <w:szCs w:val="22"/>
        </w:rPr>
        <w:t>100 mg/</w:t>
      </w:r>
      <w:proofErr w:type="spellStart"/>
      <w:r w:rsidR="00E84665" w:rsidRPr="0082016B">
        <w:rPr>
          <w:rFonts w:ascii="Arial" w:hAnsi="Arial" w:cs="Arial"/>
          <w:bCs/>
          <w:color w:val="000000"/>
          <w:sz w:val="22"/>
          <w:szCs w:val="22"/>
        </w:rPr>
        <w:t>dL</w:t>
      </w:r>
      <w:proofErr w:type="spellEnd"/>
      <w:r w:rsidR="00E84665" w:rsidRPr="0082016B">
        <w:rPr>
          <w:rFonts w:ascii="Arial" w:hAnsi="Arial" w:cs="Arial"/>
          <w:bCs/>
          <w:color w:val="000000"/>
          <w:sz w:val="22"/>
          <w:szCs w:val="22"/>
        </w:rPr>
        <w:t xml:space="preserve"> and/or </w:t>
      </w:r>
      <w:r w:rsidR="00196895">
        <w:rPr>
          <w:rFonts w:ascii="Arial" w:hAnsi="Arial" w:cs="Arial"/>
          <w:bCs/>
          <w:color w:val="000000"/>
          <w:sz w:val="22"/>
          <w:szCs w:val="22"/>
        </w:rPr>
        <w:t xml:space="preserve">on </w:t>
      </w:r>
      <w:proofErr w:type="spellStart"/>
      <w:r w:rsidR="00196895">
        <w:rPr>
          <w:rFonts w:ascii="Arial" w:hAnsi="Arial" w:cs="Arial"/>
          <w:bCs/>
          <w:color w:val="000000"/>
          <w:sz w:val="22"/>
          <w:szCs w:val="22"/>
        </w:rPr>
        <w:t>antihyperglycemic</w:t>
      </w:r>
      <w:proofErr w:type="spellEnd"/>
      <w:r w:rsidR="00196895">
        <w:rPr>
          <w:rFonts w:ascii="Arial" w:hAnsi="Arial" w:cs="Arial"/>
          <w:bCs/>
          <w:color w:val="000000"/>
          <w:sz w:val="22"/>
          <w:szCs w:val="22"/>
        </w:rPr>
        <w:t xml:space="preserve"> medication;</w:t>
      </w:r>
      <w:r w:rsidR="00E84665" w:rsidRPr="0082016B">
        <w:rPr>
          <w:rFonts w:ascii="Arial" w:hAnsi="Arial" w:cs="Arial"/>
          <w:bCs/>
          <w:color w:val="000000"/>
          <w:sz w:val="22"/>
          <w:szCs w:val="22"/>
        </w:rPr>
        <w:t xml:space="preserve"> triglycerides ≥ 150 mg/</w:t>
      </w:r>
      <w:proofErr w:type="spellStart"/>
      <w:r w:rsidR="00E84665" w:rsidRPr="0082016B">
        <w:rPr>
          <w:rFonts w:ascii="Arial" w:hAnsi="Arial" w:cs="Arial"/>
          <w:bCs/>
          <w:color w:val="000000"/>
          <w:sz w:val="22"/>
          <w:szCs w:val="22"/>
        </w:rPr>
        <w:t>dL</w:t>
      </w:r>
      <w:proofErr w:type="spellEnd"/>
      <w:r w:rsidR="00E84665" w:rsidRPr="0082016B">
        <w:rPr>
          <w:rFonts w:ascii="Arial" w:hAnsi="Arial" w:cs="Arial"/>
          <w:bCs/>
          <w:color w:val="000000"/>
          <w:sz w:val="22"/>
          <w:szCs w:val="22"/>
        </w:rPr>
        <w:t xml:space="preserve"> and/or on t</w:t>
      </w:r>
      <w:r w:rsidR="00196895">
        <w:rPr>
          <w:rFonts w:ascii="Arial" w:hAnsi="Arial" w:cs="Arial"/>
          <w:bCs/>
          <w:color w:val="000000"/>
          <w:sz w:val="22"/>
          <w:szCs w:val="22"/>
        </w:rPr>
        <w:t>riglyceride</w:t>
      </w:r>
      <w:r w:rsidR="00FA3D2C">
        <w:rPr>
          <w:rFonts w:ascii="Arial" w:hAnsi="Arial" w:cs="Arial"/>
          <w:bCs/>
          <w:color w:val="000000"/>
          <w:sz w:val="22"/>
          <w:szCs w:val="22"/>
        </w:rPr>
        <w:t>-</w:t>
      </w:r>
      <w:r w:rsidR="00196895">
        <w:rPr>
          <w:rFonts w:ascii="Arial" w:hAnsi="Arial" w:cs="Arial"/>
          <w:bCs/>
          <w:color w:val="000000"/>
          <w:sz w:val="22"/>
          <w:szCs w:val="22"/>
        </w:rPr>
        <w:t>lowering medication;</w:t>
      </w:r>
      <w:r w:rsidR="00E84665" w:rsidRPr="0082016B">
        <w:rPr>
          <w:rFonts w:ascii="Arial" w:hAnsi="Arial" w:cs="Arial"/>
          <w:bCs/>
          <w:color w:val="000000"/>
          <w:sz w:val="22"/>
          <w:szCs w:val="22"/>
        </w:rPr>
        <w:t xml:space="preserve"> HDL &lt; 40 mg/</w:t>
      </w:r>
      <w:proofErr w:type="spellStart"/>
      <w:r w:rsidR="00E84665" w:rsidRPr="0082016B">
        <w:rPr>
          <w:rFonts w:ascii="Arial" w:hAnsi="Arial" w:cs="Arial"/>
          <w:bCs/>
          <w:color w:val="000000"/>
          <w:sz w:val="22"/>
          <w:szCs w:val="22"/>
        </w:rPr>
        <w:t>dL</w:t>
      </w:r>
      <w:proofErr w:type="spellEnd"/>
      <w:r w:rsidR="00E84665" w:rsidRPr="0082016B">
        <w:rPr>
          <w:rFonts w:ascii="Arial" w:hAnsi="Arial" w:cs="Arial"/>
          <w:bCs/>
          <w:color w:val="000000"/>
          <w:sz w:val="22"/>
          <w:szCs w:val="22"/>
        </w:rPr>
        <w:t xml:space="preserve"> in men and &lt; 50 mg/</w:t>
      </w:r>
      <w:proofErr w:type="spellStart"/>
      <w:r w:rsidR="00E84665" w:rsidRPr="0082016B">
        <w:rPr>
          <w:rFonts w:ascii="Arial" w:hAnsi="Arial" w:cs="Arial"/>
          <w:bCs/>
          <w:color w:val="000000"/>
          <w:sz w:val="22"/>
          <w:szCs w:val="22"/>
        </w:rPr>
        <w:t>dL</w:t>
      </w:r>
      <w:proofErr w:type="spellEnd"/>
      <w:r w:rsidR="00E84665" w:rsidRPr="0082016B">
        <w:rPr>
          <w:rFonts w:ascii="Arial" w:hAnsi="Arial" w:cs="Arial"/>
          <w:bCs/>
          <w:color w:val="000000"/>
          <w:sz w:val="22"/>
          <w:szCs w:val="22"/>
        </w:rPr>
        <w:t xml:space="preserve"> in women a</w:t>
      </w:r>
      <w:r w:rsidR="00196895">
        <w:rPr>
          <w:rFonts w:ascii="Arial" w:hAnsi="Arial" w:cs="Arial"/>
          <w:bCs/>
          <w:color w:val="000000"/>
          <w:sz w:val="22"/>
          <w:szCs w:val="22"/>
        </w:rPr>
        <w:t>nd/or on HDL</w:t>
      </w:r>
      <w:r w:rsidR="00FA3D2C">
        <w:rPr>
          <w:rFonts w:ascii="Arial" w:hAnsi="Arial" w:cs="Arial"/>
          <w:bCs/>
          <w:color w:val="000000"/>
          <w:sz w:val="22"/>
          <w:szCs w:val="22"/>
        </w:rPr>
        <w:t>-</w:t>
      </w:r>
      <w:r w:rsidR="00196895">
        <w:rPr>
          <w:rFonts w:ascii="Arial" w:hAnsi="Arial" w:cs="Arial"/>
          <w:bCs/>
          <w:color w:val="000000"/>
          <w:sz w:val="22"/>
          <w:szCs w:val="22"/>
        </w:rPr>
        <w:t>raising medication;</w:t>
      </w:r>
      <w:r w:rsidR="00E84665" w:rsidRPr="0082016B">
        <w:rPr>
          <w:rFonts w:ascii="Arial" w:hAnsi="Arial" w:cs="Arial"/>
          <w:bCs/>
          <w:color w:val="000000"/>
          <w:sz w:val="22"/>
          <w:szCs w:val="22"/>
        </w:rPr>
        <w:t xml:space="preserve"> waist circumference ≥ 102</w:t>
      </w:r>
      <w:r w:rsidR="00196895">
        <w:rPr>
          <w:rFonts w:ascii="Arial" w:hAnsi="Arial" w:cs="Arial"/>
          <w:bCs/>
          <w:color w:val="000000"/>
          <w:sz w:val="22"/>
          <w:szCs w:val="22"/>
        </w:rPr>
        <w:t xml:space="preserve"> cm in men and ≥ 88 cm in women;</w:t>
      </w:r>
      <w:r w:rsidR="00E84665" w:rsidRPr="0082016B">
        <w:rPr>
          <w:rFonts w:ascii="Arial" w:hAnsi="Arial" w:cs="Arial"/>
          <w:bCs/>
          <w:color w:val="000000"/>
          <w:sz w:val="22"/>
          <w:szCs w:val="22"/>
        </w:rPr>
        <w:t xml:space="preserve"> systemic systolic blood pressure ≥ 130 mmHg</w:t>
      </w:r>
      <w:r w:rsidR="00FA3D2C">
        <w:rPr>
          <w:rFonts w:ascii="Arial" w:hAnsi="Arial" w:cs="Arial"/>
          <w:bCs/>
          <w:color w:val="000000"/>
          <w:sz w:val="22"/>
          <w:szCs w:val="22"/>
        </w:rPr>
        <w:t>,</w:t>
      </w:r>
      <w:r w:rsidR="00E84665" w:rsidRPr="0082016B">
        <w:rPr>
          <w:rFonts w:ascii="Arial" w:hAnsi="Arial" w:cs="Arial"/>
          <w:bCs/>
          <w:color w:val="000000"/>
          <w:sz w:val="22"/>
          <w:szCs w:val="22"/>
        </w:rPr>
        <w:t xml:space="preserve"> systemic diastolic blood pressure ≥ 85 mmHg</w:t>
      </w:r>
      <w:r w:rsidR="00FA3D2C">
        <w:rPr>
          <w:rFonts w:ascii="Arial" w:hAnsi="Arial" w:cs="Arial"/>
          <w:bCs/>
          <w:color w:val="000000"/>
          <w:sz w:val="22"/>
          <w:szCs w:val="22"/>
        </w:rPr>
        <w:t>,</w:t>
      </w:r>
      <w:r w:rsidR="00E84665" w:rsidRPr="0082016B">
        <w:rPr>
          <w:rFonts w:ascii="Arial" w:hAnsi="Arial" w:cs="Arial"/>
          <w:bCs/>
          <w:color w:val="000000"/>
          <w:sz w:val="22"/>
          <w:szCs w:val="22"/>
        </w:rPr>
        <w:t xml:space="preserve"> and/or on antihypertensive medication.</w:t>
      </w:r>
    </w:p>
    <w:p w14:paraId="16552189" w14:textId="2E2AE830" w:rsidR="00E84665" w:rsidRPr="0082016B" w:rsidRDefault="00D37D6C" w:rsidP="00B94342">
      <w:pPr>
        <w:autoSpaceDE w:val="0"/>
        <w:autoSpaceDN w:val="0"/>
        <w:adjustRightInd w:val="0"/>
        <w:spacing w:line="480" w:lineRule="auto"/>
        <w:ind w:firstLine="720"/>
        <w:rPr>
          <w:rFonts w:ascii="Arial" w:hAnsi="Arial" w:cs="Arial"/>
          <w:bCs/>
          <w:color w:val="000000"/>
          <w:sz w:val="22"/>
          <w:szCs w:val="22"/>
        </w:rPr>
      </w:pPr>
      <w:r w:rsidRPr="0082016B">
        <w:rPr>
          <w:rFonts w:ascii="Arial" w:hAnsi="Arial" w:cs="Arial"/>
          <w:bCs/>
          <w:color w:val="000000"/>
          <w:sz w:val="22"/>
          <w:szCs w:val="22"/>
        </w:rPr>
        <w:lastRenderedPageBreak/>
        <w:t xml:space="preserve">The echocardiographic measurements included in this study included multiple measures of left and right heart structure and function: Left ventricular mass indexed to body surface area (LVMI), left ventricular end-diastolic volume (LVEDV), left ventricular end-systolic volume (LVESV), left ventricular ejection fraction (LVEF), left ventricular stroke volume, medial and lateral tissue Doppler E’ velocities, mitral inflow E/A ratio, </w:t>
      </w:r>
      <w:r w:rsidR="00473D4E" w:rsidRPr="0082016B">
        <w:rPr>
          <w:rFonts w:ascii="Arial" w:hAnsi="Arial" w:cs="Arial"/>
          <w:bCs/>
          <w:color w:val="000000"/>
          <w:sz w:val="22"/>
          <w:szCs w:val="22"/>
        </w:rPr>
        <w:t xml:space="preserve">E/E’ ratio, </w:t>
      </w:r>
      <w:proofErr w:type="spellStart"/>
      <w:r w:rsidR="00473D4E" w:rsidRPr="0082016B">
        <w:rPr>
          <w:rFonts w:ascii="Arial" w:hAnsi="Arial" w:cs="Arial"/>
          <w:bCs/>
          <w:color w:val="000000"/>
          <w:sz w:val="22"/>
          <w:szCs w:val="22"/>
        </w:rPr>
        <w:t>isovolumic</w:t>
      </w:r>
      <w:proofErr w:type="spellEnd"/>
      <w:r w:rsidR="00473D4E" w:rsidRPr="0082016B">
        <w:rPr>
          <w:rFonts w:ascii="Arial" w:hAnsi="Arial" w:cs="Arial"/>
          <w:bCs/>
          <w:color w:val="000000"/>
          <w:sz w:val="22"/>
          <w:szCs w:val="22"/>
        </w:rPr>
        <w:t xml:space="preserve"> relaxation time (IVRT), peak right ventricular/right atrial pressure gradient, tricuspid annular plane systolic excursion (TAPSE), right ventricular fractional area ch</w:t>
      </w:r>
      <w:r w:rsidR="00A9070E">
        <w:rPr>
          <w:rFonts w:ascii="Arial" w:hAnsi="Arial" w:cs="Arial"/>
          <w:bCs/>
          <w:color w:val="000000"/>
          <w:sz w:val="22"/>
          <w:szCs w:val="22"/>
        </w:rPr>
        <w:t>ange, left atrial volume index,</w:t>
      </w:r>
      <w:r w:rsidR="00196895">
        <w:rPr>
          <w:rFonts w:ascii="Arial" w:hAnsi="Arial" w:cs="Arial"/>
          <w:bCs/>
          <w:color w:val="000000"/>
          <w:sz w:val="22"/>
          <w:szCs w:val="22"/>
        </w:rPr>
        <w:t xml:space="preserve"> </w:t>
      </w:r>
      <w:r w:rsidR="00473D4E" w:rsidRPr="0082016B">
        <w:rPr>
          <w:rFonts w:ascii="Arial" w:hAnsi="Arial" w:cs="Arial"/>
          <w:bCs/>
          <w:color w:val="000000"/>
          <w:sz w:val="22"/>
          <w:szCs w:val="22"/>
        </w:rPr>
        <w:t>left ventricular global longitudinal strain</w:t>
      </w:r>
      <w:r w:rsidR="00806F30">
        <w:rPr>
          <w:rFonts w:ascii="Arial" w:hAnsi="Arial" w:cs="Arial"/>
          <w:bCs/>
          <w:color w:val="000000"/>
          <w:sz w:val="22"/>
          <w:szCs w:val="22"/>
        </w:rPr>
        <w:t xml:space="preserve"> (GLS)</w:t>
      </w:r>
      <w:r w:rsidR="00473D4E" w:rsidRPr="0082016B">
        <w:rPr>
          <w:rFonts w:ascii="Arial" w:hAnsi="Arial" w:cs="Arial"/>
          <w:bCs/>
          <w:color w:val="000000"/>
          <w:sz w:val="22"/>
          <w:szCs w:val="22"/>
        </w:rPr>
        <w:t xml:space="preserve"> (individual 4- and 2- chamber views and average)</w:t>
      </w:r>
      <w:r w:rsidR="0082016B">
        <w:rPr>
          <w:rFonts w:ascii="Arial" w:hAnsi="Arial" w:cs="Arial"/>
          <w:bCs/>
          <w:color w:val="000000"/>
          <w:sz w:val="22"/>
          <w:szCs w:val="22"/>
        </w:rPr>
        <w:t>.</w:t>
      </w:r>
    </w:p>
    <w:p w14:paraId="37AD88DB" w14:textId="6C47D6AF" w:rsidR="004C0EB7" w:rsidRPr="0082016B" w:rsidRDefault="00473D4E" w:rsidP="00B94342">
      <w:pPr>
        <w:autoSpaceDE w:val="0"/>
        <w:autoSpaceDN w:val="0"/>
        <w:adjustRightInd w:val="0"/>
        <w:spacing w:line="480" w:lineRule="auto"/>
        <w:ind w:firstLine="720"/>
        <w:rPr>
          <w:rFonts w:ascii="Arial" w:hAnsi="Arial" w:cs="Arial"/>
          <w:bCs/>
          <w:color w:val="000000"/>
          <w:sz w:val="22"/>
          <w:szCs w:val="22"/>
        </w:rPr>
      </w:pPr>
      <w:r w:rsidRPr="0082016B">
        <w:rPr>
          <w:rFonts w:ascii="Arial" w:hAnsi="Arial" w:cs="Arial"/>
          <w:bCs/>
          <w:color w:val="000000"/>
          <w:sz w:val="22"/>
          <w:szCs w:val="22"/>
        </w:rPr>
        <w:t xml:space="preserve">Echo-SOL participant </w:t>
      </w:r>
      <w:proofErr w:type="spellStart"/>
      <w:r w:rsidRPr="0082016B">
        <w:rPr>
          <w:rFonts w:ascii="Arial" w:hAnsi="Arial" w:cs="Arial"/>
          <w:bCs/>
          <w:color w:val="000000"/>
          <w:sz w:val="22"/>
          <w:szCs w:val="22"/>
        </w:rPr>
        <w:t>sociodemographic</w:t>
      </w:r>
      <w:proofErr w:type="spellEnd"/>
      <w:r w:rsidRPr="0082016B">
        <w:rPr>
          <w:rFonts w:ascii="Arial" w:hAnsi="Arial" w:cs="Arial"/>
          <w:bCs/>
          <w:color w:val="000000"/>
          <w:sz w:val="22"/>
          <w:szCs w:val="22"/>
        </w:rPr>
        <w:t xml:space="preserve"> </w:t>
      </w:r>
      <w:r w:rsidR="00632A3D" w:rsidRPr="0082016B">
        <w:rPr>
          <w:rFonts w:ascii="Arial" w:hAnsi="Arial" w:cs="Arial"/>
          <w:bCs/>
          <w:color w:val="000000"/>
          <w:sz w:val="22"/>
          <w:szCs w:val="22"/>
        </w:rPr>
        <w:t xml:space="preserve">and lifestyle </w:t>
      </w:r>
      <w:r w:rsidRPr="0082016B">
        <w:rPr>
          <w:rFonts w:ascii="Arial" w:hAnsi="Arial" w:cs="Arial"/>
          <w:bCs/>
          <w:color w:val="000000"/>
          <w:sz w:val="22"/>
          <w:szCs w:val="22"/>
        </w:rPr>
        <w:t xml:space="preserve">characteristics were obtained by questionnaires conducted </w:t>
      </w:r>
      <w:r w:rsidR="00713553">
        <w:rPr>
          <w:rFonts w:ascii="Arial" w:hAnsi="Arial" w:cs="Arial"/>
          <w:bCs/>
          <w:color w:val="000000"/>
          <w:sz w:val="22"/>
          <w:szCs w:val="22"/>
        </w:rPr>
        <w:t>during</w:t>
      </w:r>
      <w:r w:rsidRPr="0082016B">
        <w:rPr>
          <w:rFonts w:ascii="Arial" w:hAnsi="Arial" w:cs="Arial"/>
          <w:bCs/>
          <w:color w:val="000000"/>
          <w:sz w:val="22"/>
          <w:szCs w:val="22"/>
        </w:rPr>
        <w:t xml:space="preserve"> the </w:t>
      </w:r>
      <w:r w:rsidR="003F0124" w:rsidRPr="0082016B">
        <w:rPr>
          <w:rFonts w:ascii="Arial" w:hAnsi="Arial" w:cs="Arial"/>
          <w:bCs/>
          <w:color w:val="000000"/>
          <w:sz w:val="22"/>
          <w:szCs w:val="22"/>
        </w:rPr>
        <w:t xml:space="preserve">HCHS/SOL </w:t>
      </w:r>
      <w:r w:rsidRPr="0082016B">
        <w:rPr>
          <w:rFonts w:ascii="Arial" w:hAnsi="Arial" w:cs="Arial"/>
          <w:bCs/>
          <w:color w:val="000000"/>
          <w:sz w:val="22"/>
          <w:szCs w:val="22"/>
        </w:rPr>
        <w:t xml:space="preserve">baseline </w:t>
      </w:r>
      <w:r w:rsidR="00AC1C62">
        <w:rPr>
          <w:rFonts w:ascii="Arial" w:hAnsi="Arial" w:cs="Arial"/>
          <w:bCs/>
          <w:color w:val="000000"/>
          <w:sz w:val="22"/>
          <w:szCs w:val="22"/>
        </w:rPr>
        <w:t>visit</w:t>
      </w:r>
      <w:r w:rsidRPr="0082016B">
        <w:rPr>
          <w:rFonts w:ascii="Arial" w:hAnsi="Arial" w:cs="Arial"/>
          <w:bCs/>
          <w:color w:val="000000"/>
          <w:sz w:val="22"/>
          <w:szCs w:val="22"/>
        </w:rPr>
        <w:t>. N</w:t>
      </w:r>
      <w:r w:rsidR="00881920" w:rsidRPr="0082016B">
        <w:rPr>
          <w:rFonts w:ascii="Arial" w:hAnsi="Arial" w:cs="Arial"/>
          <w:bCs/>
          <w:color w:val="000000"/>
          <w:sz w:val="22"/>
          <w:szCs w:val="22"/>
        </w:rPr>
        <w:t xml:space="preserve">ational background </w:t>
      </w:r>
      <w:r w:rsidR="000148DE" w:rsidRPr="0082016B">
        <w:rPr>
          <w:rFonts w:ascii="Arial" w:hAnsi="Arial" w:cs="Arial"/>
          <w:bCs/>
          <w:color w:val="000000"/>
          <w:sz w:val="22"/>
          <w:szCs w:val="22"/>
        </w:rPr>
        <w:t xml:space="preserve">was determined by self-report and classified </w:t>
      </w:r>
      <w:r w:rsidR="00866083">
        <w:rPr>
          <w:rFonts w:ascii="Arial" w:hAnsi="Arial" w:cs="Arial"/>
          <w:bCs/>
          <w:color w:val="000000"/>
          <w:sz w:val="22"/>
          <w:szCs w:val="22"/>
        </w:rPr>
        <w:t>as</w:t>
      </w:r>
      <w:r w:rsidR="000148DE" w:rsidRPr="0082016B">
        <w:rPr>
          <w:rFonts w:ascii="Arial" w:hAnsi="Arial" w:cs="Arial"/>
          <w:bCs/>
          <w:color w:val="000000"/>
          <w:sz w:val="22"/>
          <w:szCs w:val="22"/>
        </w:rPr>
        <w:t xml:space="preserve">: </w:t>
      </w:r>
      <w:r w:rsidR="000148DE" w:rsidRPr="0082016B">
        <w:rPr>
          <w:rFonts w:ascii="Arial" w:hAnsi="Arial" w:cs="Arial"/>
          <w:sz w:val="22"/>
          <w:szCs w:val="22"/>
        </w:rPr>
        <w:t>Mexican, Puerto Rican, Cuban, Dominican, Central American</w:t>
      </w:r>
      <w:r w:rsidR="00E103C5">
        <w:rPr>
          <w:rFonts w:ascii="Arial" w:hAnsi="Arial" w:cs="Arial"/>
          <w:sz w:val="22"/>
          <w:szCs w:val="22"/>
        </w:rPr>
        <w:t>,</w:t>
      </w:r>
      <w:r w:rsidR="000148DE" w:rsidRPr="0082016B">
        <w:rPr>
          <w:rFonts w:ascii="Arial" w:hAnsi="Arial" w:cs="Arial"/>
          <w:sz w:val="22"/>
          <w:szCs w:val="22"/>
        </w:rPr>
        <w:t xml:space="preserve"> or South American. </w:t>
      </w:r>
      <w:r w:rsidR="000148DE" w:rsidRPr="0082016B">
        <w:rPr>
          <w:rFonts w:ascii="Arial" w:hAnsi="Arial" w:cs="Arial"/>
          <w:bCs/>
          <w:color w:val="000000"/>
          <w:sz w:val="22"/>
          <w:szCs w:val="22"/>
        </w:rPr>
        <w:t>Alcohol and t</w:t>
      </w:r>
      <w:r w:rsidR="00881920" w:rsidRPr="0082016B">
        <w:rPr>
          <w:rFonts w:ascii="Arial" w:hAnsi="Arial" w:cs="Arial"/>
          <w:bCs/>
          <w:color w:val="000000"/>
          <w:sz w:val="22"/>
          <w:szCs w:val="22"/>
        </w:rPr>
        <w:t xml:space="preserve">obacco use </w:t>
      </w:r>
      <w:r w:rsidR="000148DE" w:rsidRPr="0082016B">
        <w:rPr>
          <w:rFonts w:ascii="Arial" w:hAnsi="Arial" w:cs="Arial"/>
          <w:bCs/>
          <w:color w:val="000000"/>
          <w:sz w:val="22"/>
          <w:szCs w:val="22"/>
        </w:rPr>
        <w:t xml:space="preserve">were determined by self-report </w:t>
      </w:r>
      <w:r w:rsidR="00A9070E">
        <w:rPr>
          <w:rFonts w:ascii="Arial" w:hAnsi="Arial" w:cs="Arial"/>
          <w:bCs/>
          <w:color w:val="000000"/>
          <w:sz w:val="22"/>
          <w:szCs w:val="22"/>
        </w:rPr>
        <w:t>and characterized</w:t>
      </w:r>
      <w:r w:rsidR="000148DE" w:rsidRPr="0082016B">
        <w:rPr>
          <w:rFonts w:ascii="Arial" w:hAnsi="Arial" w:cs="Arial"/>
          <w:bCs/>
          <w:color w:val="000000"/>
          <w:sz w:val="22"/>
          <w:szCs w:val="22"/>
        </w:rPr>
        <w:t xml:space="preserve"> as current, former</w:t>
      </w:r>
      <w:r w:rsidR="00E103C5">
        <w:rPr>
          <w:rFonts w:ascii="Arial" w:hAnsi="Arial" w:cs="Arial"/>
          <w:bCs/>
          <w:color w:val="000000"/>
          <w:sz w:val="22"/>
          <w:szCs w:val="22"/>
        </w:rPr>
        <w:t>,</w:t>
      </w:r>
      <w:r w:rsidR="000148DE" w:rsidRPr="0082016B">
        <w:rPr>
          <w:rFonts w:ascii="Arial" w:hAnsi="Arial" w:cs="Arial"/>
          <w:bCs/>
          <w:color w:val="000000"/>
          <w:sz w:val="22"/>
          <w:szCs w:val="22"/>
        </w:rPr>
        <w:t xml:space="preserve"> or never. E</w:t>
      </w:r>
      <w:r w:rsidR="00881920" w:rsidRPr="0082016B">
        <w:rPr>
          <w:rFonts w:ascii="Arial" w:hAnsi="Arial" w:cs="Arial"/>
          <w:bCs/>
          <w:color w:val="000000"/>
          <w:sz w:val="22"/>
          <w:szCs w:val="22"/>
        </w:rPr>
        <w:t xml:space="preserve">ducation </w:t>
      </w:r>
      <w:r w:rsidR="000148DE" w:rsidRPr="0082016B">
        <w:rPr>
          <w:rFonts w:ascii="Arial" w:hAnsi="Arial" w:cs="Arial"/>
          <w:bCs/>
          <w:color w:val="000000"/>
          <w:sz w:val="22"/>
          <w:szCs w:val="22"/>
        </w:rPr>
        <w:t xml:space="preserve">was described by 3 categories: less than high school, high school or equivalent, </w:t>
      </w:r>
      <w:r w:rsidR="00DF7FAF">
        <w:rPr>
          <w:rFonts w:ascii="Arial" w:hAnsi="Arial" w:cs="Arial"/>
          <w:bCs/>
          <w:color w:val="000000"/>
          <w:sz w:val="22"/>
          <w:szCs w:val="22"/>
        </w:rPr>
        <w:t xml:space="preserve">or </w:t>
      </w:r>
      <w:r w:rsidR="000148DE" w:rsidRPr="0082016B">
        <w:rPr>
          <w:rFonts w:ascii="Arial" w:hAnsi="Arial" w:cs="Arial"/>
          <w:bCs/>
          <w:color w:val="000000"/>
          <w:sz w:val="22"/>
          <w:szCs w:val="22"/>
        </w:rPr>
        <w:t xml:space="preserve">greater than high school. </w:t>
      </w:r>
      <w:r w:rsidR="00632A3D" w:rsidRPr="0082016B">
        <w:rPr>
          <w:rFonts w:ascii="Arial" w:hAnsi="Arial" w:cs="Arial"/>
          <w:bCs/>
          <w:color w:val="000000"/>
          <w:sz w:val="22"/>
          <w:szCs w:val="22"/>
        </w:rPr>
        <w:t>Household income was categorized into 5 groups: &lt;$20,000, $20</w:t>
      </w:r>
      <w:r w:rsidR="00DF7FAF">
        <w:rPr>
          <w:rFonts w:ascii="Arial" w:hAnsi="Arial" w:cs="Arial"/>
          <w:bCs/>
          <w:color w:val="000000"/>
          <w:sz w:val="22"/>
          <w:szCs w:val="22"/>
        </w:rPr>
        <w:t>,001-40,000, $40,001-75,000, or</w:t>
      </w:r>
      <w:r w:rsidR="00632A3D" w:rsidRPr="0082016B">
        <w:rPr>
          <w:rFonts w:ascii="Arial" w:hAnsi="Arial" w:cs="Arial"/>
          <w:bCs/>
          <w:color w:val="000000"/>
          <w:sz w:val="22"/>
          <w:szCs w:val="22"/>
        </w:rPr>
        <w:t xml:space="preserve"> &gt;$75,000. United States-born was defined as born in the 50 United States</w:t>
      </w:r>
      <w:r w:rsidR="00A9070E">
        <w:rPr>
          <w:rFonts w:ascii="Arial" w:hAnsi="Arial" w:cs="Arial"/>
          <w:bCs/>
          <w:color w:val="000000"/>
          <w:sz w:val="22"/>
          <w:szCs w:val="22"/>
        </w:rPr>
        <w:t>, excluding US territories</w:t>
      </w:r>
      <w:r w:rsidR="00632A3D" w:rsidRPr="0082016B">
        <w:rPr>
          <w:rFonts w:ascii="Arial" w:hAnsi="Arial" w:cs="Arial"/>
          <w:bCs/>
          <w:color w:val="000000"/>
          <w:sz w:val="22"/>
          <w:szCs w:val="22"/>
        </w:rPr>
        <w:t>. Physical activity was determined using the Global Physical Activity Questionnaire and was classified as low, moderate</w:t>
      </w:r>
      <w:r w:rsidR="00E103C5">
        <w:rPr>
          <w:rFonts w:ascii="Arial" w:hAnsi="Arial" w:cs="Arial"/>
          <w:bCs/>
          <w:color w:val="000000"/>
          <w:sz w:val="22"/>
          <w:szCs w:val="22"/>
        </w:rPr>
        <w:t>,</w:t>
      </w:r>
      <w:r w:rsidR="00632A3D" w:rsidRPr="0082016B">
        <w:rPr>
          <w:rFonts w:ascii="Arial" w:hAnsi="Arial" w:cs="Arial"/>
          <w:bCs/>
          <w:color w:val="000000"/>
          <w:sz w:val="22"/>
          <w:szCs w:val="22"/>
        </w:rPr>
        <w:t xml:space="preserve"> </w:t>
      </w:r>
      <w:r w:rsidR="00E103C5">
        <w:rPr>
          <w:rFonts w:ascii="Arial" w:hAnsi="Arial" w:cs="Arial"/>
          <w:bCs/>
          <w:color w:val="000000"/>
          <w:sz w:val="22"/>
          <w:szCs w:val="22"/>
        </w:rPr>
        <w:t>or</w:t>
      </w:r>
      <w:r w:rsidR="00632A3D" w:rsidRPr="0082016B">
        <w:rPr>
          <w:rFonts w:ascii="Arial" w:hAnsi="Arial" w:cs="Arial"/>
          <w:bCs/>
          <w:color w:val="000000"/>
          <w:sz w:val="22"/>
          <w:szCs w:val="22"/>
        </w:rPr>
        <w:t xml:space="preserve"> high.</w:t>
      </w:r>
    </w:p>
    <w:p w14:paraId="35954A60" w14:textId="195BD569" w:rsidR="004C0EB7" w:rsidRPr="0082016B" w:rsidRDefault="00A9070E" w:rsidP="00B94342">
      <w:pPr>
        <w:spacing w:line="480" w:lineRule="auto"/>
        <w:rPr>
          <w:rFonts w:ascii="Arial" w:hAnsi="Arial"/>
          <w:sz w:val="22"/>
          <w:szCs w:val="22"/>
        </w:rPr>
      </w:pPr>
      <w:r>
        <w:rPr>
          <w:rFonts w:ascii="Arial" w:hAnsi="Arial"/>
          <w:sz w:val="22"/>
          <w:szCs w:val="22"/>
        </w:rPr>
        <w:t>S</w:t>
      </w:r>
      <w:r w:rsidR="004C0EB7" w:rsidRPr="0082016B">
        <w:rPr>
          <w:rFonts w:ascii="Arial" w:hAnsi="Arial"/>
          <w:sz w:val="22"/>
          <w:szCs w:val="22"/>
        </w:rPr>
        <w:t>tatistical Methods</w:t>
      </w:r>
    </w:p>
    <w:p w14:paraId="14223B6F" w14:textId="1FFD45E1" w:rsidR="00E84665" w:rsidRPr="0082016B" w:rsidRDefault="000119D2" w:rsidP="00B94342">
      <w:pPr>
        <w:pStyle w:val="ListParagraph"/>
        <w:autoSpaceDE w:val="0"/>
        <w:autoSpaceDN w:val="0"/>
        <w:adjustRightInd w:val="0"/>
        <w:spacing w:after="0" w:line="480" w:lineRule="auto"/>
        <w:ind w:left="0" w:firstLine="720"/>
        <w:rPr>
          <w:rFonts w:ascii="Arial" w:hAnsi="Arial" w:cs="Arial"/>
          <w:bCs/>
          <w:color w:val="000000"/>
        </w:rPr>
      </w:pPr>
      <w:r w:rsidRPr="0082016B">
        <w:rPr>
          <w:rFonts w:ascii="Arial" w:hAnsi="Arial" w:cs="Arial"/>
          <w:bCs/>
          <w:color w:val="000000"/>
        </w:rPr>
        <w:t xml:space="preserve">The primary aim of this study was to compare echocardiographic measures of cardiac structure and function in participants with and without metabolic syndrome. The baseline characteristics of participants with and without metabolic syndrome were compared. </w:t>
      </w:r>
      <w:r w:rsidR="00941D9A" w:rsidRPr="00941D9A">
        <w:rPr>
          <w:rFonts w:ascii="Arial" w:hAnsi="Arial" w:cs="Arial"/>
          <w:bCs/>
          <w:color w:val="000000"/>
        </w:rPr>
        <w:t xml:space="preserve">The corresponding distribution of all baseline </w:t>
      </w:r>
      <w:proofErr w:type="spellStart"/>
      <w:r w:rsidR="00941D9A" w:rsidRPr="00941D9A">
        <w:rPr>
          <w:rFonts w:ascii="Arial" w:hAnsi="Arial" w:cs="Arial"/>
          <w:bCs/>
          <w:color w:val="000000"/>
        </w:rPr>
        <w:t>sociodemographic</w:t>
      </w:r>
      <w:proofErr w:type="spellEnd"/>
      <w:r w:rsidR="00941D9A" w:rsidRPr="00941D9A">
        <w:rPr>
          <w:rFonts w:ascii="Arial" w:hAnsi="Arial" w:cs="Arial"/>
          <w:bCs/>
          <w:color w:val="000000"/>
        </w:rPr>
        <w:t xml:space="preserve"> and clinical characteristics was summarized for the overall population using means ± standard errors (SE) for continuous variables and proportions for categorical variables. </w:t>
      </w:r>
      <w:r w:rsidR="00E92784">
        <w:rPr>
          <w:rFonts w:ascii="Arial" w:hAnsi="Arial" w:cs="Arial"/>
          <w:bCs/>
          <w:color w:val="000000"/>
        </w:rPr>
        <w:t xml:space="preserve">Continuous </w:t>
      </w:r>
      <w:r w:rsidR="00E92784">
        <w:rPr>
          <w:rFonts w:ascii="Arial" w:hAnsi="Arial" w:cs="Arial"/>
          <w:bCs/>
          <w:color w:val="000000"/>
        </w:rPr>
        <w:lastRenderedPageBreak/>
        <w:t xml:space="preserve">variables were compared using </w:t>
      </w:r>
      <w:proofErr w:type="spellStart"/>
      <w:r w:rsidR="00E92784">
        <w:rPr>
          <w:rFonts w:ascii="Arial" w:hAnsi="Arial" w:cs="Arial"/>
          <w:bCs/>
          <w:color w:val="000000"/>
        </w:rPr>
        <w:t>elementwise</w:t>
      </w:r>
      <w:proofErr w:type="spellEnd"/>
      <w:r w:rsidR="00E92784">
        <w:rPr>
          <w:rFonts w:ascii="Arial" w:hAnsi="Arial" w:cs="Arial"/>
          <w:bCs/>
          <w:color w:val="000000"/>
        </w:rPr>
        <w:t xml:space="preserve"> regression using generalized least squares estimation.   This methodology was chosen due to the sampling weighting to account for survey methods and nonresponse. Categorical variables were compared using </w:t>
      </w:r>
      <w:proofErr w:type="spellStart"/>
      <w:r w:rsidR="00E92784">
        <w:rPr>
          <w:rFonts w:ascii="Arial" w:hAnsi="Arial" w:cs="Arial"/>
          <w:bCs/>
          <w:color w:val="000000"/>
        </w:rPr>
        <w:t>Rao</w:t>
      </w:r>
      <w:proofErr w:type="spellEnd"/>
      <w:r w:rsidR="00E92784">
        <w:rPr>
          <w:rFonts w:ascii="Arial" w:hAnsi="Arial" w:cs="Arial"/>
          <w:bCs/>
          <w:color w:val="000000"/>
        </w:rPr>
        <w:t xml:space="preserve">-Scott Chi square.  </w:t>
      </w:r>
      <w:r w:rsidRPr="0082016B">
        <w:rPr>
          <w:rFonts w:ascii="Arial" w:hAnsi="Arial" w:cs="Arial"/>
          <w:bCs/>
          <w:color w:val="000000"/>
        </w:rPr>
        <w:t>The</w:t>
      </w:r>
      <w:r w:rsidR="00E84665" w:rsidRPr="0082016B">
        <w:rPr>
          <w:rFonts w:ascii="Arial" w:hAnsi="Arial" w:cs="Arial"/>
          <w:bCs/>
          <w:color w:val="000000"/>
        </w:rPr>
        <w:t xml:space="preserve"> mean values of the echocardiographic outcome variables in participants with and without metabolic syndrome </w:t>
      </w:r>
      <w:r w:rsidR="00B94342" w:rsidRPr="0082016B">
        <w:rPr>
          <w:rFonts w:ascii="Arial" w:hAnsi="Arial" w:cs="Arial"/>
          <w:bCs/>
          <w:color w:val="000000"/>
        </w:rPr>
        <w:t xml:space="preserve">were compared </w:t>
      </w:r>
      <w:r w:rsidR="00E84665" w:rsidRPr="0082016B">
        <w:rPr>
          <w:rFonts w:ascii="Arial" w:hAnsi="Arial" w:cs="Arial"/>
          <w:bCs/>
          <w:color w:val="000000"/>
        </w:rPr>
        <w:t>using t-test</w:t>
      </w:r>
      <w:r w:rsidR="00E64943">
        <w:rPr>
          <w:rFonts w:ascii="Arial" w:hAnsi="Arial" w:cs="Arial"/>
          <w:bCs/>
          <w:color w:val="000000"/>
        </w:rPr>
        <w:t>s</w:t>
      </w:r>
      <w:r w:rsidR="004A6D05">
        <w:rPr>
          <w:rFonts w:ascii="Arial" w:hAnsi="Arial" w:cs="Arial"/>
          <w:bCs/>
          <w:color w:val="000000"/>
        </w:rPr>
        <w:t>.</w:t>
      </w:r>
      <w:r w:rsidR="00E84665" w:rsidRPr="0082016B">
        <w:rPr>
          <w:rFonts w:ascii="Arial" w:hAnsi="Arial" w:cs="Arial"/>
          <w:bCs/>
          <w:color w:val="000000"/>
        </w:rPr>
        <w:t xml:space="preserve"> Summary statistics </w:t>
      </w:r>
      <w:r w:rsidR="00B94342" w:rsidRPr="0082016B">
        <w:rPr>
          <w:rFonts w:ascii="Arial" w:hAnsi="Arial" w:cs="Arial"/>
          <w:bCs/>
          <w:color w:val="000000"/>
        </w:rPr>
        <w:t>were</w:t>
      </w:r>
      <w:r w:rsidR="00E84665" w:rsidRPr="0082016B">
        <w:rPr>
          <w:rFonts w:ascii="Arial" w:hAnsi="Arial" w:cs="Arial"/>
          <w:bCs/>
          <w:color w:val="000000"/>
        </w:rPr>
        <w:t xml:space="preserve"> weighted to adjust for sampling probability and nonresponse.</w:t>
      </w:r>
      <w:r w:rsidR="00B94342" w:rsidRPr="0082016B">
        <w:rPr>
          <w:rFonts w:ascii="Arial" w:hAnsi="Arial" w:cs="Arial"/>
          <w:bCs/>
          <w:color w:val="000000"/>
        </w:rPr>
        <w:t xml:space="preserve"> Multivariable</w:t>
      </w:r>
      <w:r w:rsidR="00E84665" w:rsidRPr="0082016B">
        <w:rPr>
          <w:rFonts w:ascii="Arial" w:hAnsi="Arial" w:cs="Arial"/>
          <w:bCs/>
          <w:color w:val="000000"/>
        </w:rPr>
        <w:t xml:space="preserve"> </w:t>
      </w:r>
      <w:r w:rsidR="00B94342" w:rsidRPr="0082016B">
        <w:rPr>
          <w:rFonts w:ascii="Arial" w:hAnsi="Arial" w:cs="Arial"/>
          <w:bCs/>
          <w:color w:val="000000"/>
        </w:rPr>
        <w:t>linear regression analyses were used to model</w:t>
      </w:r>
      <w:r w:rsidR="00E84665" w:rsidRPr="0082016B">
        <w:rPr>
          <w:rFonts w:ascii="Arial" w:hAnsi="Arial" w:cs="Arial"/>
          <w:bCs/>
          <w:color w:val="000000"/>
        </w:rPr>
        <w:t xml:space="preserve"> the </w:t>
      </w:r>
      <w:r w:rsidR="00B94342" w:rsidRPr="0082016B">
        <w:rPr>
          <w:rFonts w:ascii="Arial" w:hAnsi="Arial" w:cs="Arial"/>
          <w:bCs/>
          <w:color w:val="000000"/>
        </w:rPr>
        <w:t>relationship</w:t>
      </w:r>
      <w:r w:rsidR="00E64943">
        <w:rPr>
          <w:rFonts w:ascii="Arial" w:hAnsi="Arial" w:cs="Arial"/>
          <w:bCs/>
          <w:color w:val="000000"/>
        </w:rPr>
        <w:t>s</w:t>
      </w:r>
      <w:r w:rsidR="00E84665" w:rsidRPr="0082016B">
        <w:rPr>
          <w:rFonts w:ascii="Arial" w:hAnsi="Arial" w:cs="Arial"/>
          <w:bCs/>
          <w:color w:val="000000"/>
        </w:rPr>
        <w:t xml:space="preserve"> between metabolic syndr</w:t>
      </w:r>
      <w:r w:rsidR="00B94342" w:rsidRPr="0082016B">
        <w:rPr>
          <w:rFonts w:ascii="Arial" w:hAnsi="Arial" w:cs="Arial"/>
          <w:bCs/>
          <w:color w:val="000000"/>
        </w:rPr>
        <w:t xml:space="preserve">ome </w:t>
      </w:r>
      <w:r w:rsidR="00E64943">
        <w:rPr>
          <w:rFonts w:ascii="Arial" w:hAnsi="Arial" w:cs="Arial"/>
          <w:bCs/>
          <w:color w:val="000000"/>
        </w:rPr>
        <w:t>and</w:t>
      </w:r>
      <w:r w:rsidR="00B94342" w:rsidRPr="0082016B">
        <w:rPr>
          <w:rFonts w:ascii="Arial" w:hAnsi="Arial" w:cs="Arial"/>
          <w:bCs/>
          <w:color w:val="000000"/>
        </w:rPr>
        <w:t xml:space="preserve"> each </w:t>
      </w:r>
      <w:r w:rsidR="00E84665" w:rsidRPr="0082016B">
        <w:rPr>
          <w:rFonts w:ascii="Arial" w:hAnsi="Arial" w:cs="Arial"/>
          <w:bCs/>
          <w:color w:val="000000"/>
        </w:rPr>
        <w:t>ech</w:t>
      </w:r>
      <w:r w:rsidR="00B94342" w:rsidRPr="0082016B">
        <w:rPr>
          <w:rFonts w:ascii="Arial" w:hAnsi="Arial" w:cs="Arial"/>
          <w:bCs/>
          <w:color w:val="000000"/>
        </w:rPr>
        <w:t>ocardiographic outcome variable</w:t>
      </w:r>
      <w:r w:rsidR="00E84665" w:rsidRPr="0082016B">
        <w:rPr>
          <w:rFonts w:ascii="Arial" w:hAnsi="Arial" w:cs="Arial"/>
          <w:bCs/>
          <w:color w:val="000000"/>
        </w:rPr>
        <w:t xml:space="preserve"> </w:t>
      </w:r>
      <w:r w:rsidR="00B94342" w:rsidRPr="0082016B">
        <w:rPr>
          <w:rFonts w:ascii="Arial" w:hAnsi="Arial" w:cs="Arial"/>
          <w:bCs/>
          <w:color w:val="000000"/>
        </w:rPr>
        <w:t xml:space="preserve">described above </w:t>
      </w:r>
      <w:r w:rsidR="00A9070E">
        <w:rPr>
          <w:rFonts w:ascii="Arial" w:hAnsi="Arial" w:cs="Arial"/>
          <w:bCs/>
          <w:color w:val="000000"/>
        </w:rPr>
        <w:t>adjusting for</w:t>
      </w:r>
      <w:r w:rsidR="00E84665" w:rsidRPr="0082016B">
        <w:rPr>
          <w:rFonts w:ascii="Arial" w:hAnsi="Arial" w:cs="Arial"/>
          <w:bCs/>
          <w:color w:val="000000"/>
        </w:rPr>
        <w:t xml:space="preserve"> the following covariates: </w:t>
      </w:r>
      <w:r w:rsidR="00A9070E">
        <w:rPr>
          <w:rFonts w:ascii="Arial" w:hAnsi="Arial" w:cs="Arial"/>
          <w:bCs/>
          <w:color w:val="000000"/>
        </w:rPr>
        <w:t>Minimally adjusted model</w:t>
      </w:r>
      <w:r w:rsidR="008A6930">
        <w:rPr>
          <w:rFonts w:ascii="Arial" w:hAnsi="Arial" w:cs="Arial"/>
          <w:bCs/>
          <w:color w:val="000000"/>
        </w:rPr>
        <w:t>-</w:t>
      </w:r>
      <w:r w:rsidR="00B94342" w:rsidRPr="0082016B">
        <w:rPr>
          <w:rFonts w:ascii="Arial" w:hAnsi="Arial" w:cs="Arial"/>
          <w:bCs/>
          <w:color w:val="000000"/>
        </w:rPr>
        <w:t xml:space="preserve"> </w:t>
      </w:r>
      <w:r w:rsidR="00F659B2">
        <w:rPr>
          <w:rFonts w:ascii="Arial" w:hAnsi="Arial" w:cs="Arial"/>
          <w:bCs/>
          <w:color w:val="000000"/>
        </w:rPr>
        <w:t>a</w:t>
      </w:r>
      <w:r w:rsidR="00E84665" w:rsidRPr="0082016B">
        <w:rPr>
          <w:rFonts w:ascii="Arial" w:hAnsi="Arial" w:cs="Arial"/>
          <w:bCs/>
          <w:color w:val="000000"/>
        </w:rPr>
        <w:t>ge and sex</w:t>
      </w:r>
      <w:r w:rsidR="00B94342" w:rsidRPr="0082016B">
        <w:rPr>
          <w:rFonts w:ascii="Arial" w:hAnsi="Arial" w:cs="Arial"/>
          <w:bCs/>
          <w:color w:val="000000"/>
        </w:rPr>
        <w:t xml:space="preserve">; </w:t>
      </w:r>
      <w:r w:rsidR="008A6930">
        <w:rPr>
          <w:rFonts w:ascii="Arial" w:hAnsi="Arial" w:cs="Arial"/>
          <w:bCs/>
          <w:color w:val="000000"/>
        </w:rPr>
        <w:t>f</w:t>
      </w:r>
      <w:r w:rsidR="00A9070E">
        <w:rPr>
          <w:rFonts w:ascii="Arial" w:hAnsi="Arial" w:cs="Arial"/>
          <w:bCs/>
          <w:color w:val="000000"/>
        </w:rPr>
        <w:t>ully adjusted model</w:t>
      </w:r>
      <w:r w:rsidR="008A6930">
        <w:rPr>
          <w:rFonts w:ascii="Arial" w:hAnsi="Arial" w:cs="Arial"/>
          <w:bCs/>
          <w:color w:val="000000"/>
        </w:rPr>
        <w:t>-</w:t>
      </w:r>
      <w:r w:rsidR="00B94342" w:rsidRPr="0082016B">
        <w:rPr>
          <w:rFonts w:ascii="Arial" w:hAnsi="Arial" w:cs="Arial"/>
          <w:bCs/>
          <w:color w:val="000000"/>
        </w:rPr>
        <w:t xml:space="preserve"> </w:t>
      </w:r>
      <w:r w:rsidR="00C6349B">
        <w:rPr>
          <w:rFonts w:ascii="Arial" w:hAnsi="Arial" w:cs="Arial"/>
          <w:bCs/>
          <w:color w:val="000000"/>
        </w:rPr>
        <w:t>a</w:t>
      </w:r>
      <w:r w:rsidR="00E84665" w:rsidRPr="0082016B">
        <w:rPr>
          <w:rFonts w:ascii="Arial" w:hAnsi="Arial" w:cs="Arial"/>
          <w:bCs/>
          <w:color w:val="000000"/>
        </w:rPr>
        <w:t xml:space="preserve">ge, sex, study site, tobacco use, alcohol use, physical activity, </w:t>
      </w:r>
      <w:r w:rsidR="00B94342" w:rsidRPr="0082016B">
        <w:rPr>
          <w:rFonts w:ascii="Arial" w:hAnsi="Arial" w:cs="Arial"/>
          <w:bCs/>
          <w:color w:val="000000"/>
        </w:rPr>
        <w:t>and</w:t>
      </w:r>
      <w:r w:rsidR="00E84665" w:rsidRPr="0082016B">
        <w:rPr>
          <w:rFonts w:ascii="Arial" w:hAnsi="Arial" w:cs="Arial"/>
          <w:bCs/>
          <w:color w:val="000000"/>
        </w:rPr>
        <w:t xml:space="preserve"> education. </w:t>
      </w:r>
    </w:p>
    <w:p w14:paraId="004ED896" w14:textId="5CC2FC4A" w:rsidR="00E84665" w:rsidRPr="0082016B" w:rsidRDefault="00B94342" w:rsidP="00B94342">
      <w:pPr>
        <w:pStyle w:val="ListParagraph"/>
        <w:autoSpaceDE w:val="0"/>
        <w:autoSpaceDN w:val="0"/>
        <w:adjustRightInd w:val="0"/>
        <w:spacing w:after="0" w:line="480" w:lineRule="auto"/>
        <w:ind w:left="0" w:firstLine="720"/>
        <w:rPr>
          <w:rFonts w:ascii="Arial" w:hAnsi="Arial" w:cs="Arial"/>
          <w:bCs/>
        </w:rPr>
      </w:pPr>
      <w:r w:rsidRPr="0082016B">
        <w:rPr>
          <w:rFonts w:ascii="Arial" w:hAnsi="Arial" w:cs="Arial"/>
          <w:bCs/>
          <w:i/>
        </w:rPr>
        <w:t>A priori</w:t>
      </w:r>
      <w:r w:rsidRPr="0082016B">
        <w:rPr>
          <w:rFonts w:ascii="Arial" w:hAnsi="Arial" w:cs="Arial"/>
          <w:bCs/>
        </w:rPr>
        <w:t xml:space="preserve"> m</w:t>
      </w:r>
      <w:r w:rsidR="00E84665" w:rsidRPr="0082016B">
        <w:rPr>
          <w:rFonts w:ascii="Arial" w:hAnsi="Arial" w:cs="Arial"/>
          <w:bCs/>
        </w:rPr>
        <w:t xml:space="preserve">ultivariable linear regression analyses </w:t>
      </w:r>
      <w:r w:rsidRPr="0082016B">
        <w:rPr>
          <w:rFonts w:ascii="Arial" w:hAnsi="Arial" w:cs="Arial"/>
          <w:bCs/>
        </w:rPr>
        <w:t>were conducted to model the relationship between the</w:t>
      </w:r>
      <w:r w:rsidR="00E84665" w:rsidRPr="0082016B">
        <w:rPr>
          <w:rFonts w:ascii="Arial" w:hAnsi="Arial" w:cs="Arial"/>
          <w:bCs/>
        </w:rPr>
        <w:t xml:space="preserve"> </w:t>
      </w:r>
      <w:r w:rsidR="000119D2" w:rsidRPr="0082016B">
        <w:rPr>
          <w:rFonts w:ascii="Arial" w:hAnsi="Arial" w:cs="Arial"/>
          <w:bCs/>
        </w:rPr>
        <w:t xml:space="preserve">individual </w:t>
      </w:r>
      <w:r w:rsidR="00E84665" w:rsidRPr="0082016B">
        <w:rPr>
          <w:rFonts w:ascii="Arial" w:hAnsi="Arial" w:cs="Arial"/>
          <w:bCs/>
        </w:rPr>
        <w:t>components of metabolic syndrome (i.e.</w:t>
      </w:r>
      <w:r w:rsidR="00C6349B">
        <w:rPr>
          <w:rFonts w:ascii="Arial" w:hAnsi="Arial" w:cs="Arial"/>
          <w:bCs/>
        </w:rPr>
        <w:t>,</w:t>
      </w:r>
      <w:r w:rsidR="00E84665" w:rsidRPr="0082016B">
        <w:rPr>
          <w:rFonts w:ascii="Arial" w:hAnsi="Arial" w:cs="Arial"/>
          <w:bCs/>
        </w:rPr>
        <w:t xml:space="preserve"> </w:t>
      </w:r>
      <w:r w:rsidR="00E84665" w:rsidRPr="0082016B">
        <w:rPr>
          <w:rFonts w:ascii="Arial" w:hAnsi="Arial" w:cs="Arial"/>
          <w:bCs/>
          <w:color w:val="000000"/>
        </w:rPr>
        <w:t>fasting glucose ≥ 100 mg/</w:t>
      </w:r>
      <w:proofErr w:type="spellStart"/>
      <w:r w:rsidR="00E84665" w:rsidRPr="0082016B">
        <w:rPr>
          <w:rFonts w:ascii="Arial" w:hAnsi="Arial" w:cs="Arial"/>
          <w:bCs/>
          <w:color w:val="000000"/>
        </w:rPr>
        <w:t>dL</w:t>
      </w:r>
      <w:proofErr w:type="spellEnd"/>
      <w:r w:rsidR="00E84665" w:rsidRPr="0082016B">
        <w:rPr>
          <w:rFonts w:ascii="Arial" w:hAnsi="Arial" w:cs="Arial"/>
          <w:bCs/>
          <w:color w:val="000000"/>
        </w:rPr>
        <w:t>)</w:t>
      </w:r>
      <w:r w:rsidR="00E84665" w:rsidRPr="0082016B">
        <w:rPr>
          <w:rFonts w:ascii="Arial" w:hAnsi="Arial" w:cs="Arial"/>
          <w:bCs/>
        </w:rPr>
        <w:t xml:space="preserve"> with the following </w:t>
      </w:r>
      <w:r w:rsidRPr="0082016B">
        <w:rPr>
          <w:rFonts w:ascii="Arial" w:hAnsi="Arial" w:cs="Arial"/>
          <w:bCs/>
        </w:rPr>
        <w:t>echocardiographic</w:t>
      </w:r>
      <w:r w:rsidR="00E84665" w:rsidRPr="0082016B">
        <w:rPr>
          <w:rFonts w:ascii="Arial" w:hAnsi="Arial" w:cs="Arial"/>
          <w:bCs/>
        </w:rPr>
        <w:t xml:space="preserve"> </w:t>
      </w:r>
      <w:r w:rsidRPr="0082016B">
        <w:rPr>
          <w:rFonts w:ascii="Arial" w:hAnsi="Arial" w:cs="Arial"/>
          <w:bCs/>
        </w:rPr>
        <w:t>measurements</w:t>
      </w:r>
      <w:r w:rsidR="00E84665" w:rsidRPr="0082016B">
        <w:rPr>
          <w:rFonts w:ascii="Arial" w:hAnsi="Arial" w:cs="Arial"/>
          <w:bCs/>
        </w:rPr>
        <w:t xml:space="preserve">: </w:t>
      </w:r>
      <w:r w:rsidR="008A6930">
        <w:rPr>
          <w:rFonts w:ascii="Arial" w:hAnsi="Arial" w:cs="Arial"/>
          <w:bCs/>
        </w:rPr>
        <w:t>LVMI, LVEDV, left ventricular</w:t>
      </w:r>
      <w:r w:rsidR="00E84665" w:rsidRPr="0082016B">
        <w:rPr>
          <w:rFonts w:ascii="Arial" w:hAnsi="Arial" w:cs="Arial"/>
          <w:bCs/>
        </w:rPr>
        <w:t xml:space="preserve"> </w:t>
      </w:r>
      <w:r w:rsidR="001C3CBD">
        <w:rPr>
          <w:rFonts w:ascii="Arial" w:hAnsi="Arial" w:cs="Arial"/>
          <w:bCs/>
        </w:rPr>
        <w:t>GLS</w:t>
      </w:r>
      <w:r w:rsidR="00E84665" w:rsidRPr="0082016B">
        <w:rPr>
          <w:rFonts w:ascii="Arial" w:hAnsi="Arial" w:cs="Arial"/>
          <w:bCs/>
        </w:rPr>
        <w:t xml:space="preserve">, </w:t>
      </w:r>
      <w:r w:rsidR="008A6930">
        <w:rPr>
          <w:rFonts w:ascii="Arial" w:hAnsi="Arial" w:cs="Arial"/>
          <w:bCs/>
        </w:rPr>
        <w:t>and E/E’</w:t>
      </w:r>
      <w:r w:rsidR="00E84665" w:rsidRPr="0082016B">
        <w:rPr>
          <w:rFonts w:ascii="Arial" w:hAnsi="Arial" w:cs="Arial"/>
          <w:bCs/>
        </w:rPr>
        <w:t xml:space="preserve">. </w:t>
      </w:r>
      <w:r w:rsidRPr="0082016B">
        <w:rPr>
          <w:rFonts w:ascii="Arial" w:hAnsi="Arial" w:cs="Arial"/>
          <w:bCs/>
          <w:color w:val="000000"/>
        </w:rPr>
        <w:t>Regression models</w:t>
      </w:r>
      <w:r w:rsidR="00F576B1" w:rsidRPr="0082016B">
        <w:rPr>
          <w:rFonts w:ascii="Arial" w:hAnsi="Arial" w:cs="Arial"/>
          <w:bCs/>
          <w:color w:val="000000"/>
        </w:rPr>
        <w:t xml:space="preserve"> were</w:t>
      </w:r>
      <w:r w:rsidRPr="0082016B">
        <w:rPr>
          <w:rFonts w:ascii="Arial" w:hAnsi="Arial" w:cs="Arial"/>
          <w:bCs/>
          <w:color w:val="000000"/>
        </w:rPr>
        <w:t xml:space="preserve"> adjusted for covariates as above. </w:t>
      </w:r>
    </w:p>
    <w:p w14:paraId="6BD79C00" w14:textId="23400CE6" w:rsidR="00E84665" w:rsidRPr="0082016B" w:rsidRDefault="00B94342" w:rsidP="00B94342">
      <w:pPr>
        <w:autoSpaceDE w:val="0"/>
        <w:autoSpaceDN w:val="0"/>
        <w:adjustRightInd w:val="0"/>
        <w:spacing w:line="480" w:lineRule="auto"/>
        <w:ind w:firstLine="720"/>
        <w:rPr>
          <w:rFonts w:ascii="Arial" w:hAnsi="Arial" w:cs="Arial"/>
          <w:bCs/>
          <w:color w:val="000000"/>
          <w:sz w:val="22"/>
          <w:szCs w:val="22"/>
        </w:rPr>
      </w:pPr>
      <w:r w:rsidRPr="0082016B">
        <w:rPr>
          <w:rFonts w:ascii="Arial" w:hAnsi="Arial" w:cs="Arial"/>
          <w:bCs/>
          <w:color w:val="000000"/>
          <w:sz w:val="22"/>
          <w:szCs w:val="22"/>
        </w:rPr>
        <w:t xml:space="preserve">The secondary aim of this study </w:t>
      </w:r>
      <w:r w:rsidR="00692FB3">
        <w:rPr>
          <w:rFonts w:ascii="Arial" w:hAnsi="Arial" w:cs="Arial"/>
          <w:bCs/>
          <w:color w:val="000000"/>
          <w:sz w:val="22"/>
          <w:szCs w:val="22"/>
        </w:rPr>
        <w:t>wa</w:t>
      </w:r>
      <w:r w:rsidRPr="0082016B">
        <w:rPr>
          <w:rFonts w:ascii="Arial" w:hAnsi="Arial" w:cs="Arial"/>
          <w:bCs/>
          <w:color w:val="000000"/>
          <w:sz w:val="22"/>
          <w:szCs w:val="22"/>
        </w:rPr>
        <w:t xml:space="preserve">s to compare </w:t>
      </w:r>
      <w:r w:rsidR="00F576B1" w:rsidRPr="0082016B">
        <w:rPr>
          <w:rFonts w:ascii="Arial" w:hAnsi="Arial" w:cs="Arial"/>
          <w:bCs/>
          <w:color w:val="000000"/>
          <w:sz w:val="22"/>
          <w:szCs w:val="22"/>
        </w:rPr>
        <w:t xml:space="preserve">cardiac structure and function in </w:t>
      </w:r>
      <w:r w:rsidR="00E84665" w:rsidRPr="0082016B">
        <w:rPr>
          <w:rFonts w:ascii="Arial" w:hAnsi="Arial" w:cs="Arial"/>
          <w:bCs/>
          <w:color w:val="000000"/>
          <w:sz w:val="22"/>
          <w:szCs w:val="22"/>
        </w:rPr>
        <w:t>participants with and</w:t>
      </w:r>
      <w:r w:rsidR="00F92FA5">
        <w:rPr>
          <w:rFonts w:ascii="Arial" w:hAnsi="Arial" w:cs="Arial"/>
          <w:bCs/>
          <w:color w:val="000000"/>
          <w:sz w:val="22"/>
          <w:szCs w:val="22"/>
        </w:rPr>
        <w:t xml:space="preserve"> without metabolic syndrome</w:t>
      </w:r>
      <w:r w:rsidR="00F576B1" w:rsidRPr="0082016B">
        <w:rPr>
          <w:rFonts w:ascii="Arial" w:hAnsi="Arial" w:cs="Arial"/>
          <w:bCs/>
          <w:color w:val="000000"/>
          <w:sz w:val="22"/>
          <w:szCs w:val="22"/>
        </w:rPr>
        <w:t xml:space="preserve"> by</w:t>
      </w:r>
      <w:r w:rsidR="00E84665" w:rsidRPr="0082016B">
        <w:rPr>
          <w:rFonts w:ascii="Arial" w:hAnsi="Arial" w:cs="Arial"/>
          <w:bCs/>
          <w:color w:val="000000"/>
          <w:sz w:val="22"/>
          <w:szCs w:val="22"/>
        </w:rPr>
        <w:t xml:space="preserve"> </w:t>
      </w:r>
      <w:r w:rsidR="00F576B1" w:rsidRPr="0082016B">
        <w:rPr>
          <w:rFonts w:ascii="Arial" w:hAnsi="Arial" w:cs="Arial"/>
          <w:bCs/>
          <w:color w:val="000000"/>
          <w:sz w:val="22"/>
          <w:szCs w:val="22"/>
        </w:rPr>
        <w:t>body mass index (BMI). M</w:t>
      </w:r>
      <w:r w:rsidR="00E84665" w:rsidRPr="0082016B">
        <w:rPr>
          <w:rFonts w:ascii="Arial" w:hAnsi="Arial" w:cs="Arial"/>
          <w:bCs/>
          <w:color w:val="000000"/>
          <w:sz w:val="22"/>
          <w:szCs w:val="22"/>
        </w:rPr>
        <w:t>ultivariable</w:t>
      </w:r>
      <w:r w:rsidR="00F576B1" w:rsidRPr="0082016B">
        <w:rPr>
          <w:rFonts w:ascii="Arial" w:hAnsi="Arial" w:cs="Arial"/>
          <w:bCs/>
          <w:color w:val="000000"/>
          <w:sz w:val="22"/>
          <w:szCs w:val="22"/>
        </w:rPr>
        <w:t xml:space="preserve"> linear regression analyses were </w:t>
      </w:r>
      <w:r w:rsidR="00B07DBD">
        <w:rPr>
          <w:rFonts w:ascii="Arial" w:hAnsi="Arial" w:cs="Arial"/>
          <w:bCs/>
          <w:color w:val="000000"/>
          <w:sz w:val="22"/>
          <w:szCs w:val="22"/>
        </w:rPr>
        <w:t>stratified by BMI comparing individuals with and without metabolic syndrome in the following strata: normal weight, overweight and obese</w:t>
      </w:r>
      <w:r w:rsidR="00E84665" w:rsidRPr="0082016B">
        <w:rPr>
          <w:rFonts w:ascii="Arial" w:hAnsi="Arial" w:cs="Arial"/>
          <w:bCs/>
          <w:color w:val="000000"/>
          <w:sz w:val="22"/>
          <w:szCs w:val="22"/>
        </w:rPr>
        <w:t xml:space="preserve">. The </w:t>
      </w:r>
      <w:r w:rsidR="00F92FA5">
        <w:rPr>
          <w:rFonts w:ascii="Arial" w:hAnsi="Arial" w:cs="Arial"/>
          <w:bCs/>
          <w:color w:val="000000"/>
          <w:sz w:val="22"/>
          <w:szCs w:val="22"/>
        </w:rPr>
        <w:t>model</w:t>
      </w:r>
      <w:r w:rsidR="00B07DBD">
        <w:rPr>
          <w:rFonts w:ascii="Arial" w:hAnsi="Arial" w:cs="Arial"/>
          <w:bCs/>
          <w:color w:val="000000"/>
          <w:sz w:val="22"/>
          <w:szCs w:val="22"/>
        </w:rPr>
        <w:t>s</w:t>
      </w:r>
      <w:r w:rsidR="00F92FA5">
        <w:rPr>
          <w:rFonts w:ascii="Arial" w:hAnsi="Arial" w:cs="Arial"/>
          <w:bCs/>
          <w:color w:val="000000"/>
          <w:sz w:val="22"/>
          <w:szCs w:val="22"/>
        </w:rPr>
        <w:t xml:space="preserve"> adjusted for the following covariates</w:t>
      </w:r>
      <w:r w:rsidR="00E84665" w:rsidRPr="0082016B">
        <w:rPr>
          <w:rFonts w:ascii="Arial" w:hAnsi="Arial" w:cs="Arial"/>
          <w:bCs/>
          <w:color w:val="000000"/>
          <w:sz w:val="22"/>
          <w:szCs w:val="22"/>
        </w:rPr>
        <w:t xml:space="preserve">: Age, sex, site, tobacco use, alcohol use, years of education, and physical activity. </w:t>
      </w:r>
      <w:r w:rsidR="00831D2D">
        <w:rPr>
          <w:rFonts w:ascii="Arial" w:hAnsi="Arial" w:cs="Arial"/>
          <w:bCs/>
          <w:color w:val="000000"/>
          <w:sz w:val="22"/>
          <w:szCs w:val="22"/>
        </w:rPr>
        <w:t xml:space="preserve">Sensitivity analyses were performed using </w:t>
      </w:r>
      <w:r w:rsidR="00831D2D" w:rsidRPr="0082016B">
        <w:rPr>
          <w:rFonts w:ascii="Arial" w:hAnsi="Arial" w:cs="Arial"/>
          <w:bCs/>
          <w:color w:val="000000"/>
          <w:sz w:val="22"/>
          <w:szCs w:val="22"/>
        </w:rPr>
        <w:t>linear regression analyses</w:t>
      </w:r>
      <w:r w:rsidR="00B07DBD">
        <w:rPr>
          <w:rFonts w:ascii="Arial" w:hAnsi="Arial" w:cs="Arial"/>
          <w:bCs/>
          <w:color w:val="000000"/>
          <w:sz w:val="22"/>
          <w:szCs w:val="22"/>
        </w:rPr>
        <w:t xml:space="preserve"> of the aggregate data</w:t>
      </w:r>
      <w:r w:rsidR="00831D2D" w:rsidRPr="0082016B">
        <w:rPr>
          <w:rFonts w:ascii="Arial" w:hAnsi="Arial" w:cs="Arial"/>
          <w:bCs/>
          <w:color w:val="000000"/>
          <w:sz w:val="22"/>
          <w:szCs w:val="22"/>
        </w:rPr>
        <w:t xml:space="preserve"> </w:t>
      </w:r>
      <w:r w:rsidR="00B07DBD">
        <w:rPr>
          <w:rFonts w:ascii="Arial" w:hAnsi="Arial" w:cs="Arial"/>
          <w:bCs/>
          <w:color w:val="000000"/>
          <w:sz w:val="22"/>
          <w:szCs w:val="22"/>
        </w:rPr>
        <w:t>with interaction terms to evaluate for interaction between BMI and metabolic syndrome</w:t>
      </w:r>
      <w:r w:rsidR="00921BAD">
        <w:rPr>
          <w:rFonts w:ascii="Arial" w:hAnsi="Arial" w:cs="Arial"/>
          <w:bCs/>
          <w:color w:val="000000"/>
          <w:sz w:val="22"/>
          <w:szCs w:val="22"/>
        </w:rPr>
        <w:t xml:space="preserve"> for each echocardiographic measure of structure and function</w:t>
      </w:r>
      <w:r w:rsidR="00831D2D" w:rsidRPr="0082016B">
        <w:rPr>
          <w:rFonts w:ascii="Arial" w:hAnsi="Arial" w:cs="Arial"/>
          <w:bCs/>
          <w:color w:val="000000"/>
          <w:sz w:val="22"/>
          <w:szCs w:val="22"/>
        </w:rPr>
        <w:t xml:space="preserve">. </w:t>
      </w:r>
      <w:r w:rsidR="001B3B5B">
        <w:rPr>
          <w:rFonts w:ascii="Arial" w:hAnsi="Arial" w:cs="Arial"/>
          <w:bCs/>
          <w:color w:val="000000"/>
          <w:sz w:val="22"/>
          <w:szCs w:val="22"/>
        </w:rPr>
        <w:t>In sensitivity analyses, m</w:t>
      </w:r>
      <w:r w:rsidR="007410A0" w:rsidRPr="0082016B">
        <w:rPr>
          <w:rFonts w:ascii="Arial" w:hAnsi="Arial" w:cs="Arial"/>
          <w:bCs/>
          <w:color w:val="000000"/>
          <w:sz w:val="22"/>
          <w:szCs w:val="22"/>
        </w:rPr>
        <w:t xml:space="preserve">ultivariable linear regression analyses were used to compare the echocardiographic </w:t>
      </w:r>
      <w:r w:rsidR="007410A0" w:rsidRPr="0082016B">
        <w:rPr>
          <w:rFonts w:ascii="Arial" w:hAnsi="Arial" w:cs="Arial"/>
          <w:bCs/>
          <w:color w:val="000000"/>
          <w:sz w:val="22"/>
          <w:szCs w:val="22"/>
        </w:rPr>
        <w:lastRenderedPageBreak/>
        <w:t xml:space="preserve">measurements of cardiac structure and function in normal weight (BMI&lt;25) participants without metabolic syndrome to the following groups: obese (BMI≥ </w:t>
      </w:r>
      <w:r w:rsidR="007410A0">
        <w:rPr>
          <w:rFonts w:ascii="Arial" w:hAnsi="Arial" w:cs="Arial"/>
          <w:bCs/>
          <w:color w:val="000000"/>
          <w:sz w:val="22"/>
          <w:szCs w:val="22"/>
        </w:rPr>
        <w:t>30</w:t>
      </w:r>
      <w:r w:rsidR="007410A0" w:rsidRPr="0082016B">
        <w:rPr>
          <w:rFonts w:ascii="Arial" w:hAnsi="Arial" w:cs="Arial"/>
          <w:bCs/>
          <w:color w:val="000000"/>
          <w:sz w:val="22"/>
          <w:szCs w:val="22"/>
        </w:rPr>
        <w:t>) without metabolic syndrome; obese (BMI≥</w:t>
      </w:r>
      <w:r w:rsidR="007410A0">
        <w:rPr>
          <w:rFonts w:ascii="Arial" w:hAnsi="Arial" w:cs="Arial"/>
          <w:bCs/>
          <w:color w:val="000000"/>
          <w:sz w:val="22"/>
          <w:szCs w:val="22"/>
        </w:rPr>
        <w:t>30</w:t>
      </w:r>
      <w:r w:rsidR="007410A0" w:rsidRPr="0082016B">
        <w:rPr>
          <w:rFonts w:ascii="Arial" w:hAnsi="Arial" w:cs="Arial"/>
          <w:bCs/>
          <w:color w:val="000000"/>
          <w:sz w:val="22"/>
          <w:szCs w:val="22"/>
        </w:rPr>
        <w:t>) with metabolic syndrome</w:t>
      </w:r>
      <w:r w:rsidR="003B316A">
        <w:rPr>
          <w:rFonts w:ascii="Arial" w:hAnsi="Arial" w:cs="Arial"/>
          <w:bCs/>
          <w:color w:val="000000"/>
          <w:sz w:val="22"/>
          <w:szCs w:val="22"/>
        </w:rPr>
        <w:t xml:space="preserve">; </w:t>
      </w:r>
      <w:r w:rsidR="00E80070">
        <w:rPr>
          <w:rFonts w:ascii="Arial" w:hAnsi="Arial" w:cs="Arial"/>
          <w:bCs/>
          <w:color w:val="000000"/>
          <w:sz w:val="22"/>
          <w:szCs w:val="22"/>
        </w:rPr>
        <w:t>overweight</w:t>
      </w:r>
      <w:r w:rsidR="00E80070" w:rsidRPr="0082016B">
        <w:rPr>
          <w:rFonts w:ascii="Arial" w:hAnsi="Arial" w:cs="Arial"/>
          <w:bCs/>
          <w:color w:val="000000"/>
          <w:sz w:val="22"/>
          <w:szCs w:val="22"/>
        </w:rPr>
        <w:t xml:space="preserve"> (BMI</w:t>
      </w:r>
      <w:r w:rsidR="00E80070">
        <w:rPr>
          <w:rFonts w:ascii="Arial" w:hAnsi="Arial" w:cs="Arial"/>
          <w:bCs/>
          <w:color w:val="000000"/>
          <w:sz w:val="22"/>
          <w:szCs w:val="22"/>
        </w:rPr>
        <w:t xml:space="preserve"> ≥25 and &lt;30</w:t>
      </w:r>
      <w:r w:rsidR="00E80070" w:rsidRPr="0082016B">
        <w:rPr>
          <w:rFonts w:ascii="Arial" w:hAnsi="Arial" w:cs="Arial"/>
          <w:bCs/>
          <w:color w:val="000000"/>
          <w:sz w:val="22"/>
          <w:szCs w:val="22"/>
        </w:rPr>
        <w:t>) witho</w:t>
      </w:r>
      <w:r w:rsidR="00E80070">
        <w:rPr>
          <w:rFonts w:ascii="Arial" w:hAnsi="Arial" w:cs="Arial"/>
          <w:bCs/>
          <w:color w:val="000000"/>
          <w:sz w:val="22"/>
          <w:szCs w:val="22"/>
        </w:rPr>
        <w:t>ut metabolic syndrome; overweight</w:t>
      </w:r>
      <w:r w:rsidR="00E80070" w:rsidRPr="0082016B">
        <w:rPr>
          <w:rFonts w:ascii="Arial" w:hAnsi="Arial" w:cs="Arial"/>
          <w:bCs/>
          <w:color w:val="000000"/>
          <w:sz w:val="22"/>
          <w:szCs w:val="22"/>
        </w:rPr>
        <w:t xml:space="preserve"> (BMI</w:t>
      </w:r>
      <w:r w:rsidR="00E80070">
        <w:rPr>
          <w:rFonts w:ascii="Arial" w:hAnsi="Arial" w:cs="Arial"/>
          <w:bCs/>
          <w:color w:val="000000"/>
          <w:sz w:val="22"/>
          <w:szCs w:val="22"/>
        </w:rPr>
        <w:t xml:space="preserve"> </w:t>
      </w:r>
      <w:r w:rsidR="00E80070" w:rsidRPr="0082016B">
        <w:rPr>
          <w:rFonts w:ascii="Arial" w:hAnsi="Arial" w:cs="Arial"/>
          <w:bCs/>
          <w:color w:val="000000"/>
          <w:sz w:val="22"/>
          <w:szCs w:val="22"/>
        </w:rPr>
        <w:t>≥</w:t>
      </w:r>
      <w:r w:rsidR="00E80070">
        <w:rPr>
          <w:rFonts w:ascii="Arial" w:hAnsi="Arial" w:cs="Arial"/>
          <w:bCs/>
          <w:color w:val="000000"/>
          <w:sz w:val="22"/>
          <w:szCs w:val="22"/>
        </w:rPr>
        <w:t>25 and &lt;30</w:t>
      </w:r>
      <w:r w:rsidR="00E80070" w:rsidRPr="0082016B">
        <w:rPr>
          <w:rFonts w:ascii="Arial" w:hAnsi="Arial" w:cs="Arial"/>
          <w:bCs/>
          <w:color w:val="000000"/>
          <w:sz w:val="22"/>
          <w:szCs w:val="22"/>
        </w:rPr>
        <w:t>) with metabolic syndrome</w:t>
      </w:r>
      <w:r w:rsidR="00E80070">
        <w:rPr>
          <w:rFonts w:ascii="Arial" w:hAnsi="Arial" w:cs="Arial"/>
          <w:bCs/>
          <w:color w:val="000000"/>
          <w:sz w:val="22"/>
          <w:szCs w:val="22"/>
        </w:rPr>
        <w:t xml:space="preserve">; and </w:t>
      </w:r>
      <w:r w:rsidR="003B316A">
        <w:rPr>
          <w:rFonts w:ascii="Arial" w:hAnsi="Arial" w:cs="Arial"/>
          <w:bCs/>
          <w:color w:val="000000"/>
          <w:sz w:val="22"/>
          <w:szCs w:val="22"/>
        </w:rPr>
        <w:t>all weights with metabolic syndrome</w:t>
      </w:r>
      <w:r w:rsidR="007410A0" w:rsidRPr="0082016B">
        <w:rPr>
          <w:rFonts w:ascii="Arial" w:hAnsi="Arial" w:cs="Arial"/>
          <w:bCs/>
          <w:color w:val="000000"/>
          <w:sz w:val="22"/>
          <w:szCs w:val="22"/>
        </w:rPr>
        <w:t xml:space="preserve">. The </w:t>
      </w:r>
      <w:r w:rsidR="007410A0">
        <w:rPr>
          <w:rFonts w:ascii="Arial" w:hAnsi="Arial" w:cs="Arial"/>
          <w:bCs/>
          <w:color w:val="000000"/>
          <w:sz w:val="22"/>
          <w:szCs w:val="22"/>
        </w:rPr>
        <w:t>model adjusted for the following covariates</w:t>
      </w:r>
      <w:r w:rsidR="007410A0" w:rsidRPr="0082016B">
        <w:rPr>
          <w:rFonts w:ascii="Arial" w:hAnsi="Arial" w:cs="Arial"/>
          <w:bCs/>
          <w:color w:val="000000"/>
          <w:sz w:val="22"/>
          <w:szCs w:val="22"/>
        </w:rPr>
        <w:t xml:space="preserve">: Age, sex, site, tobacco use, alcohol use, years of education, and physical activity. </w:t>
      </w:r>
      <w:r w:rsidR="00E80070">
        <w:rPr>
          <w:rFonts w:ascii="Arial" w:hAnsi="Arial" w:cs="Arial"/>
          <w:bCs/>
          <w:color w:val="000000"/>
          <w:sz w:val="22"/>
          <w:szCs w:val="22"/>
        </w:rPr>
        <w:t xml:space="preserve"> </w:t>
      </w:r>
      <w:r w:rsidR="00F576B1" w:rsidRPr="0082016B">
        <w:rPr>
          <w:rFonts w:ascii="Arial" w:hAnsi="Arial" w:cs="Arial"/>
          <w:bCs/>
          <w:color w:val="000000"/>
          <w:sz w:val="22"/>
          <w:szCs w:val="22"/>
        </w:rPr>
        <w:t>All statistical analyses were performed with SAS software v.9.3 (SAS Institute, Cary, NC) and weighted to adjust for sampling probability and nonresponse.</w:t>
      </w:r>
    </w:p>
    <w:p w14:paraId="3BEC154F" w14:textId="77777777" w:rsidR="00E84665" w:rsidRPr="0082016B" w:rsidRDefault="00E84665" w:rsidP="00B94342">
      <w:pPr>
        <w:spacing w:line="480" w:lineRule="auto"/>
        <w:rPr>
          <w:rFonts w:ascii="Arial" w:hAnsi="Arial"/>
          <w:sz w:val="22"/>
          <w:szCs w:val="22"/>
        </w:rPr>
      </w:pPr>
    </w:p>
    <w:p w14:paraId="224CAFF9" w14:textId="12653E9E" w:rsidR="00551FAE" w:rsidRPr="0082016B" w:rsidRDefault="00551FAE" w:rsidP="00B94342">
      <w:pPr>
        <w:spacing w:line="480" w:lineRule="auto"/>
        <w:rPr>
          <w:rFonts w:ascii="Arial" w:hAnsi="Arial"/>
          <w:b/>
          <w:sz w:val="22"/>
          <w:szCs w:val="22"/>
        </w:rPr>
      </w:pPr>
      <w:r w:rsidRPr="0082016B">
        <w:rPr>
          <w:rFonts w:ascii="Arial" w:hAnsi="Arial"/>
          <w:b/>
          <w:sz w:val="22"/>
          <w:szCs w:val="22"/>
        </w:rPr>
        <w:br w:type="page"/>
      </w:r>
    </w:p>
    <w:p w14:paraId="1EF5F0AB" w14:textId="5AFC7621" w:rsidR="0068021F" w:rsidRPr="0082016B" w:rsidRDefault="0068021F" w:rsidP="00B94342">
      <w:pPr>
        <w:spacing w:line="480" w:lineRule="auto"/>
        <w:rPr>
          <w:rFonts w:ascii="Arial" w:hAnsi="Arial"/>
          <w:b/>
          <w:sz w:val="22"/>
          <w:szCs w:val="22"/>
        </w:rPr>
      </w:pPr>
      <w:r w:rsidRPr="0082016B">
        <w:rPr>
          <w:rFonts w:ascii="Arial" w:hAnsi="Arial"/>
          <w:b/>
          <w:sz w:val="22"/>
          <w:szCs w:val="22"/>
        </w:rPr>
        <w:lastRenderedPageBreak/>
        <w:t>Results</w:t>
      </w:r>
    </w:p>
    <w:p w14:paraId="0921535D" w14:textId="0F36E15D" w:rsidR="00551FAE" w:rsidRPr="00144620" w:rsidRDefault="00B90051" w:rsidP="00B94342">
      <w:pPr>
        <w:spacing w:line="480" w:lineRule="auto"/>
        <w:rPr>
          <w:rFonts w:ascii="Arial" w:hAnsi="Arial"/>
          <w:sz w:val="22"/>
          <w:szCs w:val="22"/>
        </w:rPr>
      </w:pPr>
      <w:r w:rsidRPr="0082016B">
        <w:rPr>
          <w:rFonts w:ascii="Arial" w:hAnsi="Arial"/>
          <w:b/>
          <w:sz w:val="22"/>
          <w:szCs w:val="22"/>
        </w:rPr>
        <w:tab/>
      </w:r>
      <w:r w:rsidRPr="0082016B">
        <w:rPr>
          <w:rFonts w:ascii="Arial" w:hAnsi="Arial"/>
          <w:sz w:val="22"/>
          <w:szCs w:val="22"/>
        </w:rPr>
        <w:t>Wit</w:t>
      </w:r>
      <w:r w:rsidR="00E9676B">
        <w:rPr>
          <w:rFonts w:ascii="Arial" w:hAnsi="Arial"/>
          <w:sz w:val="22"/>
          <w:szCs w:val="22"/>
        </w:rPr>
        <w:t>hin the Echo-SOL cohort 126</w:t>
      </w:r>
      <w:r w:rsidRPr="0082016B">
        <w:rPr>
          <w:rFonts w:ascii="Arial" w:hAnsi="Arial"/>
          <w:sz w:val="22"/>
          <w:szCs w:val="22"/>
        </w:rPr>
        <w:t xml:space="preserve">0 </w:t>
      </w:r>
      <w:proofErr w:type="spellStart"/>
      <w:r w:rsidR="00ED625E" w:rsidRPr="0082016B">
        <w:rPr>
          <w:rFonts w:ascii="Arial" w:hAnsi="Arial"/>
          <w:sz w:val="22"/>
          <w:szCs w:val="22"/>
        </w:rPr>
        <w:t>nondiabetic</w:t>
      </w:r>
      <w:proofErr w:type="spellEnd"/>
      <w:r w:rsidR="00ED625E" w:rsidRPr="0082016B">
        <w:rPr>
          <w:rFonts w:ascii="Arial" w:hAnsi="Arial"/>
          <w:sz w:val="22"/>
          <w:szCs w:val="22"/>
        </w:rPr>
        <w:t xml:space="preserve"> </w:t>
      </w:r>
      <w:r w:rsidRPr="0082016B">
        <w:rPr>
          <w:rFonts w:ascii="Arial" w:hAnsi="Arial"/>
          <w:sz w:val="22"/>
          <w:szCs w:val="22"/>
        </w:rPr>
        <w:t xml:space="preserve">participants </w:t>
      </w:r>
      <w:r w:rsidR="008D41DC">
        <w:rPr>
          <w:rFonts w:ascii="Arial" w:hAnsi="Arial"/>
          <w:sz w:val="22"/>
          <w:szCs w:val="22"/>
        </w:rPr>
        <w:t xml:space="preserve">(mean age 55.2 years) </w:t>
      </w:r>
      <w:r w:rsidRPr="0082016B">
        <w:rPr>
          <w:rFonts w:ascii="Arial" w:hAnsi="Arial"/>
          <w:sz w:val="22"/>
          <w:szCs w:val="22"/>
        </w:rPr>
        <w:t>who met the inclusion criteria</w:t>
      </w:r>
      <w:r w:rsidR="008F0E62" w:rsidRPr="0082016B">
        <w:rPr>
          <w:rFonts w:ascii="Arial" w:hAnsi="Arial"/>
          <w:sz w:val="22"/>
          <w:szCs w:val="22"/>
        </w:rPr>
        <w:t xml:space="preserve"> </w:t>
      </w:r>
      <w:r w:rsidR="006A7BB2">
        <w:rPr>
          <w:rFonts w:ascii="Arial" w:hAnsi="Arial"/>
          <w:sz w:val="22"/>
          <w:szCs w:val="22"/>
        </w:rPr>
        <w:t xml:space="preserve">were </w:t>
      </w:r>
      <w:r w:rsidR="008F0E62" w:rsidRPr="0082016B">
        <w:rPr>
          <w:rFonts w:ascii="Arial" w:hAnsi="Arial"/>
          <w:sz w:val="22"/>
          <w:szCs w:val="22"/>
        </w:rPr>
        <w:t>included in this analysis</w:t>
      </w:r>
      <w:r w:rsidR="00ED625E" w:rsidRPr="0082016B">
        <w:rPr>
          <w:rFonts w:ascii="Arial" w:hAnsi="Arial"/>
          <w:sz w:val="22"/>
          <w:szCs w:val="22"/>
        </w:rPr>
        <w:t xml:space="preserve">, with 399 </w:t>
      </w:r>
      <w:r w:rsidR="006A7BB2">
        <w:rPr>
          <w:rFonts w:ascii="Arial" w:hAnsi="Arial"/>
          <w:sz w:val="22"/>
          <w:szCs w:val="22"/>
        </w:rPr>
        <w:t xml:space="preserve">(32%) </w:t>
      </w:r>
      <w:r w:rsidR="00ED625E" w:rsidRPr="0082016B">
        <w:rPr>
          <w:rFonts w:ascii="Arial" w:hAnsi="Arial"/>
          <w:sz w:val="22"/>
          <w:szCs w:val="22"/>
        </w:rPr>
        <w:t xml:space="preserve">participants meeting </w:t>
      </w:r>
      <w:r w:rsidR="00CC0B70">
        <w:rPr>
          <w:rFonts w:ascii="Arial" w:hAnsi="Arial"/>
          <w:sz w:val="22"/>
          <w:szCs w:val="22"/>
        </w:rPr>
        <w:t xml:space="preserve">the </w:t>
      </w:r>
      <w:r w:rsidR="00ED625E" w:rsidRPr="0082016B">
        <w:rPr>
          <w:rFonts w:ascii="Arial" w:hAnsi="Arial"/>
          <w:sz w:val="22"/>
          <w:szCs w:val="22"/>
        </w:rPr>
        <w:t>criteria f</w:t>
      </w:r>
      <w:r w:rsidR="00E9676B">
        <w:rPr>
          <w:rFonts w:ascii="Arial" w:hAnsi="Arial"/>
          <w:sz w:val="22"/>
          <w:szCs w:val="22"/>
        </w:rPr>
        <w:t>or metabolic syndrome</w:t>
      </w:r>
      <w:r w:rsidRPr="0082016B">
        <w:rPr>
          <w:rFonts w:ascii="Arial" w:hAnsi="Arial"/>
          <w:sz w:val="22"/>
          <w:szCs w:val="22"/>
        </w:rPr>
        <w:t xml:space="preserve">. </w:t>
      </w:r>
      <w:r w:rsidR="008F0E62" w:rsidRPr="0082016B">
        <w:rPr>
          <w:rFonts w:ascii="Arial" w:hAnsi="Arial"/>
          <w:sz w:val="22"/>
          <w:szCs w:val="22"/>
        </w:rPr>
        <w:t>The baseline characteristics of the participants with and without metabolic syndrom</w:t>
      </w:r>
      <w:r w:rsidR="00740A0E" w:rsidRPr="0082016B">
        <w:rPr>
          <w:rFonts w:ascii="Arial" w:hAnsi="Arial"/>
          <w:sz w:val="22"/>
          <w:szCs w:val="22"/>
        </w:rPr>
        <w:t xml:space="preserve">e are described in Table 1. Compared to those without metabolic syndrome, participants with metabolic syndrome were older with a greater proportion of participants between 55-64 years of age. Participants with metabolic syndrome </w:t>
      </w:r>
      <w:r w:rsidR="00806F30">
        <w:rPr>
          <w:rFonts w:ascii="Arial" w:hAnsi="Arial"/>
          <w:sz w:val="22"/>
          <w:szCs w:val="22"/>
        </w:rPr>
        <w:t xml:space="preserve">also </w:t>
      </w:r>
      <w:r w:rsidR="00A87DAB">
        <w:rPr>
          <w:rFonts w:ascii="Arial" w:hAnsi="Arial"/>
          <w:sz w:val="22"/>
          <w:szCs w:val="22"/>
        </w:rPr>
        <w:t>tended</w:t>
      </w:r>
      <w:r w:rsidR="00740A0E" w:rsidRPr="0082016B">
        <w:rPr>
          <w:rFonts w:ascii="Arial" w:hAnsi="Arial"/>
          <w:sz w:val="22"/>
          <w:szCs w:val="22"/>
        </w:rPr>
        <w:t xml:space="preserve"> to be Cuban or Puerto Rican</w:t>
      </w:r>
      <w:r w:rsidR="004F7FEC">
        <w:rPr>
          <w:rFonts w:ascii="Arial" w:hAnsi="Arial"/>
          <w:sz w:val="22"/>
          <w:szCs w:val="22"/>
        </w:rPr>
        <w:t>,</w:t>
      </w:r>
      <w:r w:rsidR="00740A0E" w:rsidRPr="0082016B">
        <w:rPr>
          <w:rFonts w:ascii="Arial" w:hAnsi="Arial"/>
          <w:sz w:val="22"/>
          <w:szCs w:val="22"/>
        </w:rPr>
        <w:t xml:space="preserve"> and </w:t>
      </w:r>
      <w:r w:rsidR="004F7FEC">
        <w:rPr>
          <w:rFonts w:ascii="Arial" w:hAnsi="Arial"/>
          <w:sz w:val="22"/>
          <w:szCs w:val="22"/>
        </w:rPr>
        <w:t xml:space="preserve">to </w:t>
      </w:r>
      <w:r w:rsidR="00740A0E" w:rsidRPr="0082016B">
        <w:rPr>
          <w:rFonts w:ascii="Arial" w:hAnsi="Arial"/>
          <w:sz w:val="22"/>
          <w:szCs w:val="22"/>
        </w:rPr>
        <w:t>live in Miam</w:t>
      </w:r>
      <w:r w:rsidR="00637AAB" w:rsidRPr="0082016B">
        <w:rPr>
          <w:rFonts w:ascii="Arial" w:hAnsi="Arial"/>
          <w:sz w:val="22"/>
          <w:szCs w:val="22"/>
        </w:rPr>
        <w:t xml:space="preserve">i. </w:t>
      </w:r>
      <w:r w:rsidR="00806F30">
        <w:rPr>
          <w:rFonts w:ascii="Arial" w:hAnsi="Arial"/>
          <w:sz w:val="22"/>
          <w:szCs w:val="22"/>
        </w:rPr>
        <w:t>I</w:t>
      </w:r>
      <w:r w:rsidR="00806F30" w:rsidRPr="0082016B">
        <w:rPr>
          <w:rFonts w:ascii="Arial" w:hAnsi="Arial"/>
          <w:sz w:val="22"/>
          <w:szCs w:val="22"/>
        </w:rPr>
        <w:t xml:space="preserve">ndividuals with metabolic syndrome </w:t>
      </w:r>
      <w:r w:rsidR="00806F30">
        <w:rPr>
          <w:rFonts w:ascii="Arial" w:hAnsi="Arial"/>
          <w:sz w:val="22"/>
          <w:szCs w:val="22"/>
        </w:rPr>
        <w:t>had a greater prevalence of l</w:t>
      </w:r>
      <w:r w:rsidR="00637AAB" w:rsidRPr="0082016B">
        <w:rPr>
          <w:rFonts w:ascii="Arial" w:hAnsi="Arial"/>
          <w:sz w:val="22"/>
          <w:szCs w:val="22"/>
        </w:rPr>
        <w:t xml:space="preserve">ow physical activity </w:t>
      </w:r>
      <w:r w:rsidR="00806F30">
        <w:rPr>
          <w:rFonts w:ascii="Arial" w:hAnsi="Arial"/>
          <w:sz w:val="22"/>
          <w:szCs w:val="22"/>
        </w:rPr>
        <w:t>and</w:t>
      </w:r>
      <w:r w:rsidR="00637AAB" w:rsidRPr="0082016B">
        <w:rPr>
          <w:rFonts w:ascii="Arial" w:hAnsi="Arial"/>
          <w:sz w:val="22"/>
          <w:szCs w:val="22"/>
        </w:rPr>
        <w:t xml:space="preserve"> lower education and income.</w:t>
      </w:r>
      <w:r w:rsidR="00144620">
        <w:rPr>
          <w:rFonts w:ascii="Arial" w:hAnsi="Arial"/>
          <w:sz w:val="22"/>
          <w:szCs w:val="22"/>
        </w:rPr>
        <w:t xml:space="preserve">  Mean BMI was higher in individuals with metabolic syndrome (32 kg/m</w:t>
      </w:r>
      <w:r w:rsidR="00144620">
        <w:rPr>
          <w:rFonts w:ascii="Arial" w:hAnsi="Arial"/>
          <w:sz w:val="22"/>
          <w:szCs w:val="22"/>
          <w:vertAlign w:val="superscript"/>
        </w:rPr>
        <w:t>2</w:t>
      </w:r>
      <w:r w:rsidR="00144620">
        <w:rPr>
          <w:rFonts w:ascii="Arial" w:hAnsi="Arial"/>
          <w:sz w:val="22"/>
          <w:szCs w:val="22"/>
        </w:rPr>
        <w:t>) but was also elevated in individuals without metabolic syndrome (29 kg/m</w:t>
      </w:r>
      <w:r w:rsidR="00144620">
        <w:rPr>
          <w:rFonts w:ascii="Arial" w:hAnsi="Arial"/>
          <w:sz w:val="22"/>
          <w:szCs w:val="22"/>
          <w:vertAlign w:val="superscript"/>
        </w:rPr>
        <w:t>2</w:t>
      </w:r>
      <w:r w:rsidR="00144620">
        <w:rPr>
          <w:rFonts w:ascii="Arial" w:hAnsi="Arial"/>
          <w:sz w:val="22"/>
          <w:szCs w:val="22"/>
        </w:rPr>
        <w:t>).</w:t>
      </w:r>
      <w:r w:rsidR="00E64927">
        <w:rPr>
          <w:rFonts w:ascii="Arial" w:hAnsi="Arial"/>
          <w:sz w:val="22"/>
          <w:szCs w:val="22"/>
        </w:rPr>
        <w:t xml:space="preserve">  </w:t>
      </w:r>
      <w:r w:rsidR="009E4F3D">
        <w:rPr>
          <w:rFonts w:ascii="Arial" w:hAnsi="Arial"/>
          <w:sz w:val="22"/>
          <w:szCs w:val="22"/>
        </w:rPr>
        <w:t>The distribution of individuals with normal weight, overweight and obesity with and without metabolic syndrome are presented in Supplemental Figure 1.</w:t>
      </w:r>
    </w:p>
    <w:p w14:paraId="2EF798A9" w14:textId="477543C9" w:rsidR="00637AAB" w:rsidRPr="0082016B" w:rsidRDefault="00637AAB" w:rsidP="00B94342">
      <w:pPr>
        <w:spacing w:line="480" w:lineRule="auto"/>
        <w:rPr>
          <w:rFonts w:ascii="Arial" w:hAnsi="Arial"/>
          <w:sz w:val="22"/>
          <w:szCs w:val="22"/>
        </w:rPr>
      </w:pPr>
      <w:r w:rsidRPr="0082016B">
        <w:rPr>
          <w:rFonts w:ascii="Arial" w:hAnsi="Arial"/>
          <w:sz w:val="22"/>
          <w:szCs w:val="22"/>
        </w:rPr>
        <w:tab/>
      </w:r>
      <w:r w:rsidR="00DB36E5" w:rsidRPr="0082016B">
        <w:rPr>
          <w:rFonts w:ascii="Arial" w:hAnsi="Arial"/>
          <w:sz w:val="22"/>
          <w:szCs w:val="22"/>
        </w:rPr>
        <w:t xml:space="preserve">Table 2 shows the mean values of each echocardiographic measurement in individuals with and without metabolic syndrome. </w:t>
      </w:r>
      <w:r w:rsidR="00C14901" w:rsidRPr="0082016B">
        <w:rPr>
          <w:rFonts w:ascii="Arial" w:hAnsi="Arial"/>
          <w:sz w:val="22"/>
          <w:szCs w:val="22"/>
        </w:rPr>
        <w:t>Of note, the mean values for several measures of diastolic dysfunction including medi</w:t>
      </w:r>
      <w:r w:rsidR="00497C58" w:rsidRPr="0082016B">
        <w:rPr>
          <w:rFonts w:ascii="Arial" w:hAnsi="Arial"/>
          <w:sz w:val="22"/>
          <w:szCs w:val="22"/>
        </w:rPr>
        <w:t>al and lateral E’ velocities,</w:t>
      </w:r>
      <w:r w:rsidR="00C14901" w:rsidRPr="0082016B">
        <w:rPr>
          <w:rFonts w:ascii="Arial" w:hAnsi="Arial"/>
          <w:sz w:val="22"/>
          <w:szCs w:val="22"/>
        </w:rPr>
        <w:t xml:space="preserve"> E/E’ ratio</w:t>
      </w:r>
      <w:r w:rsidR="001F2DA2">
        <w:rPr>
          <w:rFonts w:ascii="Arial" w:hAnsi="Arial"/>
          <w:sz w:val="22"/>
          <w:szCs w:val="22"/>
        </w:rPr>
        <w:t>,</w:t>
      </w:r>
      <w:r w:rsidR="00C14901" w:rsidRPr="0082016B">
        <w:rPr>
          <w:rFonts w:ascii="Arial" w:hAnsi="Arial"/>
          <w:sz w:val="22"/>
          <w:szCs w:val="22"/>
        </w:rPr>
        <w:t xml:space="preserve"> </w:t>
      </w:r>
      <w:r w:rsidR="00497C58" w:rsidRPr="0082016B">
        <w:rPr>
          <w:rFonts w:ascii="Arial" w:hAnsi="Arial"/>
          <w:sz w:val="22"/>
          <w:szCs w:val="22"/>
        </w:rPr>
        <w:t xml:space="preserve">and </w:t>
      </w:r>
      <w:proofErr w:type="spellStart"/>
      <w:r w:rsidR="00497C58" w:rsidRPr="0082016B">
        <w:rPr>
          <w:rFonts w:ascii="Arial" w:hAnsi="Arial"/>
          <w:sz w:val="22"/>
          <w:szCs w:val="22"/>
        </w:rPr>
        <w:t>isovolumic</w:t>
      </w:r>
      <w:proofErr w:type="spellEnd"/>
      <w:r w:rsidR="00497C58" w:rsidRPr="0082016B">
        <w:rPr>
          <w:rFonts w:ascii="Arial" w:hAnsi="Arial"/>
          <w:sz w:val="22"/>
          <w:szCs w:val="22"/>
        </w:rPr>
        <w:t xml:space="preserve"> relaxation time </w:t>
      </w:r>
      <w:r w:rsidR="00C14901" w:rsidRPr="0082016B">
        <w:rPr>
          <w:rFonts w:ascii="Arial" w:hAnsi="Arial"/>
          <w:sz w:val="22"/>
          <w:szCs w:val="22"/>
        </w:rPr>
        <w:t xml:space="preserve">were abnormal in individuals with and without metabolic syndrome. </w:t>
      </w:r>
      <w:r w:rsidR="009944F1">
        <w:rPr>
          <w:rFonts w:ascii="Arial" w:hAnsi="Arial"/>
          <w:sz w:val="22"/>
          <w:szCs w:val="22"/>
        </w:rPr>
        <w:t>The mean values</w:t>
      </w:r>
      <w:r w:rsidR="003A25B9" w:rsidRPr="0082016B">
        <w:rPr>
          <w:rFonts w:ascii="Arial" w:hAnsi="Arial"/>
          <w:sz w:val="22"/>
          <w:szCs w:val="22"/>
        </w:rPr>
        <w:t xml:space="preserve"> of echocardiographic measures of right and left ventricular</w:t>
      </w:r>
      <w:r w:rsidR="00806F30">
        <w:rPr>
          <w:rFonts w:ascii="Arial" w:hAnsi="Arial"/>
          <w:sz w:val="22"/>
          <w:szCs w:val="22"/>
        </w:rPr>
        <w:t xml:space="preserve"> systolic</w:t>
      </w:r>
      <w:r w:rsidR="003A25B9" w:rsidRPr="0082016B">
        <w:rPr>
          <w:rFonts w:ascii="Arial" w:hAnsi="Arial"/>
          <w:sz w:val="22"/>
          <w:szCs w:val="22"/>
        </w:rPr>
        <w:t xml:space="preserve"> function were normal in both groups.</w:t>
      </w:r>
    </w:p>
    <w:p w14:paraId="004EA473" w14:textId="71AE6CAB" w:rsidR="003A25B9" w:rsidRPr="0082016B" w:rsidRDefault="00A34858" w:rsidP="00B94342">
      <w:pPr>
        <w:spacing w:line="480" w:lineRule="auto"/>
        <w:rPr>
          <w:rFonts w:ascii="Arial" w:hAnsi="Arial"/>
          <w:sz w:val="22"/>
          <w:szCs w:val="22"/>
        </w:rPr>
      </w:pPr>
      <w:r w:rsidRPr="0082016B">
        <w:rPr>
          <w:rFonts w:ascii="Arial" w:hAnsi="Arial"/>
          <w:sz w:val="22"/>
          <w:szCs w:val="22"/>
        </w:rPr>
        <w:tab/>
        <w:t>Multivariable linear regression analyses of the relationship between metabolic syndrome with measurements of cardiac structure and function were notable for worse left ventricular diastolic fun</w:t>
      </w:r>
      <w:r w:rsidR="009944F1">
        <w:rPr>
          <w:rFonts w:ascii="Arial" w:hAnsi="Arial"/>
          <w:sz w:val="22"/>
          <w:szCs w:val="22"/>
        </w:rPr>
        <w:t>ction and systolic function in</w:t>
      </w:r>
      <w:r w:rsidRPr="0082016B">
        <w:rPr>
          <w:rFonts w:ascii="Arial" w:hAnsi="Arial"/>
          <w:sz w:val="22"/>
          <w:szCs w:val="22"/>
        </w:rPr>
        <w:t xml:space="preserve"> individuals with metabolic syndrome </w:t>
      </w:r>
      <w:r w:rsidR="009944F1">
        <w:rPr>
          <w:rFonts w:ascii="Arial" w:hAnsi="Arial"/>
          <w:sz w:val="22"/>
          <w:szCs w:val="22"/>
        </w:rPr>
        <w:t xml:space="preserve">compared with individuals without metabolic syndrome </w:t>
      </w:r>
      <w:r w:rsidRPr="0082016B">
        <w:rPr>
          <w:rFonts w:ascii="Arial" w:hAnsi="Arial"/>
          <w:sz w:val="22"/>
          <w:szCs w:val="22"/>
        </w:rPr>
        <w:t xml:space="preserve">(Table 3). Specifically, in </w:t>
      </w:r>
      <w:r w:rsidR="00ED625E" w:rsidRPr="0082016B">
        <w:rPr>
          <w:rFonts w:ascii="Arial" w:hAnsi="Arial"/>
          <w:sz w:val="22"/>
          <w:szCs w:val="22"/>
        </w:rPr>
        <w:t>the</w:t>
      </w:r>
      <w:r w:rsidRPr="0082016B">
        <w:rPr>
          <w:rFonts w:ascii="Arial" w:hAnsi="Arial"/>
          <w:sz w:val="22"/>
          <w:szCs w:val="22"/>
        </w:rPr>
        <w:t xml:space="preserve"> fully adjusted models, individuals </w:t>
      </w:r>
      <w:r w:rsidR="00806F30">
        <w:rPr>
          <w:rFonts w:ascii="Arial" w:hAnsi="Arial"/>
          <w:sz w:val="22"/>
          <w:szCs w:val="22"/>
        </w:rPr>
        <w:t>with metabolic syndrome had</w:t>
      </w:r>
      <w:r w:rsidRPr="0082016B">
        <w:rPr>
          <w:rFonts w:ascii="Arial" w:hAnsi="Arial"/>
          <w:sz w:val="22"/>
          <w:szCs w:val="22"/>
        </w:rPr>
        <w:t xml:space="preserve"> lower medial E’ velocity (-0.4 cm</w:t>
      </w:r>
      <w:r w:rsidR="00E81571" w:rsidRPr="0082016B">
        <w:rPr>
          <w:rFonts w:ascii="Arial" w:hAnsi="Arial"/>
          <w:sz w:val="22"/>
          <w:szCs w:val="22"/>
        </w:rPr>
        <w:t>/s</w:t>
      </w:r>
      <w:r w:rsidR="00DD3E4E">
        <w:rPr>
          <w:rFonts w:ascii="Arial" w:hAnsi="Arial"/>
          <w:sz w:val="22"/>
          <w:szCs w:val="22"/>
        </w:rPr>
        <w:t xml:space="preserve"> [SE </w:t>
      </w:r>
      <w:r w:rsidR="00E81571" w:rsidRPr="0082016B">
        <w:rPr>
          <w:rFonts w:ascii="Arial" w:hAnsi="Arial"/>
          <w:sz w:val="22"/>
          <w:szCs w:val="22"/>
        </w:rPr>
        <w:t>0.1</w:t>
      </w:r>
      <w:r w:rsidR="00DD3E4E">
        <w:rPr>
          <w:rFonts w:ascii="Arial" w:hAnsi="Arial"/>
          <w:sz w:val="22"/>
          <w:szCs w:val="22"/>
        </w:rPr>
        <w:t>]</w:t>
      </w:r>
      <w:r w:rsidRPr="0082016B">
        <w:rPr>
          <w:rFonts w:ascii="Arial" w:hAnsi="Arial"/>
          <w:sz w:val="22"/>
          <w:szCs w:val="22"/>
        </w:rPr>
        <w:t>)</w:t>
      </w:r>
      <w:r w:rsidR="000F49D7">
        <w:rPr>
          <w:rFonts w:ascii="Arial" w:hAnsi="Arial"/>
          <w:sz w:val="22"/>
          <w:szCs w:val="22"/>
        </w:rPr>
        <w:t>,</w:t>
      </w:r>
      <w:r w:rsidRPr="0082016B">
        <w:rPr>
          <w:rFonts w:ascii="Arial" w:hAnsi="Arial"/>
          <w:sz w:val="22"/>
          <w:szCs w:val="22"/>
        </w:rPr>
        <w:t xml:space="preserve"> lower lateral E’ velocities (</w:t>
      </w:r>
      <w:r w:rsidR="00E81571" w:rsidRPr="0082016B">
        <w:rPr>
          <w:rFonts w:ascii="Arial" w:hAnsi="Arial"/>
          <w:sz w:val="22"/>
          <w:szCs w:val="22"/>
        </w:rPr>
        <w:t>-0.5 cm/s</w:t>
      </w:r>
      <w:r w:rsidR="00DD3E4E">
        <w:rPr>
          <w:rFonts w:ascii="Arial" w:hAnsi="Arial"/>
          <w:sz w:val="22"/>
          <w:szCs w:val="22"/>
        </w:rPr>
        <w:t xml:space="preserve"> [</w:t>
      </w:r>
      <w:r w:rsidR="00E81571" w:rsidRPr="0082016B">
        <w:rPr>
          <w:rFonts w:ascii="Arial" w:hAnsi="Arial"/>
          <w:sz w:val="22"/>
          <w:szCs w:val="22"/>
        </w:rPr>
        <w:t>0.2</w:t>
      </w:r>
      <w:r w:rsidR="00DD3E4E">
        <w:rPr>
          <w:rFonts w:ascii="Arial" w:hAnsi="Arial"/>
          <w:sz w:val="22"/>
          <w:szCs w:val="22"/>
        </w:rPr>
        <w:t>]</w:t>
      </w:r>
      <w:r w:rsidR="00ED625E" w:rsidRPr="0082016B">
        <w:rPr>
          <w:rFonts w:ascii="Arial" w:hAnsi="Arial"/>
          <w:sz w:val="22"/>
          <w:szCs w:val="22"/>
        </w:rPr>
        <w:t>)</w:t>
      </w:r>
      <w:r w:rsidR="000F49D7">
        <w:rPr>
          <w:rFonts w:ascii="Arial" w:hAnsi="Arial"/>
          <w:sz w:val="22"/>
          <w:szCs w:val="22"/>
        </w:rPr>
        <w:t>,</w:t>
      </w:r>
      <w:r w:rsidR="00ED625E" w:rsidRPr="0082016B">
        <w:rPr>
          <w:rFonts w:ascii="Arial" w:hAnsi="Arial"/>
          <w:sz w:val="22"/>
          <w:szCs w:val="22"/>
        </w:rPr>
        <w:t xml:space="preserve"> </w:t>
      </w:r>
      <w:r w:rsidRPr="0082016B">
        <w:rPr>
          <w:rFonts w:ascii="Arial" w:hAnsi="Arial"/>
          <w:sz w:val="22"/>
          <w:szCs w:val="22"/>
        </w:rPr>
        <w:t xml:space="preserve">and a greater </w:t>
      </w:r>
      <w:r w:rsidRPr="0082016B">
        <w:rPr>
          <w:rFonts w:ascii="Arial" w:hAnsi="Arial"/>
          <w:sz w:val="22"/>
          <w:szCs w:val="22"/>
        </w:rPr>
        <w:lastRenderedPageBreak/>
        <w:t>E/E’ ratio</w:t>
      </w:r>
      <w:r w:rsidR="00ED625E" w:rsidRPr="0082016B">
        <w:rPr>
          <w:rFonts w:ascii="Arial" w:hAnsi="Arial"/>
          <w:sz w:val="22"/>
          <w:szCs w:val="22"/>
        </w:rPr>
        <w:t xml:space="preserve"> (0.5</w:t>
      </w:r>
      <w:r w:rsidR="00DD3E4E">
        <w:rPr>
          <w:rFonts w:ascii="Arial" w:hAnsi="Arial"/>
          <w:sz w:val="22"/>
          <w:szCs w:val="22"/>
        </w:rPr>
        <w:t xml:space="preserve"> [</w:t>
      </w:r>
      <w:r w:rsidR="00E81571" w:rsidRPr="0082016B">
        <w:rPr>
          <w:rFonts w:ascii="Arial" w:hAnsi="Arial"/>
          <w:sz w:val="22"/>
          <w:szCs w:val="22"/>
        </w:rPr>
        <w:t>0.2</w:t>
      </w:r>
      <w:r w:rsidR="00DD3E4E">
        <w:rPr>
          <w:rFonts w:ascii="Arial" w:hAnsi="Arial"/>
          <w:sz w:val="22"/>
          <w:szCs w:val="22"/>
        </w:rPr>
        <w:t>]</w:t>
      </w:r>
      <w:r w:rsidR="00ED625E" w:rsidRPr="0082016B">
        <w:rPr>
          <w:rFonts w:ascii="Arial" w:hAnsi="Arial"/>
          <w:sz w:val="22"/>
          <w:szCs w:val="22"/>
        </w:rPr>
        <w:t>)</w:t>
      </w:r>
      <w:r w:rsidRPr="0082016B">
        <w:rPr>
          <w:rFonts w:ascii="Arial" w:hAnsi="Arial"/>
          <w:sz w:val="22"/>
          <w:szCs w:val="22"/>
        </w:rPr>
        <w:t xml:space="preserve">. </w:t>
      </w:r>
      <w:r w:rsidR="00ED625E" w:rsidRPr="0082016B">
        <w:rPr>
          <w:rFonts w:ascii="Arial" w:hAnsi="Arial"/>
          <w:sz w:val="22"/>
          <w:szCs w:val="22"/>
        </w:rPr>
        <w:t>Additionally</w:t>
      </w:r>
      <w:r w:rsidR="001F2DA2">
        <w:rPr>
          <w:rFonts w:ascii="Arial" w:hAnsi="Arial"/>
          <w:sz w:val="22"/>
          <w:szCs w:val="22"/>
        </w:rPr>
        <w:t>,</w:t>
      </w:r>
      <w:r w:rsidR="00ED625E" w:rsidRPr="0082016B">
        <w:rPr>
          <w:rFonts w:ascii="Arial" w:hAnsi="Arial"/>
          <w:sz w:val="22"/>
          <w:szCs w:val="22"/>
        </w:rPr>
        <w:t xml:space="preserve"> left ventricular </w:t>
      </w:r>
      <w:r w:rsidR="00904228">
        <w:rPr>
          <w:rFonts w:ascii="Arial" w:hAnsi="Arial"/>
          <w:sz w:val="22"/>
          <w:szCs w:val="22"/>
        </w:rPr>
        <w:t>longitudinal strain</w:t>
      </w:r>
      <w:r w:rsidR="00ED625E" w:rsidRPr="0082016B">
        <w:rPr>
          <w:rFonts w:ascii="Arial" w:hAnsi="Arial"/>
          <w:sz w:val="22"/>
          <w:szCs w:val="22"/>
        </w:rPr>
        <w:t xml:space="preserve"> in the apical 2-chambe</w:t>
      </w:r>
      <w:r w:rsidR="00E81571" w:rsidRPr="0082016B">
        <w:rPr>
          <w:rFonts w:ascii="Arial" w:hAnsi="Arial"/>
          <w:sz w:val="22"/>
          <w:szCs w:val="22"/>
        </w:rPr>
        <w:t>r view was worse by 0.9% (0.3</w:t>
      </w:r>
      <w:r w:rsidR="00ED625E" w:rsidRPr="0082016B">
        <w:rPr>
          <w:rFonts w:ascii="Arial" w:hAnsi="Arial"/>
          <w:sz w:val="22"/>
          <w:szCs w:val="22"/>
        </w:rPr>
        <w:t>) in individuals with metabolic syndro</w:t>
      </w:r>
      <w:r w:rsidR="008C3773" w:rsidRPr="0082016B">
        <w:rPr>
          <w:rFonts w:ascii="Arial" w:hAnsi="Arial"/>
          <w:sz w:val="22"/>
          <w:szCs w:val="22"/>
        </w:rPr>
        <w:t>me compared to those without</w:t>
      </w:r>
      <w:r w:rsidR="00806F30">
        <w:rPr>
          <w:rFonts w:ascii="Arial" w:hAnsi="Arial"/>
          <w:sz w:val="22"/>
          <w:szCs w:val="22"/>
        </w:rPr>
        <w:t>, with</w:t>
      </w:r>
      <w:r w:rsidR="00806F30" w:rsidRPr="00806F30">
        <w:rPr>
          <w:rFonts w:ascii="Arial" w:hAnsi="Arial"/>
          <w:sz w:val="22"/>
          <w:szCs w:val="22"/>
        </w:rPr>
        <w:t xml:space="preserve"> </w:t>
      </w:r>
      <w:r w:rsidR="00806F30">
        <w:rPr>
          <w:rFonts w:ascii="Arial" w:hAnsi="Arial"/>
          <w:sz w:val="22"/>
          <w:szCs w:val="22"/>
        </w:rPr>
        <w:t>a</w:t>
      </w:r>
      <w:r w:rsidR="00904228">
        <w:rPr>
          <w:rFonts w:ascii="Arial" w:hAnsi="Arial"/>
          <w:sz w:val="22"/>
          <w:szCs w:val="22"/>
        </w:rPr>
        <w:t xml:space="preserve"> trend towards worse global longitudinal strain (GLS)</w:t>
      </w:r>
      <w:r w:rsidR="00806F30">
        <w:rPr>
          <w:rFonts w:ascii="Arial" w:hAnsi="Arial"/>
          <w:sz w:val="22"/>
          <w:szCs w:val="22"/>
        </w:rPr>
        <w:t xml:space="preserve"> (0.4 [0.2], p=0.07)</w:t>
      </w:r>
      <w:r w:rsidR="008C3773" w:rsidRPr="0082016B">
        <w:rPr>
          <w:rFonts w:ascii="Arial" w:hAnsi="Arial"/>
          <w:sz w:val="22"/>
          <w:szCs w:val="22"/>
        </w:rPr>
        <w:t xml:space="preserve">. </w:t>
      </w:r>
      <w:r w:rsidR="009944F1">
        <w:rPr>
          <w:rFonts w:ascii="Arial" w:hAnsi="Arial"/>
          <w:sz w:val="22"/>
          <w:szCs w:val="22"/>
        </w:rPr>
        <w:t>T</w:t>
      </w:r>
      <w:r w:rsidR="00ED625E" w:rsidRPr="0082016B">
        <w:rPr>
          <w:rFonts w:ascii="Arial" w:hAnsi="Arial"/>
          <w:sz w:val="22"/>
          <w:szCs w:val="22"/>
        </w:rPr>
        <w:t xml:space="preserve">here </w:t>
      </w:r>
      <w:r w:rsidR="001F2DA2">
        <w:rPr>
          <w:rFonts w:ascii="Arial" w:hAnsi="Arial"/>
          <w:sz w:val="22"/>
          <w:szCs w:val="22"/>
        </w:rPr>
        <w:t>were</w:t>
      </w:r>
      <w:r w:rsidR="00ED625E" w:rsidRPr="0082016B">
        <w:rPr>
          <w:rFonts w:ascii="Arial" w:hAnsi="Arial"/>
          <w:sz w:val="22"/>
          <w:szCs w:val="22"/>
        </w:rPr>
        <w:t xml:space="preserve"> no difference</w:t>
      </w:r>
      <w:r w:rsidR="001F2DA2">
        <w:rPr>
          <w:rFonts w:ascii="Arial" w:hAnsi="Arial"/>
          <w:sz w:val="22"/>
          <w:szCs w:val="22"/>
        </w:rPr>
        <w:t>s</w:t>
      </w:r>
      <w:r w:rsidR="00ED625E" w:rsidRPr="0082016B">
        <w:rPr>
          <w:rFonts w:ascii="Arial" w:hAnsi="Arial"/>
          <w:sz w:val="22"/>
          <w:szCs w:val="22"/>
        </w:rPr>
        <w:t xml:space="preserve"> in left ventricular volumes, ejection fraction</w:t>
      </w:r>
      <w:r w:rsidR="001F2DA2">
        <w:rPr>
          <w:rFonts w:ascii="Arial" w:hAnsi="Arial"/>
          <w:sz w:val="22"/>
          <w:szCs w:val="22"/>
        </w:rPr>
        <w:t>,</w:t>
      </w:r>
      <w:r w:rsidR="00ED625E" w:rsidRPr="0082016B">
        <w:rPr>
          <w:rFonts w:ascii="Arial" w:hAnsi="Arial"/>
          <w:sz w:val="22"/>
          <w:szCs w:val="22"/>
        </w:rPr>
        <w:t xml:space="preserve"> or stroke volume. Moreover, there </w:t>
      </w:r>
      <w:r w:rsidR="001F2DA2">
        <w:rPr>
          <w:rFonts w:ascii="Arial" w:hAnsi="Arial"/>
          <w:sz w:val="22"/>
          <w:szCs w:val="22"/>
        </w:rPr>
        <w:t>were</w:t>
      </w:r>
      <w:r w:rsidR="00ED625E" w:rsidRPr="0082016B">
        <w:rPr>
          <w:rFonts w:ascii="Arial" w:hAnsi="Arial"/>
          <w:sz w:val="22"/>
          <w:szCs w:val="22"/>
        </w:rPr>
        <w:t xml:space="preserve"> no difference</w:t>
      </w:r>
      <w:r w:rsidR="001F2DA2">
        <w:rPr>
          <w:rFonts w:ascii="Arial" w:hAnsi="Arial"/>
          <w:sz w:val="22"/>
          <w:szCs w:val="22"/>
        </w:rPr>
        <w:t>s</w:t>
      </w:r>
      <w:r w:rsidR="00ED625E" w:rsidRPr="0082016B">
        <w:rPr>
          <w:rFonts w:ascii="Arial" w:hAnsi="Arial"/>
          <w:sz w:val="22"/>
          <w:szCs w:val="22"/>
        </w:rPr>
        <w:t xml:space="preserve"> in right ventricular function measured by TAPSE and right ventricular fractional area change</w:t>
      </w:r>
      <w:r w:rsidR="00B11CE0">
        <w:rPr>
          <w:rFonts w:ascii="Arial" w:hAnsi="Arial"/>
          <w:sz w:val="22"/>
          <w:szCs w:val="22"/>
        </w:rPr>
        <w:t>, nor in</w:t>
      </w:r>
      <w:r w:rsidR="008C3773" w:rsidRPr="0082016B">
        <w:rPr>
          <w:rFonts w:ascii="Arial" w:hAnsi="Arial"/>
          <w:sz w:val="22"/>
          <w:szCs w:val="22"/>
        </w:rPr>
        <w:t xml:space="preserve"> </w:t>
      </w:r>
      <w:r w:rsidR="00B11CE0">
        <w:rPr>
          <w:rFonts w:ascii="Arial" w:hAnsi="Arial"/>
          <w:sz w:val="22"/>
          <w:szCs w:val="22"/>
        </w:rPr>
        <w:t xml:space="preserve">peak </w:t>
      </w:r>
      <w:r w:rsidR="008C3773" w:rsidRPr="0082016B">
        <w:rPr>
          <w:rFonts w:ascii="Arial" w:hAnsi="Arial"/>
          <w:sz w:val="22"/>
          <w:szCs w:val="22"/>
        </w:rPr>
        <w:t xml:space="preserve">right atrial </w:t>
      </w:r>
      <w:r w:rsidR="001F2DA2">
        <w:rPr>
          <w:rFonts w:ascii="Arial" w:hAnsi="Arial"/>
          <w:sz w:val="22"/>
          <w:szCs w:val="22"/>
        </w:rPr>
        <w:t>or</w:t>
      </w:r>
      <w:r w:rsidR="008C3773" w:rsidRPr="0082016B">
        <w:rPr>
          <w:rFonts w:ascii="Arial" w:hAnsi="Arial"/>
          <w:sz w:val="22"/>
          <w:szCs w:val="22"/>
        </w:rPr>
        <w:t xml:space="preserve"> right ventricular </w:t>
      </w:r>
      <w:r w:rsidR="00B11CE0">
        <w:rPr>
          <w:rFonts w:ascii="Arial" w:hAnsi="Arial"/>
          <w:sz w:val="22"/>
          <w:szCs w:val="22"/>
        </w:rPr>
        <w:t xml:space="preserve">pressure </w:t>
      </w:r>
      <w:r w:rsidR="008C3773" w:rsidRPr="0082016B">
        <w:rPr>
          <w:rFonts w:ascii="Arial" w:hAnsi="Arial"/>
          <w:sz w:val="22"/>
          <w:szCs w:val="22"/>
        </w:rPr>
        <w:t>gradient</w:t>
      </w:r>
      <w:r w:rsidR="00ED625E" w:rsidRPr="0082016B">
        <w:rPr>
          <w:rFonts w:ascii="Arial" w:hAnsi="Arial"/>
          <w:sz w:val="22"/>
          <w:szCs w:val="22"/>
        </w:rPr>
        <w:t xml:space="preserve">. </w:t>
      </w:r>
    </w:p>
    <w:p w14:paraId="1DD1AF4E" w14:textId="006FF695" w:rsidR="00002D90" w:rsidRPr="0082016B" w:rsidRDefault="00002D90" w:rsidP="00B94342">
      <w:pPr>
        <w:spacing w:line="480" w:lineRule="auto"/>
        <w:rPr>
          <w:rFonts w:ascii="Arial" w:hAnsi="Arial"/>
          <w:sz w:val="22"/>
          <w:szCs w:val="22"/>
        </w:rPr>
      </w:pPr>
      <w:r w:rsidRPr="0082016B">
        <w:rPr>
          <w:rFonts w:ascii="Arial" w:hAnsi="Arial"/>
          <w:sz w:val="22"/>
          <w:szCs w:val="22"/>
        </w:rPr>
        <w:tab/>
        <w:t xml:space="preserve">In examining the relationship between the prevalence of individual criteria for metabolic syndrome </w:t>
      </w:r>
      <w:r w:rsidR="006F68ED" w:rsidRPr="0082016B">
        <w:rPr>
          <w:rFonts w:ascii="Arial" w:hAnsi="Arial"/>
          <w:sz w:val="22"/>
          <w:szCs w:val="22"/>
        </w:rPr>
        <w:t>with selected measures of left ventricular</w:t>
      </w:r>
      <w:r w:rsidRPr="0082016B">
        <w:rPr>
          <w:rFonts w:ascii="Arial" w:hAnsi="Arial"/>
          <w:sz w:val="22"/>
          <w:szCs w:val="22"/>
        </w:rPr>
        <w:t xml:space="preserve"> structure and function, high waist circumference and elevated blood pressure were associated with multiple measures of </w:t>
      </w:r>
      <w:r w:rsidR="006F68ED" w:rsidRPr="0082016B">
        <w:rPr>
          <w:rFonts w:ascii="Arial" w:hAnsi="Arial"/>
          <w:sz w:val="22"/>
          <w:szCs w:val="22"/>
        </w:rPr>
        <w:t xml:space="preserve">left ventricular </w:t>
      </w:r>
      <w:r w:rsidRPr="0082016B">
        <w:rPr>
          <w:rFonts w:ascii="Arial" w:hAnsi="Arial"/>
          <w:sz w:val="22"/>
          <w:szCs w:val="22"/>
        </w:rPr>
        <w:t>structure and function</w:t>
      </w:r>
      <w:r w:rsidR="00283F7C" w:rsidRPr="0082016B">
        <w:rPr>
          <w:rFonts w:ascii="Arial" w:hAnsi="Arial"/>
          <w:sz w:val="22"/>
          <w:szCs w:val="22"/>
        </w:rPr>
        <w:t xml:space="preserve"> (Table 4)</w:t>
      </w:r>
      <w:r w:rsidRPr="0082016B">
        <w:rPr>
          <w:rFonts w:ascii="Arial" w:hAnsi="Arial"/>
          <w:sz w:val="22"/>
          <w:szCs w:val="22"/>
        </w:rPr>
        <w:t xml:space="preserve">. Specifically, high waist circumference was associated with increased </w:t>
      </w:r>
      <w:r w:rsidR="00B10895">
        <w:rPr>
          <w:rFonts w:ascii="Arial" w:hAnsi="Arial"/>
          <w:sz w:val="22"/>
          <w:szCs w:val="22"/>
        </w:rPr>
        <w:t>LVMI</w:t>
      </w:r>
      <w:r w:rsidR="006F68ED" w:rsidRPr="0082016B">
        <w:rPr>
          <w:rFonts w:ascii="Arial" w:hAnsi="Arial"/>
          <w:sz w:val="22"/>
          <w:szCs w:val="22"/>
        </w:rPr>
        <w:t xml:space="preserve"> (4.8 g/m</w:t>
      </w:r>
      <w:r w:rsidR="006F68ED" w:rsidRPr="0082016B">
        <w:rPr>
          <w:rFonts w:ascii="Arial" w:hAnsi="Arial"/>
          <w:sz w:val="22"/>
          <w:szCs w:val="22"/>
          <w:vertAlign w:val="superscript"/>
        </w:rPr>
        <w:t>2</w:t>
      </w:r>
      <w:r w:rsidR="00DD3E4E">
        <w:rPr>
          <w:rFonts w:ascii="Arial" w:hAnsi="Arial"/>
          <w:sz w:val="22"/>
          <w:szCs w:val="22"/>
        </w:rPr>
        <w:t xml:space="preserve"> [</w:t>
      </w:r>
      <w:r w:rsidR="00E81571" w:rsidRPr="0082016B">
        <w:rPr>
          <w:rFonts w:ascii="Arial" w:hAnsi="Arial"/>
          <w:sz w:val="22"/>
          <w:szCs w:val="22"/>
        </w:rPr>
        <w:t>1.2</w:t>
      </w:r>
      <w:r w:rsidR="00DD3E4E">
        <w:rPr>
          <w:rFonts w:ascii="Arial" w:hAnsi="Arial"/>
          <w:sz w:val="22"/>
          <w:szCs w:val="22"/>
        </w:rPr>
        <w:t>]</w:t>
      </w:r>
      <w:r w:rsidR="006F68ED" w:rsidRPr="0082016B">
        <w:rPr>
          <w:rFonts w:ascii="Arial" w:hAnsi="Arial"/>
          <w:sz w:val="22"/>
          <w:szCs w:val="22"/>
        </w:rPr>
        <w:t xml:space="preserve">), increased </w:t>
      </w:r>
      <w:r w:rsidR="00B10895">
        <w:rPr>
          <w:rFonts w:ascii="Arial" w:hAnsi="Arial"/>
          <w:sz w:val="22"/>
          <w:szCs w:val="22"/>
        </w:rPr>
        <w:t>LVEDV</w:t>
      </w:r>
      <w:r w:rsidR="006F68ED" w:rsidRPr="0082016B">
        <w:rPr>
          <w:rFonts w:ascii="Arial" w:hAnsi="Arial"/>
          <w:sz w:val="22"/>
          <w:szCs w:val="22"/>
        </w:rPr>
        <w:t xml:space="preserve"> (6.8 mL</w:t>
      </w:r>
      <w:r w:rsidR="00DD3E4E">
        <w:rPr>
          <w:rFonts w:ascii="Arial" w:hAnsi="Arial"/>
          <w:sz w:val="22"/>
          <w:szCs w:val="22"/>
        </w:rPr>
        <w:t xml:space="preserve"> [</w:t>
      </w:r>
      <w:r w:rsidR="00E81571" w:rsidRPr="0082016B">
        <w:rPr>
          <w:rFonts w:ascii="Arial" w:hAnsi="Arial"/>
          <w:sz w:val="22"/>
          <w:szCs w:val="22"/>
        </w:rPr>
        <w:t>1.7</w:t>
      </w:r>
      <w:r w:rsidR="00DD3E4E">
        <w:rPr>
          <w:rFonts w:ascii="Arial" w:hAnsi="Arial"/>
          <w:sz w:val="22"/>
          <w:szCs w:val="22"/>
        </w:rPr>
        <w:t>]</w:t>
      </w:r>
      <w:r w:rsidR="006F68ED" w:rsidRPr="0082016B">
        <w:rPr>
          <w:rFonts w:ascii="Arial" w:hAnsi="Arial"/>
          <w:sz w:val="22"/>
          <w:szCs w:val="22"/>
        </w:rPr>
        <w:t>), increased E/E’ (0.8</w:t>
      </w:r>
      <w:r w:rsidR="00DD3E4E">
        <w:rPr>
          <w:rFonts w:ascii="Arial" w:hAnsi="Arial"/>
          <w:sz w:val="22"/>
          <w:szCs w:val="22"/>
        </w:rPr>
        <w:t xml:space="preserve"> [</w:t>
      </w:r>
      <w:r w:rsidR="00E81571" w:rsidRPr="0082016B">
        <w:rPr>
          <w:rFonts w:ascii="Arial" w:hAnsi="Arial"/>
          <w:sz w:val="22"/>
          <w:szCs w:val="22"/>
        </w:rPr>
        <w:t>0.2</w:t>
      </w:r>
      <w:r w:rsidR="00DD3E4E">
        <w:rPr>
          <w:rFonts w:ascii="Arial" w:hAnsi="Arial"/>
          <w:sz w:val="22"/>
          <w:szCs w:val="22"/>
        </w:rPr>
        <w:t>]</w:t>
      </w:r>
      <w:r w:rsidR="006F68ED" w:rsidRPr="0082016B">
        <w:rPr>
          <w:rFonts w:ascii="Arial" w:hAnsi="Arial"/>
          <w:sz w:val="22"/>
          <w:szCs w:val="22"/>
        </w:rPr>
        <w:t>)</w:t>
      </w:r>
      <w:r w:rsidR="003C779A">
        <w:rPr>
          <w:rFonts w:ascii="Arial" w:hAnsi="Arial"/>
          <w:sz w:val="22"/>
          <w:szCs w:val="22"/>
        </w:rPr>
        <w:t>,</w:t>
      </w:r>
      <w:r w:rsidR="006F68ED" w:rsidRPr="0082016B">
        <w:rPr>
          <w:rFonts w:ascii="Arial" w:hAnsi="Arial"/>
          <w:sz w:val="22"/>
          <w:szCs w:val="22"/>
        </w:rPr>
        <w:t xml:space="preserve"> and worse left ventricular</w:t>
      </w:r>
      <w:r w:rsidR="00DD3E4E">
        <w:rPr>
          <w:rFonts w:ascii="Arial" w:hAnsi="Arial"/>
          <w:sz w:val="22"/>
          <w:szCs w:val="22"/>
        </w:rPr>
        <w:t xml:space="preserve"> longitudinal strain</w:t>
      </w:r>
      <w:r w:rsidR="006F68ED" w:rsidRPr="0082016B">
        <w:rPr>
          <w:rFonts w:ascii="Arial" w:hAnsi="Arial"/>
          <w:sz w:val="22"/>
          <w:szCs w:val="22"/>
        </w:rPr>
        <w:t xml:space="preserve"> in the 2-chamber view (0.6%</w:t>
      </w:r>
      <w:r w:rsidR="00DD3E4E">
        <w:rPr>
          <w:rFonts w:ascii="Arial" w:hAnsi="Arial"/>
          <w:sz w:val="22"/>
          <w:szCs w:val="22"/>
        </w:rPr>
        <w:t xml:space="preserve"> [</w:t>
      </w:r>
      <w:r w:rsidR="00E81571" w:rsidRPr="0082016B">
        <w:rPr>
          <w:rFonts w:ascii="Arial" w:hAnsi="Arial"/>
          <w:sz w:val="22"/>
          <w:szCs w:val="22"/>
        </w:rPr>
        <w:t>0.3</w:t>
      </w:r>
      <w:r w:rsidR="00DD3E4E">
        <w:rPr>
          <w:rFonts w:ascii="Arial" w:hAnsi="Arial"/>
          <w:sz w:val="22"/>
          <w:szCs w:val="22"/>
        </w:rPr>
        <w:t>]</w:t>
      </w:r>
      <w:r w:rsidR="006F68ED" w:rsidRPr="0082016B">
        <w:rPr>
          <w:rFonts w:ascii="Arial" w:hAnsi="Arial"/>
          <w:sz w:val="22"/>
          <w:szCs w:val="22"/>
        </w:rPr>
        <w:t xml:space="preserve">). Elevated blood pressure was associated with </w:t>
      </w:r>
      <w:r w:rsidR="00806F30">
        <w:rPr>
          <w:rFonts w:ascii="Arial" w:hAnsi="Arial"/>
          <w:sz w:val="22"/>
          <w:szCs w:val="22"/>
        </w:rPr>
        <w:t>increase</w:t>
      </w:r>
      <w:r w:rsidR="004B02F5">
        <w:rPr>
          <w:rFonts w:ascii="Arial" w:hAnsi="Arial"/>
          <w:sz w:val="22"/>
          <w:szCs w:val="22"/>
        </w:rPr>
        <w:t>d</w:t>
      </w:r>
      <w:r w:rsidR="006F68ED" w:rsidRPr="0082016B">
        <w:rPr>
          <w:rFonts w:ascii="Arial" w:hAnsi="Arial"/>
          <w:sz w:val="22"/>
          <w:szCs w:val="22"/>
        </w:rPr>
        <w:t xml:space="preserve"> </w:t>
      </w:r>
      <w:r w:rsidR="00B10895">
        <w:rPr>
          <w:rFonts w:ascii="Arial" w:hAnsi="Arial"/>
          <w:sz w:val="22"/>
          <w:szCs w:val="22"/>
        </w:rPr>
        <w:t>LVMI</w:t>
      </w:r>
      <w:r w:rsidR="006F68ED" w:rsidRPr="0082016B">
        <w:rPr>
          <w:rFonts w:ascii="Arial" w:hAnsi="Arial"/>
          <w:sz w:val="22"/>
          <w:szCs w:val="22"/>
        </w:rPr>
        <w:t xml:space="preserve"> (3.7 g/m</w:t>
      </w:r>
      <w:r w:rsidR="006F68ED" w:rsidRPr="0082016B">
        <w:rPr>
          <w:rFonts w:ascii="Arial" w:hAnsi="Arial"/>
          <w:sz w:val="22"/>
          <w:szCs w:val="22"/>
          <w:vertAlign w:val="superscript"/>
        </w:rPr>
        <w:t>2</w:t>
      </w:r>
      <w:r w:rsidR="00DD3E4E">
        <w:rPr>
          <w:rFonts w:ascii="Arial" w:hAnsi="Arial"/>
          <w:sz w:val="22"/>
          <w:szCs w:val="22"/>
        </w:rPr>
        <w:t xml:space="preserve"> [</w:t>
      </w:r>
      <w:r w:rsidR="00E81571" w:rsidRPr="0082016B">
        <w:rPr>
          <w:rFonts w:ascii="Arial" w:hAnsi="Arial"/>
          <w:sz w:val="22"/>
          <w:szCs w:val="22"/>
        </w:rPr>
        <w:t>1.6</w:t>
      </w:r>
      <w:r w:rsidR="00DD3E4E">
        <w:rPr>
          <w:rFonts w:ascii="Arial" w:hAnsi="Arial"/>
          <w:sz w:val="22"/>
          <w:szCs w:val="22"/>
        </w:rPr>
        <w:t>]</w:t>
      </w:r>
      <w:r w:rsidR="00823617" w:rsidRPr="0082016B">
        <w:rPr>
          <w:rFonts w:ascii="Arial" w:hAnsi="Arial"/>
          <w:sz w:val="22"/>
          <w:szCs w:val="22"/>
        </w:rPr>
        <w:t>) and increase</w:t>
      </w:r>
      <w:r w:rsidR="00806F30">
        <w:rPr>
          <w:rFonts w:ascii="Arial" w:hAnsi="Arial"/>
          <w:sz w:val="22"/>
          <w:szCs w:val="22"/>
        </w:rPr>
        <w:t>d</w:t>
      </w:r>
      <w:r w:rsidR="00823617" w:rsidRPr="0082016B">
        <w:rPr>
          <w:rFonts w:ascii="Arial" w:hAnsi="Arial"/>
          <w:sz w:val="22"/>
          <w:szCs w:val="22"/>
        </w:rPr>
        <w:t xml:space="preserve"> E/E’ ratio (0.7</w:t>
      </w:r>
      <w:r w:rsidR="00DD3E4E">
        <w:rPr>
          <w:rFonts w:ascii="Arial" w:hAnsi="Arial"/>
          <w:sz w:val="22"/>
          <w:szCs w:val="22"/>
        </w:rPr>
        <w:t xml:space="preserve"> [0.02]</w:t>
      </w:r>
      <w:r w:rsidR="006F68ED" w:rsidRPr="0082016B">
        <w:rPr>
          <w:rFonts w:ascii="Arial" w:hAnsi="Arial"/>
          <w:sz w:val="22"/>
          <w:szCs w:val="22"/>
        </w:rPr>
        <w:t xml:space="preserve">). Elevated triglyceride level was associated with worse left ventricular </w:t>
      </w:r>
      <w:r w:rsidR="00DD3E4E">
        <w:rPr>
          <w:rFonts w:ascii="Arial" w:hAnsi="Arial"/>
          <w:sz w:val="22"/>
          <w:szCs w:val="22"/>
        </w:rPr>
        <w:t>longitudinal strain</w:t>
      </w:r>
      <w:r w:rsidR="00DD3E4E" w:rsidRPr="0082016B">
        <w:rPr>
          <w:rFonts w:ascii="Arial" w:hAnsi="Arial"/>
          <w:sz w:val="22"/>
          <w:szCs w:val="22"/>
        </w:rPr>
        <w:t xml:space="preserve"> </w:t>
      </w:r>
      <w:r w:rsidR="006F68ED" w:rsidRPr="0082016B">
        <w:rPr>
          <w:rFonts w:ascii="Arial" w:hAnsi="Arial"/>
          <w:sz w:val="22"/>
          <w:szCs w:val="22"/>
        </w:rPr>
        <w:t>in the 2-chamber view (0.6%</w:t>
      </w:r>
      <w:r w:rsidR="00DD3E4E">
        <w:rPr>
          <w:rFonts w:ascii="Arial" w:hAnsi="Arial"/>
          <w:sz w:val="22"/>
          <w:szCs w:val="22"/>
        </w:rPr>
        <w:t xml:space="preserve"> [0.3]</w:t>
      </w:r>
      <w:r w:rsidR="00823617" w:rsidRPr="0082016B">
        <w:rPr>
          <w:rFonts w:ascii="Arial" w:hAnsi="Arial"/>
          <w:sz w:val="22"/>
          <w:szCs w:val="22"/>
        </w:rPr>
        <w:t>)</w:t>
      </w:r>
      <w:r w:rsidR="009944F1">
        <w:rPr>
          <w:rFonts w:ascii="Arial" w:hAnsi="Arial"/>
          <w:sz w:val="22"/>
          <w:szCs w:val="22"/>
        </w:rPr>
        <w:t>.</w:t>
      </w:r>
      <w:r w:rsidR="006F68ED" w:rsidRPr="0082016B">
        <w:rPr>
          <w:rFonts w:ascii="Arial" w:hAnsi="Arial"/>
          <w:sz w:val="22"/>
          <w:szCs w:val="22"/>
        </w:rPr>
        <w:t xml:space="preserve"> Neither elevated fasting glucose nor low HDL were associated with any of the selected echocardiographic measures of left ventricular structure and function.</w:t>
      </w:r>
    </w:p>
    <w:p w14:paraId="7FB12F6A" w14:textId="2F7AB75D" w:rsidR="000D2E07" w:rsidRPr="0082016B" w:rsidRDefault="00283F7C" w:rsidP="009875EC">
      <w:pPr>
        <w:spacing w:line="480" w:lineRule="auto"/>
        <w:ind w:firstLine="720"/>
        <w:rPr>
          <w:rFonts w:ascii="Arial" w:hAnsi="Arial"/>
          <w:sz w:val="22"/>
          <w:szCs w:val="22"/>
        </w:rPr>
      </w:pPr>
      <w:r w:rsidRPr="00BF382C">
        <w:rPr>
          <w:rFonts w:ascii="Arial" w:hAnsi="Arial"/>
          <w:sz w:val="22"/>
          <w:szCs w:val="22"/>
        </w:rPr>
        <w:t xml:space="preserve">In </w:t>
      </w:r>
      <w:r w:rsidR="00230604">
        <w:rPr>
          <w:rFonts w:ascii="Arial" w:hAnsi="Arial"/>
          <w:sz w:val="22"/>
          <w:szCs w:val="22"/>
        </w:rPr>
        <w:t>a</w:t>
      </w:r>
      <w:r w:rsidRPr="00BF382C">
        <w:rPr>
          <w:rFonts w:ascii="Arial" w:hAnsi="Arial"/>
          <w:sz w:val="22"/>
          <w:szCs w:val="22"/>
        </w:rPr>
        <w:t xml:space="preserve"> secondary </w:t>
      </w:r>
      <w:r w:rsidR="00904228" w:rsidRPr="00BF382C">
        <w:rPr>
          <w:rFonts w:ascii="Arial" w:hAnsi="Arial"/>
          <w:sz w:val="22"/>
          <w:szCs w:val="22"/>
        </w:rPr>
        <w:t xml:space="preserve">analysis comparing individuals </w:t>
      </w:r>
      <w:r w:rsidR="00B659B1">
        <w:rPr>
          <w:rFonts w:ascii="Arial" w:hAnsi="Arial"/>
          <w:sz w:val="22"/>
          <w:szCs w:val="22"/>
        </w:rPr>
        <w:t>with and without metabolic syndrome stratified by BMI categories, the most striking differences in cardiac struct</w:t>
      </w:r>
      <w:r w:rsidR="00230604">
        <w:rPr>
          <w:rFonts w:ascii="Arial" w:hAnsi="Arial"/>
          <w:sz w:val="22"/>
          <w:szCs w:val="22"/>
        </w:rPr>
        <w:t>ure and function was observed among</w:t>
      </w:r>
      <w:r w:rsidR="00B659B1">
        <w:rPr>
          <w:rFonts w:ascii="Arial" w:hAnsi="Arial"/>
          <w:sz w:val="22"/>
          <w:szCs w:val="22"/>
        </w:rPr>
        <w:t xml:space="preserve"> normal weight individuals</w:t>
      </w:r>
      <w:r w:rsidR="00BB6AEE">
        <w:rPr>
          <w:rFonts w:ascii="Arial" w:hAnsi="Arial"/>
          <w:sz w:val="22"/>
          <w:szCs w:val="22"/>
        </w:rPr>
        <w:t xml:space="preserve">.  Normal weight individuals with metabolic syndrome had </w:t>
      </w:r>
      <w:r w:rsidR="00E64927">
        <w:rPr>
          <w:rFonts w:ascii="Arial" w:hAnsi="Arial"/>
          <w:sz w:val="22"/>
          <w:szCs w:val="22"/>
        </w:rPr>
        <w:t xml:space="preserve">decreased left ventricular </w:t>
      </w:r>
      <w:r w:rsidR="00143204">
        <w:rPr>
          <w:rFonts w:ascii="Arial" w:hAnsi="Arial"/>
          <w:sz w:val="22"/>
          <w:szCs w:val="22"/>
        </w:rPr>
        <w:t xml:space="preserve">systolic function and decreased </w:t>
      </w:r>
      <w:r w:rsidR="00643F38">
        <w:rPr>
          <w:rFonts w:ascii="Arial" w:hAnsi="Arial"/>
          <w:sz w:val="22"/>
          <w:szCs w:val="22"/>
        </w:rPr>
        <w:t>myocardial deformation</w:t>
      </w:r>
      <w:r w:rsidR="00143204">
        <w:rPr>
          <w:rFonts w:ascii="Arial" w:hAnsi="Arial"/>
          <w:sz w:val="22"/>
          <w:szCs w:val="22"/>
        </w:rPr>
        <w:t xml:space="preserve">.  </w:t>
      </w:r>
      <w:r w:rsidR="00E64927">
        <w:rPr>
          <w:rFonts w:ascii="Arial" w:hAnsi="Arial"/>
          <w:sz w:val="22"/>
          <w:szCs w:val="22"/>
        </w:rPr>
        <w:t xml:space="preserve">Specifically, after adjusting for potential confounding variables, LVEF was reduced by 3.1% (0.4) and LVGLS was decreased by 2% (0.2).  </w:t>
      </w:r>
      <w:r w:rsidR="00643F38">
        <w:rPr>
          <w:rFonts w:ascii="Arial" w:hAnsi="Arial"/>
          <w:sz w:val="22"/>
          <w:szCs w:val="22"/>
        </w:rPr>
        <w:t xml:space="preserve">Additionally, normal weight individuals with metabolic syndrome had </w:t>
      </w:r>
      <w:r w:rsidR="00C01164">
        <w:rPr>
          <w:rFonts w:ascii="Arial" w:hAnsi="Arial"/>
          <w:sz w:val="22"/>
          <w:szCs w:val="22"/>
        </w:rPr>
        <w:t>decreased</w:t>
      </w:r>
      <w:r w:rsidR="00643F38">
        <w:rPr>
          <w:rFonts w:ascii="Arial" w:hAnsi="Arial"/>
          <w:sz w:val="22"/>
          <w:szCs w:val="22"/>
        </w:rPr>
        <w:t xml:space="preserve"> left ventricular mass</w:t>
      </w:r>
      <w:r w:rsidR="00144EEE">
        <w:rPr>
          <w:rFonts w:ascii="Arial" w:hAnsi="Arial"/>
          <w:sz w:val="22"/>
          <w:szCs w:val="22"/>
        </w:rPr>
        <w:t xml:space="preserve"> </w:t>
      </w:r>
      <w:r w:rsidR="00144EEE">
        <w:rPr>
          <w:rFonts w:ascii="Arial" w:hAnsi="Arial"/>
          <w:sz w:val="22"/>
          <w:szCs w:val="22"/>
        </w:rPr>
        <w:lastRenderedPageBreak/>
        <w:t>index</w:t>
      </w:r>
      <w:r w:rsidR="00643F38">
        <w:rPr>
          <w:rFonts w:ascii="Arial" w:hAnsi="Arial"/>
          <w:sz w:val="22"/>
          <w:szCs w:val="22"/>
        </w:rPr>
        <w:t xml:space="preserve"> </w:t>
      </w:r>
      <w:r w:rsidR="00144EEE">
        <w:rPr>
          <w:rFonts w:ascii="Arial" w:hAnsi="Arial"/>
          <w:sz w:val="22"/>
          <w:szCs w:val="22"/>
        </w:rPr>
        <w:t>(</w:t>
      </w:r>
      <w:r w:rsidR="00C01164">
        <w:rPr>
          <w:rFonts w:ascii="Arial" w:hAnsi="Arial"/>
          <w:sz w:val="22"/>
          <w:szCs w:val="22"/>
        </w:rPr>
        <w:t>-4.7</w:t>
      </w:r>
      <w:r w:rsidR="00144EEE">
        <w:rPr>
          <w:rFonts w:ascii="Arial" w:hAnsi="Arial"/>
          <w:sz w:val="22"/>
          <w:szCs w:val="22"/>
        </w:rPr>
        <w:t xml:space="preserve"> g/m</w:t>
      </w:r>
      <w:r w:rsidR="00144EEE">
        <w:rPr>
          <w:rFonts w:ascii="Arial" w:hAnsi="Arial"/>
          <w:sz w:val="22"/>
          <w:szCs w:val="22"/>
          <w:vertAlign w:val="superscript"/>
        </w:rPr>
        <w:t>2</w:t>
      </w:r>
      <w:r w:rsidR="00144EEE">
        <w:rPr>
          <w:rFonts w:ascii="Arial" w:hAnsi="Arial"/>
          <w:sz w:val="22"/>
          <w:szCs w:val="22"/>
        </w:rPr>
        <w:t xml:space="preserve"> [</w:t>
      </w:r>
      <w:r w:rsidR="00C01164">
        <w:rPr>
          <w:rFonts w:ascii="Arial" w:hAnsi="Arial"/>
          <w:sz w:val="22"/>
          <w:szCs w:val="22"/>
        </w:rPr>
        <w:t>1.1</w:t>
      </w:r>
      <w:r w:rsidR="00144EEE">
        <w:rPr>
          <w:rFonts w:ascii="Arial" w:hAnsi="Arial"/>
          <w:sz w:val="22"/>
          <w:szCs w:val="22"/>
        </w:rPr>
        <w:t xml:space="preserve">]) </w:t>
      </w:r>
      <w:r w:rsidR="00643F38">
        <w:rPr>
          <w:rFonts w:ascii="Arial" w:hAnsi="Arial"/>
          <w:sz w:val="22"/>
          <w:szCs w:val="22"/>
        </w:rPr>
        <w:t xml:space="preserve">and increased left ventricular end diastolic volume </w:t>
      </w:r>
      <w:r w:rsidR="00144EEE">
        <w:rPr>
          <w:rFonts w:ascii="Arial" w:hAnsi="Arial"/>
          <w:sz w:val="22"/>
          <w:szCs w:val="22"/>
        </w:rPr>
        <w:t>(</w:t>
      </w:r>
      <w:r w:rsidR="00C01164">
        <w:rPr>
          <w:rFonts w:ascii="Arial" w:hAnsi="Arial"/>
          <w:sz w:val="22"/>
          <w:szCs w:val="22"/>
        </w:rPr>
        <w:t xml:space="preserve">-2.0 </w:t>
      </w:r>
      <w:r w:rsidR="00144EEE">
        <w:rPr>
          <w:rFonts w:ascii="Arial" w:hAnsi="Arial"/>
          <w:sz w:val="22"/>
          <w:szCs w:val="22"/>
        </w:rPr>
        <w:t>mL [</w:t>
      </w:r>
      <w:r w:rsidR="00C01164">
        <w:rPr>
          <w:rFonts w:ascii="Arial" w:hAnsi="Arial"/>
          <w:sz w:val="22"/>
          <w:szCs w:val="22"/>
        </w:rPr>
        <w:t>0.9</w:t>
      </w:r>
      <w:r w:rsidR="00144EEE">
        <w:rPr>
          <w:rFonts w:ascii="Arial" w:hAnsi="Arial"/>
          <w:sz w:val="22"/>
          <w:szCs w:val="22"/>
        </w:rPr>
        <w:t>])</w:t>
      </w:r>
      <w:r w:rsidR="00C01164">
        <w:rPr>
          <w:rFonts w:ascii="Arial" w:hAnsi="Arial"/>
          <w:sz w:val="22"/>
          <w:szCs w:val="22"/>
        </w:rPr>
        <w:t xml:space="preserve"> </w:t>
      </w:r>
      <w:r w:rsidR="00643F38">
        <w:rPr>
          <w:rFonts w:ascii="Arial" w:hAnsi="Arial"/>
          <w:sz w:val="22"/>
          <w:szCs w:val="22"/>
        </w:rPr>
        <w:t xml:space="preserve">compared to normal weight individuals without metabolic </w:t>
      </w:r>
      <w:r w:rsidR="00554FE3">
        <w:rPr>
          <w:rFonts w:ascii="Arial" w:hAnsi="Arial"/>
          <w:sz w:val="22"/>
          <w:szCs w:val="22"/>
        </w:rPr>
        <w:t>syndrome</w:t>
      </w:r>
      <w:r w:rsidR="00643F38">
        <w:rPr>
          <w:rFonts w:ascii="Arial" w:hAnsi="Arial"/>
          <w:sz w:val="22"/>
          <w:szCs w:val="22"/>
        </w:rPr>
        <w:t xml:space="preserve">.  </w:t>
      </w:r>
      <w:r w:rsidR="00E64927">
        <w:rPr>
          <w:rFonts w:ascii="Arial" w:hAnsi="Arial"/>
          <w:sz w:val="22"/>
          <w:szCs w:val="22"/>
        </w:rPr>
        <w:t xml:space="preserve">Of note, the sample size of normal weight individuals with metabolic syndrome was modest (N=22).   </w:t>
      </w:r>
      <w:r w:rsidR="00071012">
        <w:rPr>
          <w:rFonts w:ascii="Arial" w:hAnsi="Arial"/>
          <w:sz w:val="22"/>
          <w:szCs w:val="22"/>
        </w:rPr>
        <w:t xml:space="preserve">In overweight individuals, metabolic syndrome was associated with </w:t>
      </w:r>
      <w:r w:rsidR="00B07DBD">
        <w:rPr>
          <w:rFonts w:ascii="Arial" w:hAnsi="Arial"/>
          <w:sz w:val="22"/>
          <w:szCs w:val="22"/>
        </w:rPr>
        <w:t>increased LVEF</w:t>
      </w:r>
      <w:r w:rsidR="00C14E75">
        <w:rPr>
          <w:rFonts w:ascii="Arial" w:hAnsi="Arial"/>
          <w:sz w:val="22"/>
          <w:szCs w:val="22"/>
        </w:rPr>
        <w:t xml:space="preserve"> (0.5% [0.2])</w:t>
      </w:r>
      <w:r w:rsidR="00B07DBD">
        <w:rPr>
          <w:rFonts w:ascii="Arial" w:hAnsi="Arial"/>
          <w:sz w:val="22"/>
          <w:szCs w:val="22"/>
        </w:rPr>
        <w:t xml:space="preserve"> and </w:t>
      </w:r>
      <w:r w:rsidR="00C14E75">
        <w:rPr>
          <w:rFonts w:ascii="Arial" w:hAnsi="Arial"/>
          <w:sz w:val="22"/>
          <w:szCs w:val="22"/>
        </w:rPr>
        <w:t>worse</w:t>
      </w:r>
      <w:r w:rsidR="00B07DBD">
        <w:rPr>
          <w:rFonts w:ascii="Arial" w:hAnsi="Arial"/>
          <w:sz w:val="22"/>
          <w:szCs w:val="22"/>
        </w:rPr>
        <w:t xml:space="preserve"> LVGLS</w:t>
      </w:r>
      <w:r w:rsidR="00C14E75">
        <w:rPr>
          <w:rFonts w:ascii="Arial" w:hAnsi="Arial"/>
          <w:sz w:val="22"/>
          <w:szCs w:val="22"/>
        </w:rPr>
        <w:t xml:space="preserve"> (0.2% [0.1])</w:t>
      </w:r>
      <w:r w:rsidR="00B07DBD">
        <w:rPr>
          <w:rFonts w:ascii="Arial" w:hAnsi="Arial"/>
          <w:sz w:val="22"/>
          <w:szCs w:val="22"/>
        </w:rPr>
        <w:t>.  Moreover, metabolic syndrome was associated with smaller left ventricular volumes (LVEDV:</w:t>
      </w:r>
      <w:r w:rsidR="00230604">
        <w:rPr>
          <w:rFonts w:ascii="Arial" w:hAnsi="Arial"/>
          <w:sz w:val="22"/>
          <w:szCs w:val="22"/>
        </w:rPr>
        <w:t xml:space="preserve"> -3.0 mL [0.7]</w:t>
      </w:r>
      <w:r w:rsidR="00B07DBD">
        <w:rPr>
          <w:rFonts w:ascii="Arial" w:hAnsi="Arial"/>
          <w:sz w:val="22"/>
          <w:szCs w:val="22"/>
        </w:rPr>
        <w:t xml:space="preserve">; LVESV: </w:t>
      </w:r>
      <w:r w:rsidR="00230604">
        <w:rPr>
          <w:rFonts w:ascii="Arial" w:hAnsi="Arial"/>
          <w:sz w:val="22"/>
          <w:szCs w:val="22"/>
        </w:rPr>
        <w:t>-1.5 mL [0.3])</w:t>
      </w:r>
      <w:r w:rsidR="00B07DBD">
        <w:rPr>
          <w:rFonts w:ascii="Arial" w:hAnsi="Arial"/>
          <w:sz w:val="22"/>
          <w:szCs w:val="22"/>
        </w:rPr>
        <w:t xml:space="preserve">.  There was no difference in cardiac structure and function observed between obese individuals with and without metabolic syndrome.  Interaction between </w:t>
      </w:r>
      <w:r w:rsidR="00030CDA">
        <w:rPr>
          <w:rFonts w:ascii="Arial" w:hAnsi="Arial"/>
          <w:sz w:val="22"/>
          <w:szCs w:val="22"/>
        </w:rPr>
        <w:t>metabolic syndrome with overweight and obesity was significant for</w:t>
      </w:r>
      <w:r w:rsidR="00F34921">
        <w:rPr>
          <w:rFonts w:ascii="Arial" w:hAnsi="Arial"/>
          <w:sz w:val="22"/>
          <w:szCs w:val="22"/>
        </w:rPr>
        <w:t xml:space="preserve"> medial E’ velocity (P</w:t>
      </w:r>
      <w:r w:rsidR="00AA4D76">
        <w:rPr>
          <w:rFonts w:ascii="Arial" w:hAnsi="Arial"/>
          <w:sz w:val="22"/>
          <w:szCs w:val="22"/>
        </w:rPr>
        <w:t>=0.03) and</w:t>
      </w:r>
      <w:r w:rsidR="00F34921">
        <w:rPr>
          <w:rFonts w:ascii="Arial" w:hAnsi="Arial"/>
          <w:sz w:val="22"/>
          <w:szCs w:val="22"/>
        </w:rPr>
        <w:t xml:space="preserve"> peak right ventricular/right atrial pressure gradient (P=0.04)</w:t>
      </w:r>
      <w:r w:rsidR="00724EFE">
        <w:rPr>
          <w:rFonts w:ascii="Arial" w:hAnsi="Arial"/>
          <w:sz w:val="22"/>
          <w:szCs w:val="22"/>
        </w:rPr>
        <w:t xml:space="preserve"> in which increased BMI is associated with higher medial E’ velocity and decreased peak right ventricular/right atrial pressure gradient in relation to metabolic syndrome</w:t>
      </w:r>
      <w:r w:rsidR="0026505A">
        <w:rPr>
          <w:rFonts w:ascii="Arial" w:hAnsi="Arial"/>
          <w:sz w:val="22"/>
          <w:szCs w:val="22"/>
        </w:rPr>
        <w:t>.</w:t>
      </w:r>
      <w:r w:rsidR="00AA4D76">
        <w:rPr>
          <w:rFonts w:ascii="Arial" w:hAnsi="Arial"/>
          <w:sz w:val="22"/>
          <w:szCs w:val="22"/>
        </w:rPr>
        <w:t xml:space="preserve">  No statistically significant interaction was observed between metabolic syndrome and BMI for any other echocardiographic measures of cardiac structure and function.</w:t>
      </w:r>
      <w:r w:rsidR="00030CDA">
        <w:rPr>
          <w:rFonts w:ascii="Arial" w:hAnsi="Arial"/>
          <w:sz w:val="22"/>
          <w:szCs w:val="22"/>
        </w:rPr>
        <w:t xml:space="preserve"> </w:t>
      </w:r>
    </w:p>
    <w:p w14:paraId="667BCF6B" w14:textId="11D941EE" w:rsidR="009875EC" w:rsidRPr="00021E94" w:rsidRDefault="009875EC" w:rsidP="009875EC">
      <w:pPr>
        <w:spacing w:line="480" w:lineRule="auto"/>
        <w:ind w:firstLine="720"/>
        <w:rPr>
          <w:rFonts w:ascii="Arial" w:hAnsi="Arial"/>
          <w:sz w:val="22"/>
          <w:szCs w:val="22"/>
          <w:lang w:val="es-ES_tradnl"/>
        </w:rPr>
      </w:pPr>
      <w:r>
        <w:rPr>
          <w:rFonts w:ascii="Arial" w:hAnsi="Arial"/>
          <w:sz w:val="22"/>
          <w:szCs w:val="22"/>
        </w:rPr>
        <w:t>In a</w:t>
      </w:r>
      <w:r w:rsidRPr="00BF382C">
        <w:rPr>
          <w:rFonts w:ascii="Arial" w:hAnsi="Arial"/>
          <w:sz w:val="22"/>
          <w:szCs w:val="22"/>
        </w:rPr>
        <w:t xml:space="preserve"> </w:t>
      </w:r>
      <w:r w:rsidR="0059055F">
        <w:rPr>
          <w:rFonts w:ascii="Arial" w:hAnsi="Arial"/>
          <w:sz w:val="22"/>
          <w:szCs w:val="22"/>
        </w:rPr>
        <w:t>sensitivity</w:t>
      </w:r>
      <w:r w:rsidRPr="00BF382C">
        <w:rPr>
          <w:rFonts w:ascii="Arial" w:hAnsi="Arial"/>
          <w:sz w:val="22"/>
          <w:szCs w:val="22"/>
        </w:rPr>
        <w:t xml:space="preserve"> analysis comparing individuals with normal BMI without metabolic syndrome to </w:t>
      </w:r>
      <w:r w:rsidR="00083301">
        <w:rPr>
          <w:rFonts w:ascii="Arial" w:hAnsi="Arial"/>
          <w:sz w:val="22"/>
          <w:szCs w:val="22"/>
        </w:rPr>
        <w:t>obese individuals</w:t>
      </w:r>
      <w:r w:rsidRPr="00BF382C">
        <w:rPr>
          <w:rFonts w:ascii="Arial" w:hAnsi="Arial"/>
          <w:sz w:val="22"/>
          <w:szCs w:val="22"/>
        </w:rPr>
        <w:t xml:space="preserve"> with and without metabolic syndrome, multiple differences in cardiac structure and function emerged</w:t>
      </w:r>
      <w:r>
        <w:rPr>
          <w:rFonts w:ascii="Arial" w:hAnsi="Arial"/>
          <w:sz w:val="22"/>
          <w:szCs w:val="22"/>
        </w:rPr>
        <w:t xml:space="preserve"> (Supplemental Table 1</w:t>
      </w:r>
      <w:r w:rsidRPr="00BF382C">
        <w:rPr>
          <w:rFonts w:ascii="Arial" w:hAnsi="Arial"/>
          <w:sz w:val="22"/>
          <w:szCs w:val="22"/>
        </w:rPr>
        <w:t xml:space="preserve">). </w:t>
      </w:r>
      <w:r>
        <w:rPr>
          <w:rFonts w:ascii="Arial" w:hAnsi="Arial"/>
          <w:sz w:val="22"/>
          <w:szCs w:val="22"/>
        </w:rPr>
        <w:t xml:space="preserve"> Compared to individuals with normal BMI without metabolic syndrome, obese individuals with and without metabolic syndrome had increased LVEDV (7.5 mL [1.7] and 9.8 mL [1.9], respectively), increased LVESV (5.7 mL [1.3] and 5.0 mL [1.4], respectively), and increased left ventricular stroke volume (13.0 mL [2.0] and 10.2 mL [0.8], respectively) after adjusting for potential confounders.   After full adjustment, worse longitudinal strain in the 2-chamber view was observed in obese individuals with metabolic syndrome (1.3% [0.4]).  </w:t>
      </w:r>
      <w:r w:rsidR="0059055F">
        <w:rPr>
          <w:rFonts w:ascii="Arial" w:hAnsi="Arial"/>
          <w:sz w:val="22"/>
          <w:szCs w:val="22"/>
        </w:rPr>
        <w:t xml:space="preserve">A similar pattern of changes in cardiac structure and function was observed in comparing normal BMI individuals without metabolic syndrome to individuals with metabolic syndrome of all BMIs (Supplemental Table 1).  </w:t>
      </w:r>
      <w:r>
        <w:rPr>
          <w:rFonts w:ascii="Arial" w:hAnsi="Arial"/>
          <w:sz w:val="22"/>
          <w:szCs w:val="22"/>
        </w:rPr>
        <w:t>In sensitivity anal</w:t>
      </w:r>
      <w:r w:rsidR="0059055F">
        <w:rPr>
          <w:rFonts w:ascii="Arial" w:hAnsi="Arial"/>
          <w:sz w:val="22"/>
          <w:szCs w:val="22"/>
        </w:rPr>
        <w:t xml:space="preserve">yses that </w:t>
      </w:r>
      <w:r w:rsidR="0059055F">
        <w:rPr>
          <w:rFonts w:ascii="Arial" w:hAnsi="Arial"/>
          <w:sz w:val="22"/>
          <w:szCs w:val="22"/>
        </w:rPr>
        <w:lastRenderedPageBreak/>
        <w:t>compared normal BMI</w:t>
      </w:r>
      <w:r>
        <w:rPr>
          <w:rFonts w:ascii="Arial" w:hAnsi="Arial"/>
          <w:sz w:val="22"/>
          <w:szCs w:val="22"/>
        </w:rPr>
        <w:t xml:space="preserve"> individuals without metabolic syndrome to overweight individuals, similar changes in left ventricular structure and function were observed, however worse global longitudinal strain in the 2-chamber view was observed in the overweight individuals both with and without metabolic syndrome (Supplemental Table 2).</w:t>
      </w:r>
    </w:p>
    <w:p w14:paraId="1739B241" w14:textId="1B7838D7" w:rsidR="00FE10CD" w:rsidRPr="0082016B" w:rsidRDefault="00FE10CD" w:rsidP="00B94342">
      <w:pPr>
        <w:spacing w:line="480" w:lineRule="auto"/>
        <w:rPr>
          <w:rFonts w:ascii="Arial" w:hAnsi="Arial"/>
          <w:sz w:val="22"/>
          <w:szCs w:val="22"/>
        </w:rPr>
      </w:pPr>
    </w:p>
    <w:p w14:paraId="5AA353CD" w14:textId="77777777" w:rsidR="00C42B46" w:rsidRPr="0082016B" w:rsidRDefault="00C42B46">
      <w:pPr>
        <w:rPr>
          <w:rFonts w:ascii="Arial" w:hAnsi="Arial"/>
          <w:b/>
          <w:sz w:val="22"/>
          <w:szCs w:val="22"/>
        </w:rPr>
      </w:pPr>
      <w:r w:rsidRPr="0082016B">
        <w:rPr>
          <w:rFonts w:ascii="Arial" w:hAnsi="Arial"/>
          <w:b/>
          <w:sz w:val="22"/>
          <w:szCs w:val="22"/>
        </w:rPr>
        <w:br w:type="page"/>
      </w:r>
    </w:p>
    <w:p w14:paraId="1C1DFA10" w14:textId="16807F60" w:rsidR="0068021F" w:rsidRPr="0082016B" w:rsidRDefault="0068021F" w:rsidP="00B94342">
      <w:pPr>
        <w:spacing w:line="480" w:lineRule="auto"/>
        <w:rPr>
          <w:rFonts w:ascii="Arial" w:hAnsi="Arial"/>
          <w:b/>
          <w:sz w:val="22"/>
          <w:szCs w:val="22"/>
        </w:rPr>
      </w:pPr>
      <w:r w:rsidRPr="0082016B">
        <w:rPr>
          <w:rFonts w:ascii="Arial" w:hAnsi="Arial"/>
          <w:b/>
          <w:sz w:val="22"/>
          <w:szCs w:val="22"/>
        </w:rPr>
        <w:lastRenderedPageBreak/>
        <w:t>Discussion</w:t>
      </w:r>
    </w:p>
    <w:p w14:paraId="0C3E9F21" w14:textId="6F67B760" w:rsidR="002A7FD8" w:rsidRPr="0082016B" w:rsidRDefault="0068110B" w:rsidP="002A7FD8">
      <w:pPr>
        <w:spacing w:line="480" w:lineRule="auto"/>
        <w:ind w:firstLine="720"/>
        <w:rPr>
          <w:rFonts w:ascii="Arial" w:hAnsi="Arial"/>
          <w:sz w:val="22"/>
          <w:szCs w:val="22"/>
        </w:rPr>
      </w:pPr>
      <w:r w:rsidRPr="0082016B">
        <w:rPr>
          <w:rFonts w:ascii="Arial" w:hAnsi="Arial"/>
          <w:sz w:val="22"/>
          <w:szCs w:val="22"/>
        </w:rPr>
        <w:t xml:space="preserve">The results of this study found that within the Echo-SOL cohort </w:t>
      </w:r>
      <w:r w:rsidR="006F1A6E" w:rsidRPr="0082016B">
        <w:rPr>
          <w:rFonts w:ascii="Arial" w:hAnsi="Arial"/>
          <w:sz w:val="22"/>
          <w:szCs w:val="22"/>
        </w:rPr>
        <w:t xml:space="preserve">of </w:t>
      </w:r>
      <w:r w:rsidR="003F0124">
        <w:rPr>
          <w:rFonts w:ascii="Arial" w:hAnsi="Arial"/>
          <w:sz w:val="22"/>
          <w:szCs w:val="22"/>
        </w:rPr>
        <w:t>Hispanic/</w:t>
      </w:r>
      <w:r w:rsidR="006F1A6E" w:rsidRPr="0082016B">
        <w:rPr>
          <w:rFonts w:ascii="Arial" w:hAnsi="Arial"/>
          <w:sz w:val="22"/>
          <w:szCs w:val="22"/>
        </w:rPr>
        <w:t xml:space="preserve">Latino </w:t>
      </w:r>
      <w:r w:rsidRPr="0082016B">
        <w:rPr>
          <w:rFonts w:ascii="Arial" w:hAnsi="Arial"/>
          <w:sz w:val="22"/>
          <w:szCs w:val="22"/>
        </w:rPr>
        <w:t xml:space="preserve">individuals </w:t>
      </w:r>
      <w:r w:rsidR="00BC32FE">
        <w:rPr>
          <w:rFonts w:ascii="Arial" w:hAnsi="Arial"/>
          <w:sz w:val="22"/>
          <w:szCs w:val="22"/>
        </w:rPr>
        <w:t xml:space="preserve">living in the US individuals </w:t>
      </w:r>
      <w:r w:rsidRPr="0082016B">
        <w:rPr>
          <w:rFonts w:ascii="Arial" w:hAnsi="Arial"/>
          <w:sz w:val="22"/>
          <w:szCs w:val="22"/>
        </w:rPr>
        <w:t>with metabolic syndrome</w:t>
      </w:r>
      <w:r w:rsidR="003F0124">
        <w:rPr>
          <w:rFonts w:ascii="Arial" w:hAnsi="Arial"/>
          <w:sz w:val="22"/>
          <w:szCs w:val="22"/>
        </w:rPr>
        <w:t xml:space="preserve"> </w:t>
      </w:r>
      <w:r w:rsidRPr="0082016B">
        <w:rPr>
          <w:rFonts w:ascii="Arial" w:hAnsi="Arial"/>
          <w:sz w:val="22"/>
          <w:szCs w:val="22"/>
        </w:rPr>
        <w:t>had</w:t>
      </w:r>
      <w:r w:rsidR="006F1A6E" w:rsidRPr="0082016B">
        <w:rPr>
          <w:rFonts w:ascii="Arial" w:hAnsi="Arial"/>
          <w:sz w:val="22"/>
          <w:szCs w:val="22"/>
        </w:rPr>
        <w:t xml:space="preserve"> worse diastolic function and </w:t>
      </w:r>
      <w:r w:rsidR="0084366B">
        <w:rPr>
          <w:rFonts w:ascii="Arial" w:hAnsi="Arial"/>
          <w:sz w:val="22"/>
          <w:szCs w:val="22"/>
        </w:rPr>
        <w:t xml:space="preserve">worse </w:t>
      </w:r>
      <w:r w:rsidR="00BC32FE">
        <w:rPr>
          <w:rFonts w:ascii="Arial" w:hAnsi="Arial"/>
          <w:sz w:val="22"/>
          <w:szCs w:val="22"/>
        </w:rPr>
        <w:t xml:space="preserve">left ventricular </w:t>
      </w:r>
      <w:r w:rsidR="001B3693">
        <w:rPr>
          <w:rFonts w:ascii="Arial" w:hAnsi="Arial"/>
          <w:sz w:val="22"/>
          <w:szCs w:val="22"/>
        </w:rPr>
        <w:t>longitudinal strain</w:t>
      </w:r>
      <w:r w:rsidR="006F1A6E" w:rsidRPr="0082016B">
        <w:rPr>
          <w:rFonts w:ascii="Arial" w:hAnsi="Arial"/>
          <w:sz w:val="22"/>
          <w:szCs w:val="22"/>
        </w:rPr>
        <w:t xml:space="preserve"> compared to individuals without metabolic syndrome. High waist circumference, elevated blood pressure</w:t>
      </w:r>
      <w:r w:rsidR="00FF4223">
        <w:rPr>
          <w:rFonts w:ascii="Arial" w:hAnsi="Arial"/>
          <w:sz w:val="22"/>
          <w:szCs w:val="22"/>
        </w:rPr>
        <w:t>,</w:t>
      </w:r>
      <w:r w:rsidR="006F1A6E" w:rsidRPr="0082016B">
        <w:rPr>
          <w:rFonts w:ascii="Arial" w:hAnsi="Arial"/>
          <w:sz w:val="22"/>
          <w:szCs w:val="22"/>
        </w:rPr>
        <w:t xml:space="preserve"> and elevated triglycerides were associated </w:t>
      </w:r>
      <w:r w:rsidR="00BB3819" w:rsidRPr="0082016B">
        <w:rPr>
          <w:rFonts w:ascii="Arial" w:hAnsi="Arial"/>
          <w:sz w:val="22"/>
          <w:szCs w:val="22"/>
        </w:rPr>
        <w:t xml:space="preserve">with </w:t>
      </w:r>
      <w:r w:rsidR="001C3CBD">
        <w:rPr>
          <w:rFonts w:ascii="Arial" w:hAnsi="Arial"/>
          <w:sz w:val="22"/>
          <w:szCs w:val="22"/>
        </w:rPr>
        <w:t>inc</w:t>
      </w:r>
      <w:r w:rsidR="00BC32FE">
        <w:rPr>
          <w:rFonts w:ascii="Arial" w:hAnsi="Arial"/>
          <w:sz w:val="22"/>
          <w:szCs w:val="22"/>
        </w:rPr>
        <w:t>reased left ventricular mass, increased</w:t>
      </w:r>
      <w:r w:rsidR="001C3CBD">
        <w:rPr>
          <w:rFonts w:ascii="Arial" w:hAnsi="Arial"/>
          <w:sz w:val="22"/>
          <w:szCs w:val="22"/>
        </w:rPr>
        <w:t xml:space="preserve"> left vent</w:t>
      </w:r>
      <w:r w:rsidR="00D4112F">
        <w:rPr>
          <w:rFonts w:ascii="Arial" w:hAnsi="Arial"/>
          <w:sz w:val="22"/>
          <w:szCs w:val="22"/>
        </w:rPr>
        <w:t>r</w:t>
      </w:r>
      <w:r w:rsidR="00BC32FE">
        <w:rPr>
          <w:rFonts w:ascii="Arial" w:hAnsi="Arial"/>
          <w:sz w:val="22"/>
          <w:szCs w:val="22"/>
        </w:rPr>
        <w:t>icular size and</w:t>
      </w:r>
      <w:r w:rsidR="001C3CBD">
        <w:rPr>
          <w:rFonts w:ascii="Arial" w:hAnsi="Arial"/>
          <w:sz w:val="22"/>
          <w:szCs w:val="22"/>
        </w:rPr>
        <w:t xml:space="preserve"> decreased left vent</w:t>
      </w:r>
      <w:r w:rsidR="001B3693">
        <w:rPr>
          <w:rFonts w:ascii="Arial" w:hAnsi="Arial"/>
          <w:sz w:val="22"/>
          <w:szCs w:val="22"/>
        </w:rPr>
        <w:t>ricular systolic function by longitudinal strain</w:t>
      </w:r>
      <w:r w:rsidR="001C3CBD">
        <w:rPr>
          <w:rFonts w:ascii="Arial" w:hAnsi="Arial"/>
          <w:sz w:val="22"/>
          <w:szCs w:val="22"/>
        </w:rPr>
        <w:t xml:space="preserve">. </w:t>
      </w:r>
      <w:r w:rsidR="001B3693">
        <w:rPr>
          <w:rFonts w:ascii="Arial" w:hAnsi="Arial"/>
          <w:sz w:val="22"/>
          <w:szCs w:val="22"/>
        </w:rPr>
        <w:t>Left ventricular longitudinal strain</w:t>
      </w:r>
      <w:r w:rsidR="001C3CBD">
        <w:rPr>
          <w:rFonts w:ascii="Arial" w:hAnsi="Arial"/>
          <w:sz w:val="22"/>
          <w:szCs w:val="22"/>
        </w:rPr>
        <w:t xml:space="preserve"> </w:t>
      </w:r>
      <w:r w:rsidR="00BC32FE">
        <w:rPr>
          <w:rFonts w:ascii="Arial" w:hAnsi="Arial"/>
          <w:sz w:val="22"/>
          <w:szCs w:val="22"/>
        </w:rPr>
        <w:t xml:space="preserve">and LVEF </w:t>
      </w:r>
      <w:r w:rsidR="0084366B">
        <w:rPr>
          <w:rFonts w:ascii="Arial" w:hAnsi="Arial"/>
          <w:sz w:val="22"/>
          <w:szCs w:val="22"/>
        </w:rPr>
        <w:t>were also</w:t>
      </w:r>
      <w:r w:rsidR="00BB3819" w:rsidRPr="0082016B">
        <w:rPr>
          <w:rFonts w:ascii="Arial" w:hAnsi="Arial"/>
          <w:sz w:val="22"/>
          <w:szCs w:val="22"/>
        </w:rPr>
        <w:t xml:space="preserve"> impaired in individuals with normal weight and metabolic syndrome. </w:t>
      </w:r>
    </w:p>
    <w:p w14:paraId="0DD5D01F" w14:textId="1315EC7D" w:rsidR="0091211D" w:rsidRPr="0082016B" w:rsidRDefault="002A7FD8" w:rsidP="002A7FD8">
      <w:pPr>
        <w:spacing w:line="480" w:lineRule="auto"/>
        <w:ind w:firstLine="720"/>
        <w:rPr>
          <w:rFonts w:ascii="Arial" w:hAnsi="Arial"/>
          <w:sz w:val="22"/>
          <w:szCs w:val="22"/>
        </w:rPr>
      </w:pPr>
      <w:r w:rsidRPr="0082016B">
        <w:rPr>
          <w:rFonts w:ascii="Arial" w:hAnsi="Arial"/>
          <w:sz w:val="22"/>
          <w:szCs w:val="22"/>
        </w:rPr>
        <w:t xml:space="preserve">This study represents the largest study of metabolic syndrome </w:t>
      </w:r>
      <w:r w:rsidR="00D4112F">
        <w:rPr>
          <w:rFonts w:ascii="Arial" w:hAnsi="Arial"/>
          <w:sz w:val="22"/>
          <w:szCs w:val="22"/>
        </w:rPr>
        <w:t>and</w:t>
      </w:r>
      <w:r w:rsidRPr="0082016B">
        <w:rPr>
          <w:rFonts w:ascii="Arial" w:hAnsi="Arial"/>
          <w:sz w:val="22"/>
          <w:szCs w:val="22"/>
        </w:rPr>
        <w:t xml:space="preserve"> </w:t>
      </w:r>
      <w:r w:rsidR="0091211D" w:rsidRPr="0082016B">
        <w:rPr>
          <w:rFonts w:ascii="Arial" w:hAnsi="Arial"/>
          <w:sz w:val="22"/>
          <w:szCs w:val="22"/>
        </w:rPr>
        <w:t xml:space="preserve">cardiac structure and function </w:t>
      </w:r>
      <w:r w:rsidR="00FF4223">
        <w:rPr>
          <w:rFonts w:ascii="Arial" w:hAnsi="Arial"/>
          <w:sz w:val="22"/>
          <w:szCs w:val="22"/>
        </w:rPr>
        <w:t xml:space="preserve">as </w:t>
      </w:r>
      <w:r w:rsidR="0091211D" w:rsidRPr="0082016B">
        <w:rPr>
          <w:rFonts w:ascii="Arial" w:hAnsi="Arial"/>
          <w:sz w:val="22"/>
          <w:szCs w:val="22"/>
        </w:rPr>
        <w:t>measured by echocardiography i</w:t>
      </w:r>
      <w:r w:rsidRPr="0082016B">
        <w:rPr>
          <w:rFonts w:ascii="Arial" w:hAnsi="Arial"/>
          <w:sz w:val="22"/>
          <w:szCs w:val="22"/>
        </w:rPr>
        <w:t xml:space="preserve">n </w:t>
      </w:r>
      <w:r w:rsidR="006D1DFC">
        <w:rPr>
          <w:rFonts w:ascii="Arial" w:hAnsi="Arial"/>
          <w:sz w:val="22"/>
          <w:szCs w:val="22"/>
        </w:rPr>
        <w:t>Hispanic/</w:t>
      </w:r>
      <w:r w:rsidRPr="0082016B">
        <w:rPr>
          <w:rFonts w:ascii="Arial" w:hAnsi="Arial"/>
          <w:sz w:val="22"/>
          <w:szCs w:val="22"/>
        </w:rPr>
        <w:t>Latino</w:t>
      </w:r>
      <w:r w:rsidR="006D1DFC">
        <w:rPr>
          <w:rFonts w:ascii="Arial" w:hAnsi="Arial"/>
          <w:sz w:val="22"/>
          <w:szCs w:val="22"/>
        </w:rPr>
        <w:t xml:space="preserve"> individuals</w:t>
      </w:r>
      <w:r w:rsidR="0091211D" w:rsidRPr="0082016B">
        <w:rPr>
          <w:rFonts w:ascii="Arial" w:hAnsi="Arial"/>
          <w:sz w:val="22"/>
          <w:szCs w:val="22"/>
        </w:rPr>
        <w:t xml:space="preserve">. The results of this study support the findings of studies </w:t>
      </w:r>
      <w:r w:rsidR="00554D10">
        <w:rPr>
          <w:rFonts w:ascii="Arial" w:hAnsi="Arial"/>
          <w:sz w:val="22"/>
          <w:szCs w:val="22"/>
        </w:rPr>
        <w:t xml:space="preserve">in other populations </w:t>
      </w:r>
      <w:r w:rsidR="0091211D" w:rsidRPr="0082016B">
        <w:rPr>
          <w:rFonts w:ascii="Arial" w:hAnsi="Arial"/>
          <w:sz w:val="22"/>
          <w:szCs w:val="22"/>
        </w:rPr>
        <w:t xml:space="preserve">that found an association </w:t>
      </w:r>
      <w:r w:rsidR="00554D10">
        <w:rPr>
          <w:rFonts w:ascii="Arial" w:hAnsi="Arial"/>
          <w:sz w:val="22"/>
          <w:szCs w:val="22"/>
        </w:rPr>
        <w:t>of</w:t>
      </w:r>
      <w:r w:rsidR="0091211D" w:rsidRPr="0082016B">
        <w:rPr>
          <w:rFonts w:ascii="Arial" w:hAnsi="Arial"/>
          <w:sz w:val="22"/>
          <w:szCs w:val="22"/>
        </w:rPr>
        <w:t xml:space="preserve"> metabolic syndrome with </w:t>
      </w:r>
      <w:r w:rsidR="00A52080">
        <w:rPr>
          <w:rFonts w:ascii="Arial" w:hAnsi="Arial"/>
          <w:sz w:val="22"/>
          <w:szCs w:val="22"/>
        </w:rPr>
        <w:t xml:space="preserve">echocardiographic measures of </w:t>
      </w:r>
      <w:r w:rsidR="0091211D" w:rsidRPr="0082016B">
        <w:rPr>
          <w:rFonts w:ascii="Arial" w:hAnsi="Arial"/>
          <w:sz w:val="22"/>
          <w:szCs w:val="22"/>
        </w:rPr>
        <w:t>diastolic dysfunction</w:t>
      </w:r>
      <w:r w:rsidR="000759B0">
        <w:rPr>
          <w:rFonts w:ascii="Arial" w:hAnsi="Arial"/>
          <w:sz w:val="22"/>
          <w:szCs w:val="22"/>
        </w:rPr>
        <w:t xml:space="preserve"> </w:t>
      </w:r>
      <w:r w:rsidR="00FF4223">
        <w:rPr>
          <w:rFonts w:ascii="Arial" w:hAnsi="Arial"/>
          <w:sz w:val="22"/>
          <w:szCs w:val="22"/>
        </w:rPr>
        <w:t>but</w:t>
      </w:r>
      <w:r w:rsidR="000759B0">
        <w:rPr>
          <w:rFonts w:ascii="Arial" w:hAnsi="Arial"/>
          <w:sz w:val="22"/>
          <w:szCs w:val="22"/>
        </w:rPr>
        <w:t xml:space="preserve"> </w:t>
      </w:r>
      <w:r w:rsidR="00D4112F">
        <w:rPr>
          <w:rFonts w:ascii="Arial" w:hAnsi="Arial"/>
          <w:sz w:val="22"/>
          <w:szCs w:val="22"/>
        </w:rPr>
        <w:t>no</w:t>
      </w:r>
      <w:r w:rsidR="000759B0">
        <w:rPr>
          <w:rFonts w:ascii="Arial" w:hAnsi="Arial"/>
          <w:sz w:val="22"/>
          <w:szCs w:val="22"/>
        </w:rPr>
        <w:t xml:space="preserve"> differ</w:t>
      </w:r>
      <w:r w:rsidR="00D4112F">
        <w:rPr>
          <w:rFonts w:ascii="Arial" w:hAnsi="Arial"/>
          <w:sz w:val="22"/>
          <w:szCs w:val="22"/>
        </w:rPr>
        <w:t>e</w:t>
      </w:r>
      <w:r w:rsidR="000759B0">
        <w:rPr>
          <w:rFonts w:ascii="Arial" w:hAnsi="Arial"/>
          <w:sz w:val="22"/>
          <w:szCs w:val="22"/>
        </w:rPr>
        <w:t>nce in left ventricular mass or left ventricular volumes</w:t>
      </w:r>
      <w:r w:rsidR="001F67FB">
        <w:rPr>
          <w:rFonts w:ascii="Arial" w:hAnsi="Arial"/>
          <w:sz w:val="22"/>
          <w:szCs w:val="22"/>
        </w:rPr>
        <w:t xml:space="preserve"> </w:t>
      </w:r>
      <w:r w:rsidR="006F6DFF">
        <w:rPr>
          <w:rFonts w:ascii="Arial" w:hAnsi="Arial"/>
          <w:sz w:val="22"/>
          <w:szCs w:val="22"/>
        </w:rPr>
        <w:fldChar w:fldCharType="begin">
          <w:fldData xml:space="preserve">PEVuZE5vdGU+PENpdGU+PEF1dGhvcj5DaGluYWxpPC9BdXRob3I+PFllYXI+MjAwNDwvWWVhcj48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</w:fldData>
        </w:fldChar>
      </w:r>
      <w:r w:rsidR="004F4926">
        <w:rPr>
          <w:rFonts w:ascii="Arial" w:hAnsi="Arial"/>
          <w:sz w:val="22"/>
          <w:szCs w:val="22"/>
        </w:rPr>
        <w:instrText xml:space="preserve"> ADDIN EN.CITE </w:instrText>
      </w:r>
      <w:r w:rsidR="004F4926">
        <w:rPr>
          <w:rFonts w:ascii="Arial" w:hAnsi="Arial"/>
          <w:sz w:val="22"/>
          <w:szCs w:val="22"/>
        </w:rPr>
        <w:fldChar w:fldCharType="begin">
          <w:fldData xml:space="preserve">PEVuZE5vdGU+PENpdGU+PEF1dGhvcj5DaGluYWxpPC9BdXRob3I+PFllYXI+MjAwNDwvWWVhcj48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</w:fldData>
        </w:fldChar>
      </w:r>
      <w:r w:rsidR="004F4926">
        <w:rPr>
          <w:rFonts w:ascii="Arial" w:hAnsi="Arial"/>
          <w:sz w:val="22"/>
          <w:szCs w:val="22"/>
        </w:rPr>
        <w:instrText xml:space="preserve"> ADDIN EN.CITE.DATA </w:instrText>
      </w:r>
      <w:r w:rsidR="004F4926">
        <w:rPr>
          <w:rFonts w:ascii="Arial" w:hAnsi="Arial"/>
          <w:sz w:val="22"/>
          <w:szCs w:val="22"/>
        </w:rPr>
      </w:r>
      <w:r w:rsidR="004F4926">
        <w:rPr>
          <w:rFonts w:ascii="Arial" w:hAnsi="Arial"/>
          <w:sz w:val="22"/>
          <w:szCs w:val="22"/>
        </w:rPr>
        <w:fldChar w:fldCharType="end"/>
      </w:r>
      <w:r w:rsidR="006F6DFF">
        <w:rPr>
          <w:rFonts w:ascii="Arial" w:hAnsi="Arial"/>
          <w:sz w:val="22"/>
          <w:szCs w:val="22"/>
        </w:rPr>
      </w:r>
      <w:r w:rsidR="006F6DFF">
        <w:rPr>
          <w:rFonts w:ascii="Arial" w:hAnsi="Arial"/>
          <w:sz w:val="22"/>
          <w:szCs w:val="22"/>
        </w:rPr>
        <w:fldChar w:fldCharType="separate"/>
      </w:r>
      <w:r w:rsidR="004F4926">
        <w:rPr>
          <w:rFonts w:ascii="Arial" w:hAnsi="Arial"/>
          <w:noProof/>
          <w:sz w:val="22"/>
          <w:szCs w:val="22"/>
        </w:rPr>
        <w:t>(24-30)</w:t>
      </w:r>
      <w:r w:rsidR="006F6DFF">
        <w:rPr>
          <w:rFonts w:ascii="Arial" w:hAnsi="Arial"/>
          <w:sz w:val="22"/>
          <w:szCs w:val="22"/>
        </w:rPr>
        <w:fldChar w:fldCharType="end"/>
      </w:r>
      <w:r w:rsidR="00D4112F">
        <w:rPr>
          <w:rFonts w:ascii="Arial" w:hAnsi="Arial"/>
          <w:sz w:val="22"/>
          <w:szCs w:val="22"/>
        </w:rPr>
        <w:t>. Few</w:t>
      </w:r>
      <w:r w:rsidR="0091211D" w:rsidRPr="0082016B">
        <w:rPr>
          <w:rFonts w:ascii="Arial" w:hAnsi="Arial"/>
          <w:sz w:val="22"/>
          <w:szCs w:val="22"/>
        </w:rPr>
        <w:t xml:space="preserve"> studies have examined subclinical left ventricular systolic dysfunction by </w:t>
      </w:r>
      <w:r w:rsidR="001B3693">
        <w:rPr>
          <w:rFonts w:ascii="Arial" w:hAnsi="Arial"/>
          <w:sz w:val="22"/>
          <w:szCs w:val="22"/>
        </w:rPr>
        <w:t>left ventricular longitudinal strain</w:t>
      </w:r>
      <w:r w:rsidR="0091211D" w:rsidRPr="0082016B">
        <w:rPr>
          <w:rFonts w:ascii="Arial" w:hAnsi="Arial"/>
          <w:sz w:val="22"/>
          <w:szCs w:val="22"/>
        </w:rPr>
        <w:t xml:space="preserve"> in individua</w:t>
      </w:r>
      <w:r w:rsidR="00D4112F">
        <w:rPr>
          <w:rFonts w:ascii="Arial" w:hAnsi="Arial"/>
          <w:sz w:val="22"/>
          <w:szCs w:val="22"/>
        </w:rPr>
        <w:t>ls with metabolic syndrome. Prior studies include</w:t>
      </w:r>
      <w:r w:rsidR="000759B0">
        <w:rPr>
          <w:rFonts w:ascii="Arial" w:hAnsi="Arial"/>
          <w:sz w:val="22"/>
          <w:szCs w:val="22"/>
        </w:rPr>
        <w:t xml:space="preserve"> </w:t>
      </w:r>
      <w:r w:rsidR="00D4112F">
        <w:rPr>
          <w:rFonts w:ascii="Arial" w:hAnsi="Arial"/>
          <w:sz w:val="22"/>
          <w:szCs w:val="22"/>
        </w:rPr>
        <w:t>a</w:t>
      </w:r>
      <w:r w:rsidR="000759B0">
        <w:rPr>
          <w:rFonts w:ascii="Arial" w:hAnsi="Arial"/>
          <w:sz w:val="22"/>
          <w:szCs w:val="22"/>
        </w:rPr>
        <w:t xml:space="preserve"> </w:t>
      </w:r>
      <w:r w:rsidR="0091211D" w:rsidRPr="0082016B">
        <w:rPr>
          <w:rFonts w:ascii="Arial" w:hAnsi="Arial"/>
          <w:sz w:val="22"/>
          <w:szCs w:val="22"/>
        </w:rPr>
        <w:t xml:space="preserve">subgroup of the MESA cohort and </w:t>
      </w:r>
      <w:r w:rsidR="00155941">
        <w:rPr>
          <w:rFonts w:ascii="Arial" w:hAnsi="Arial"/>
          <w:sz w:val="22"/>
          <w:szCs w:val="22"/>
        </w:rPr>
        <w:t xml:space="preserve">a </w:t>
      </w:r>
      <w:r w:rsidR="00D4112F">
        <w:rPr>
          <w:rFonts w:ascii="Arial" w:hAnsi="Arial"/>
          <w:sz w:val="22"/>
          <w:szCs w:val="22"/>
        </w:rPr>
        <w:t>sin</w:t>
      </w:r>
      <w:r w:rsidR="00155941">
        <w:rPr>
          <w:rFonts w:ascii="Arial" w:hAnsi="Arial"/>
          <w:sz w:val="22"/>
          <w:szCs w:val="22"/>
        </w:rPr>
        <w:t>gle-center study</w:t>
      </w:r>
      <w:r w:rsidR="00AC6829">
        <w:rPr>
          <w:rFonts w:ascii="Arial" w:hAnsi="Arial"/>
          <w:sz w:val="22"/>
          <w:szCs w:val="22"/>
        </w:rPr>
        <w:t xml:space="preserve"> in Korea, both</w:t>
      </w:r>
      <w:r w:rsidR="000759B0">
        <w:rPr>
          <w:rFonts w:ascii="Arial" w:hAnsi="Arial"/>
          <w:sz w:val="22"/>
          <w:szCs w:val="22"/>
        </w:rPr>
        <w:t xml:space="preserve"> of which</w:t>
      </w:r>
      <w:r w:rsidR="001B3693">
        <w:rPr>
          <w:rFonts w:ascii="Arial" w:hAnsi="Arial"/>
          <w:sz w:val="22"/>
          <w:szCs w:val="22"/>
        </w:rPr>
        <w:t xml:space="preserve"> found decreased longitudinal strain</w:t>
      </w:r>
      <w:r w:rsidR="006F6DFF">
        <w:rPr>
          <w:rFonts w:ascii="Arial" w:hAnsi="Arial"/>
          <w:sz w:val="22"/>
          <w:szCs w:val="22"/>
        </w:rPr>
        <w:t xml:space="preserve"> in participants with metabolic syndrome</w:t>
      </w:r>
      <w:r w:rsidR="001F67FB">
        <w:rPr>
          <w:rFonts w:ascii="Arial" w:hAnsi="Arial"/>
          <w:sz w:val="22"/>
          <w:szCs w:val="22"/>
        </w:rPr>
        <w:t xml:space="preserve"> </w:t>
      </w:r>
      <w:r w:rsidR="007D7EE4">
        <w:rPr>
          <w:rFonts w:ascii="Arial" w:hAnsi="Arial"/>
          <w:sz w:val="22"/>
          <w:szCs w:val="22"/>
        </w:rPr>
        <w:fldChar w:fldCharType="begin">
          <w:fldData xml:space="preserve">PEVuZE5vdGU+PENpdGU+PEF1dGhvcj5BbG1laWRhPC9BdXRob3I+PFllYXI+MjAxNDwvWWVhcj48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==
</w:fldData>
        </w:fldChar>
      </w:r>
      <w:r w:rsidR="004F4926">
        <w:rPr>
          <w:rFonts w:ascii="Arial" w:hAnsi="Arial"/>
          <w:sz w:val="22"/>
          <w:szCs w:val="22"/>
        </w:rPr>
        <w:instrText xml:space="preserve"> ADDIN EN.CITE </w:instrText>
      </w:r>
      <w:r w:rsidR="004F4926">
        <w:rPr>
          <w:rFonts w:ascii="Arial" w:hAnsi="Arial"/>
          <w:sz w:val="22"/>
          <w:szCs w:val="22"/>
        </w:rPr>
        <w:fldChar w:fldCharType="begin">
          <w:fldData xml:space="preserve">PEVuZE5vdGU+PENpdGU+PEF1dGhvcj5BbG1laWRhPC9BdXRob3I+PFllYXI+MjAxNDwvWWVhcj48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==
</w:fldData>
        </w:fldChar>
      </w:r>
      <w:r w:rsidR="004F4926">
        <w:rPr>
          <w:rFonts w:ascii="Arial" w:hAnsi="Arial"/>
          <w:sz w:val="22"/>
          <w:szCs w:val="22"/>
        </w:rPr>
        <w:instrText xml:space="preserve"> ADDIN EN.CITE.DATA </w:instrText>
      </w:r>
      <w:r w:rsidR="004F4926">
        <w:rPr>
          <w:rFonts w:ascii="Arial" w:hAnsi="Arial"/>
          <w:sz w:val="22"/>
          <w:szCs w:val="22"/>
        </w:rPr>
      </w:r>
      <w:r w:rsidR="004F4926">
        <w:rPr>
          <w:rFonts w:ascii="Arial" w:hAnsi="Arial"/>
          <w:sz w:val="22"/>
          <w:szCs w:val="22"/>
        </w:rPr>
        <w:fldChar w:fldCharType="end"/>
      </w:r>
      <w:r w:rsidR="007D7EE4">
        <w:rPr>
          <w:rFonts w:ascii="Arial" w:hAnsi="Arial"/>
          <w:sz w:val="22"/>
          <w:szCs w:val="22"/>
        </w:rPr>
      </w:r>
      <w:r w:rsidR="007D7EE4">
        <w:rPr>
          <w:rFonts w:ascii="Arial" w:hAnsi="Arial"/>
          <w:sz w:val="22"/>
          <w:szCs w:val="22"/>
        </w:rPr>
        <w:fldChar w:fldCharType="separate"/>
      </w:r>
      <w:r w:rsidR="004F4926">
        <w:rPr>
          <w:rFonts w:ascii="Arial" w:hAnsi="Arial"/>
          <w:noProof/>
          <w:sz w:val="22"/>
          <w:szCs w:val="22"/>
        </w:rPr>
        <w:t>(31, 32)</w:t>
      </w:r>
      <w:r w:rsidR="007D7EE4">
        <w:rPr>
          <w:rFonts w:ascii="Arial" w:hAnsi="Arial"/>
          <w:sz w:val="22"/>
          <w:szCs w:val="22"/>
        </w:rPr>
        <w:fldChar w:fldCharType="end"/>
      </w:r>
      <w:r w:rsidR="007D7EE4">
        <w:rPr>
          <w:rFonts w:ascii="Arial" w:hAnsi="Arial"/>
          <w:sz w:val="22"/>
          <w:szCs w:val="22"/>
        </w:rPr>
        <w:t xml:space="preserve">. Another study observed decreased left atrial strain in individuals with metabolic syndrome, suggesting a generalized </w:t>
      </w:r>
      <w:proofErr w:type="spellStart"/>
      <w:r w:rsidR="007D7EE4">
        <w:rPr>
          <w:rFonts w:ascii="Arial" w:hAnsi="Arial"/>
          <w:sz w:val="22"/>
          <w:szCs w:val="22"/>
        </w:rPr>
        <w:t>myopathic</w:t>
      </w:r>
      <w:proofErr w:type="spellEnd"/>
      <w:r w:rsidR="007D7EE4">
        <w:rPr>
          <w:rFonts w:ascii="Arial" w:hAnsi="Arial"/>
          <w:sz w:val="22"/>
          <w:szCs w:val="22"/>
        </w:rPr>
        <w:t xml:space="preserve"> process affecting both the left ventricle and the left atrium</w:t>
      </w:r>
      <w:r w:rsidR="001F67FB">
        <w:rPr>
          <w:rFonts w:ascii="Arial" w:hAnsi="Arial"/>
          <w:sz w:val="22"/>
          <w:szCs w:val="22"/>
        </w:rPr>
        <w:t xml:space="preserve"> </w:t>
      </w:r>
      <w:r w:rsidR="007D7EE4">
        <w:rPr>
          <w:rFonts w:ascii="Arial" w:hAnsi="Arial"/>
          <w:sz w:val="22"/>
          <w:szCs w:val="22"/>
        </w:rPr>
        <w:fldChar w:fldCharType="begin"/>
      </w:r>
      <w:r w:rsidR="004F4926">
        <w:rPr>
          <w:rFonts w:ascii="Arial" w:hAnsi="Arial"/>
          <w:sz w:val="22"/>
          <w:szCs w:val="22"/>
        </w:rPr>
        <w:instrText xml:space="preserve"> ADDIN EN.CITE &lt;EndNote&gt;&lt;Cite&gt;&lt;Author&gt;Fang&lt;/Author&gt;&lt;Year&gt;2015&lt;/Year&gt;&lt;RecNum&gt;6&lt;/RecNum&gt;&lt;DisplayText&gt;(33)&lt;/DisplayText&gt;&lt;record&gt;&lt;rec-number&gt;6&lt;/rec-number&gt;&lt;foreign-keys&gt;&lt;key app="EN" db-id="zz5twrsx7xxp24eazf7x009mzz29ae0pf9aa" timestamp="1461795463"&gt;6&lt;/key&gt;&lt;/foreign-keys&gt;&lt;ref-type name="Journal Article"&gt;17&lt;/ref-type&gt;&lt;contributors&gt;&lt;authors&gt;&lt;author&gt;Fang, N. N.&lt;/author&gt;&lt;author&gt;Sui, D. X.&lt;/author&gt;&lt;author&gt;Yu, J. G.&lt;/author&gt;&lt;author&gt;Gong, H. P.&lt;/author&gt;&lt;author&gt;Zhong, M.&lt;/author&gt;&lt;author&gt;Zhang, Y.&lt;/author&gt;&lt;author&gt;Zhang, W.&lt;/author&gt;&lt;/authors&gt;&lt;/contributors&gt;&lt;auth-address&gt;The Key Laboratory of Cardiovascular Remodelling and Function Research, Chinese Ministry of Education and Chinese Ministry of Health, Department of Cardiology, Qilu Hospital, Shandong University, Jinan, China.&amp;#xD;Department of Anesthesiology, Qilu Hospital of Shandong University, Jinan, China.&amp;#xD;Department of Respiration, the Second Hospital of Shandong University, Jinan, China.&amp;#xD;Department of Cardiology, the Second Hospital of Shandong University, Jinan, China.&lt;/auth-address&gt;&lt;titles&gt;&lt;title&gt;Strain/strain rate imaging of impaired left atrial function in patients with metabolic syndrome&lt;/title&gt;&lt;secondary-title&gt;Hypertens Res&lt;/secondary-title&gt;&lt;/titles&gt;&lt;periodical&gt;&lt;full-title&gt;Hypertens Res&lt;/full-title&gt;&lt;/periodical&gt;&lt;pages&gt;758-64&lt;/pages&gt;&lt;volume&gt;38&lt;/volume&gt;&lt;number&gt;11&lt;/number&gt;&lt;dates&gt;&lt;year&gt;2015&lt;/year&gt;&lt;pub-dates&gt;&lt;date&gt;Nov&lt;/date&gt;&lt;/pub-dates&gt;&lt;/dates&gt;&lt;isbn&gt;1348-4214 (Electronic)&amp;#xD;0916-9636 (Linking)&lt;/isbn&gt;&lt;accession-num&gt;26178155&lt;/accession-num&gt;&lt;urls&gt;&lt;related-urls&gt;&lt;url&gt;http://www.ncbi.nlm.nih.gov/pubmed/26178155&lt;/url&gt;&lt;url&gt;http://www.nature.com/hr/journal/v38/n11/pdf/hr201576a.pdf&lt;/url&gt;&lt;/related-urls&gt;&lt;/urls&gt;&lt;electronic-resource-num&gt;10.1038/hr.2015.76&lt;/electronic-resource-num&gt;&lt;/record&gt;&lt;/Cite&gt;&lt;/EndNote&gt;</w:instrText>
      </w:r>
      <w:r w:rsidR="007D7EE4">
        <w:rPr>
          <w:rFonts w:ascii="Arial" w:hAnsi="Arial"/>
          <w:sz w:val="22"/>
          <w:szCs w:val="22"/>
        </w:rPr>
        <w:fldChar w:fldCharType="separate"/>
      </w:r>
      <w:r w:rsidR="004F4926">
        <w:rPr>
          <w:rFonts w:ascii="Arial" w:hAnsi="Arial"/>
          <w:noProof/>
          <w:sz w:val="22"/>
          <w:szCs w:val="22"/>
        </w:rPr>
        <w:t>(33)</w:t>
      </w:r>
      <w:r w:rsidR="007D7EE4">
        <w:rPr>
          <w:rFonts w:ascii="Arial" w:hAnsi="Arial"/>
          <w:sz w:val="22"/>
          <w:szCs w:val="22"/>
        </w:rPr>
        <w:fldChar w:fldCharType="end"/>
      </w:r>
      <w:r w:rsidR="007D7EE4">
        <w:rPr>
          <w:rFonts w:ascii="Arial" w:hAnsi="Arial"/>
          <w:sz w:val="22"/>
          <w:szCs w:val="22"/>
        </w:rPr>
        <w:t>.</w:t>
      </w:r>
      <w:r w:rsidR="000759B0">
        <w:rPr>
          <w:rFonts w:ascii="Arial" w:hAnsi="Arial"/>
          <w:sz w:val="22"/>
          <w:szCs w:val="22"/>
        </w:rPr>
        <w:t xml:space="preserve"> Our study did not measure left atrial strain</w:t>
      </w:r>
      <w:r w:rsidR="00354399">
        <w:rPr>
          <w:rFonts w:ascii="Arial" w:hAnsi="Arial"/>
          <w:sz w:val="22"/>
          <w:szCs w:val="22"/>
        </w:rPr>
        <w:t>,</w:t>
      </w:r>
      <w:r w:rsidR="000759B0">
        <w:rPr>
          <w:rFonts w:ascii="Arial" w:hAnsi="Arial"/>
          <w:sz w:val="22"/>
          <w:szCs w:val="22"/>
        </w:rPr>
        <w:t xml:space="preserve"> but did not observe any difference in left atrial size between participants with and without metabolic syndrome.</w:t>
      </w:r>
    </w:p>
    <w:p w14:paraId="71DB879C" w14:textId="33D544E5" w:rsidR="00715163" w:rsidRDefault="00715163" w:rsidP="00715163">
      <w:pPr>
        <w:spacing w:line="480" w:lineRule="auto"/>
        <w:ind w:firstLine="720"/>
        <w:rPr>
          <w:rFonts w:ascii="Arial" w:hAnsi="Arial"/>
          <w:b/>
          <w:sz w:val="22"/>
          <w:szCs w:val="22"/>
        </w:rPr>
      </w:pPr>
      <w:r w:rsidRPr="0082016B">
        <w:rPr>
          <w:rFonts w:ascii="Arial" w:hAnsi="Arial"/>
          <w:sz w:val="22"/>
          <w:szCs w:val="22"/>
        </w:rPr>
        <w:t>While the overall metabolic dera</w:t>
      </w:r>
      <w:r w:rsidR="00354399">
        <w:rPr>
          <w:rFonts w:ascii="Arial" w:hAnsi="Arial"/>
          <w:sz w:val="22"/>
          <w:szCs w:val="22"/>
        </w:rPr>
        <w:t>n</w:t>
      </w:r>
      <w:r w:rsidRPr="0082016B">
        <w:rPr>
          <w:rFonts w:ascii="Arial" w:hAnsi="Arial"/>
          <w:sz w:val="22"/>
          <w:szCs w:val="22"/>
        </w:rPr>
        <w:t>g</w:t>
      </w:r>
      <w:r w:rsidR="00354399">
        <w:rPr>
          <w:rFonts w:ascii="Arial" w:hAnsi="Arial"/>
          <w:sz w:val="22"/>
          <w:szCs w:val="22"/>
        </w:rPr>
        <w:t>e</w:t>
      </w:r>
      <w:r w:rsidRPr="0082016B">
        <w:rPr>
          <w:rFonts w:ascii="Arial" w:hAnsi="Arial"/>
          <w:sz w:val="22"/>
          <w:szCs w:val="22"/>
        </w:rPr>
        <w:t xml:space="preserve">ment that results from metabolic syndrome is likely greater than the sum of the individual criteria, we sought to understand which criteria of the metabolic syndrome were associated with changes in cardiac structure </w:t>
      </w:r>
      <w:r w:rsidRPr="0082016B">
        <w:rPr>
          <w:rFonts w:ascii="Arial" w:hAnsi="Arial"/>
          <w:sz w:val="22"/>
          <w:szCs w:val="22"/>
        </w:rPr>
        <w:lastRenderedPageBreak/>
        <w:t xml:space="preserve">and function in </w:t>
      </w:r>
      <w:r w:rsidR="00AC1C62">
        <w:rPr>
          <w:rFonts w:ascii="Arial" w:hAnsi="Arial"/>
          <w:sz w:val="22"/>
          <w:szCs w:val="22"/>
        </w:rPr>
        <w:t>individuals from Hispanic/</w:t>
      </w:r>
      <w:r w:rsidRPr="0082016B">
        <w:rPr>
          <w:rFonts w:ascii="Arial" w:hAnsi="Arial"/>
          <w:sz w:val="22"/>
          <w:szCs w:val="22"/>
        </w:rPr>
        <w:t>Latino</w:t>
      </w:r>
      <w:r w:rsidR="00AC1C62">
        <w:rPr>
          <w:rFonts w:ascii="Arial" w:hAnsi="Arial"/>
          <w:sz w:val="22"/>
          <w:szCs w:val="22"/>
        </w:rPr>
        <w:t xml:space="preserve"> background</w:t>
      </w:r>
      <w:r w:rsidRPr="0082016B">
        <w:rPr>
          <w:rFonts w:ascii="Arial" w:hAnsi="Arial"/>
          <w:sz w:val="22"/>
          <w:szCs w:val="22"/>
        </w:rPr>
        <w:t>. Surprisingly only high waist circumference, elevated blood pressure</w:t>
      </w:r>
      <w:r w:rsidR="00E634F4">
        <w:rPr>
          <w:rFonts w:ascii="Arial" w:hAnsi="Arial"/>
          <w:sz w:val="22"/>
          <w:szCs w:val="22"/>
        </w:rPr>
        <w:t>,</w:t>
      </w:r>
      <w:r w:rsidRPr="0082016B">
        <w:rPr>
          <w:rFonts w:ascii="Arial" w:hAnsi="Arial"/>
          <w:sz w:val="22"/>
          <w:szCs w:val="22"/>
        </w:rPr>
        <w:t xml:space="preserve"> and elevated triglycerides were associated with </w:t>
      </w:r>
      <w:r>
        <w:rPr>
          <w:rFonts w:ascii="Arial" w:hAnsi="Arial"/>
          <w:sz w:val="22"/>
          <w:szCs w:val="22"/>
        </w:rPr>
        <w:t xml:space="preserve">changes in </w:t>
      </w:r>
      <w:r w:rsidRPr="0082016B">
        <w:rPr>
          <w:rFonts w:ascii="Arial" w:hAnsi="Arial"/>
          <w:sz w:val="22"/>
          <w:szCs w:val="22"/>
        </w:rPr>
        <w:t>cardiac structure and function</w:t>
      </w:r>
      <w:r>
        <w:rPr>
          <w:rFonts w:ascii="Arial" w:hAnsi="Arial"/>
          <w:sz w:val="22"/>
          <w:szCs w:val="22"/>
        </w:rPr>
        <w:t xml:space="preserve"> in this study</w:t>
      </w:r>
      <w:r w:rsidRPr="0082016B">
        <w:rPr>
          <w:rFonts w:ascii="Arial" w:hAnsi="Arial"/>
          <w:sz w:val="22"/>
          <w:szCs w:val="22"/>
        </w:rPr>
        <w:t>.</w:t>
      </w:r>
      <w:r>
        <w:rPr>
          <w:rFonts w:ascii="Arial" w:hAnsi="Arial"/>
          <w:sz w:val="22"/>
          <w:szCs w:val="22"/>
        </w:rPr>
        <w:t xml:space="preserve"> Additionally</w:t>
      </w:r>
      <w:r w:rsidR="000A592F">
        <w:rPr>
          <w:rFonts w:ascii="Arial" w:hAnsi="Arial"/>
          <w:sz w:val="22"/>
          <w:szCs w:val="22"/>
        </w:rPr>
        <w:t>,</w:t>
      </w:r>
      <w:r>
        <w:rPr>
          <w:rFonts w:ascii="Arial" w:hAnsi="Arial"/>
          <w:sz w:val="22"/>
          <w:szCs w:val="22"/>
        </w:rPr>
        <w:t xml:space="preserve"> high waist circumference was associated with the greatest derangement of left ventricular geometry and function</w:t>
      </w:r>
      <w:r w:rsidR="00E634F4">
        <w:rPr>
          <w:rFonts w:ascii="Arial" w:hAnsi="Arial"/>
          <w:sz w:val="22"/>
          <w:szCs w:val="22"/>
        </w:rPr>
        <w:t>,</w:t>
      </w:r>
      <w:r>
        <w:rPr>
          <w:rFonts w:ascii="Arial" w:hAnsi="Arial"/>
          <w:sz w:val="22"/>
          <w:szCs w:val="22"/>
        </w:rPr>
        <w:t xml:space="preserve"> rather than hypertension. Hypertension is not only highly prevalent in this population but also is better characterized in its progression from cardiac remodeling and subclinical diastolic and systolic dysfunction to clinically overt heart failure</w:t>
      </w:r>
      <w:r w:rsidR="001F67FB">
        <w:rPr>
          <w:rFonts w:ascii="Arial" w:hAnsi="Arial"/>
          <w:sz w:val="22"/>
          <w:szCs w:val="22"/>
        </w:rPr>
        <w:t xml:space="preserve"> </w:t>
      </w:r>
      <w:r>
        <w:rPr>
          <w:rFonts w:ascii="Arial" w:hAnsi="Arial"/>
          <w:sz w:val="22"/>
          <w:szCs w:val="22"/>
        </w:rPr>
        <w:fldChar w:fldCharType="begin"/>
      </w:r>
      <w:r w:rsidR="004F4926">
        <w:rPr>
          <w:rFonts w:ascii="Arial" w:hAnsi="Arial"/>
          <w:sz w:val="22"/>
          <w:szCs w:val="22"/>
        </w:rPr>
        <w:instrText xml:space="preserve"> ADDIN EN.CITE &lt;EndNote&gt;&lt;Cite&gt;&lt;Author&gt;Schwartzkopff&lt;/Author&gt;&lt;Year&gt;1993&lt;/Year&gt;&lt;RecNum&gt;90&lt;/RecNum&gt;&lt;DisplayText&gt;(34)&lt;/DisplayText&gt;&lt;record&gt;&lt;rec-number&gt;90&lt;/rec-number&gt;&lt;foreign-keys&gt;&lt;key app="EN" db-id="zz5twrsx7xxp24eazf7x009mzz29ae0pf9aa" timestamp="1464202493"&gt;90&lt;/key&gt;&lt;/foreign-keys&gt;&lt;ref-type name="Journal Article"&gt;17&lt;/ref-type&gt;&lt;contributors&gt;&lt;authors&gt;&lt;author&gt;Schwartzkopff, B.&lt;/author&gt;&lt;author&gt;Motz, W.&lt;/author&gt;&lt;author&gt;Vogt, M.&lt;/author&gt;&lt;author&gt;Strauer, B. E.&lt;/author&gt;&lt;/authors&gt;&lt;/contributors&gt;&lt;auth-address&gt;Medical Clinic and Policlinic B, University of Duesseldorf, Germany.&lt;/auth-address&gt;&lt;titles&gt;&lt;title&gt;Heart failure on the basis of hypertension&lt;/title&gt;&lt;secondary-title&gt;Circulation&lt;/secondary-title&gt;&lt;/titles&gt;&lt;periodical&gt;&lt;full-title&gt;Circulation&lt;/full-title&gt;&lt;/periodical&gt;&lt;pages&gt;IV66-72&lt;/pages&gt;&lt;volume&gt;87&lt;/volume&gt;&lt;number&gt;5 Suppl&lt;/number&gt;&lt;keywords&gt;&lt;keyword&gt;Animals&lt;/keyword&gt;&lt;keyword&gt;Cardiac Output, Low/*etiology&lt;/keyword&gt;&lt;keyword&gt;Coronary Circulation/physiology&lt;/keyword&gt;&lt;keyword&gt;Diastole&lt;/keyword&gt;&lt;keyword&gt;Fibrosis&lt;/keyword&gt;&lt;keyword&gt;Humans&lt;/keyword&gt;&lt;keyword&gt;Hypertension/*complications&lt;/keyword&gt;&lt;keyword&gt;Myocardium/pathology&lt;/keyword&gt;&lt;keyword&gt;Systole&lt;/keyword&gt;&lt;keyword&gt;Ventricular Function, Left&lt;/keyword&gt;&lt;/keywords&gt;&lt;dates&gt;&lt;year&gt;1993&lt;/year&gt;&lt;pub-dates&gt;&lt;date&gt;May&lt;/date&gt;&lt;/pub-dates&gt;&lt;/dates&gt;&lt;isbn&gt;0009-7322 (Print)&amp;#xD;0009-7322 (Linking)&lt;/isbn&gt;&lt;accession-num&gt;8485835&lt;/accession-num&gt;&lt;urls&gt;&lt;related-urls&gt;&lt;url&gt;http://www.ncbi.nlm.nih.gov/pubmed/8485835&lt;/url&gt;&lt;/related-urls&gt;&lt;/urls&gt;&lt;/record&gt;&lt;/Cite&gt;&lt;/EndNote&gt;</w:instrText>
      </w:r>
      <w:r>
        <w:rPr>
          <w:rFonts w:ascii="Arial" w:hAnsi="Arial"/>
          <w:sz w:val="22"/>
          <w:szCs w:val="22"/>
        </w:rPr>
        <w:fldChar w:fldCharType="separate"/>
      </w:r>
      <w:r w:rsidR="004F4926">
        <w:rPr>
          <w:rFonts w:ascii="Arial" w:hAnsi="Arial"/>
          <w:noProof/>
          <w:sz w:val="22"/>
          <w:szCs w:val="22"/>
        </w:rPr>
        <w:t>(34)</w:t>
      </w:r>
      <w:r>
        <w:rPr>
          <w:rFonts w:ascii="Arial" w:hAnsi="Arial"/>
          <w:sz w:val="22"/>
          <w:szCs w:val="22"/>
        </w:rPr>
        <w:fldChar w:fldCharType="end"/>
      </w:r>
      <w:r>
        <w:rPr>
          <w:rFonts w:ascii="Arial" w:hAnsi="Arial"/>
          <w:sz w:val="22"/>
          <w:szCs w:val="22"/>
        </w:rPr>
        <w:t>. This finding is supported by prior analyses of the Northern Manhattan Study, which found that high waist circumference rather than BMI was associated with worse GLS</w:t>
      </w:r>
      <w:r w:rsidR="001F67FB">
        <w:rPr>
          <w:rFonts w:ascii="Arial" w:hAnsi="Arial"/>
          <w:sz w:val="22"/>
          <w:szCs w:val="22"/>
        </w:rPr>
        <w:t xml:space="preserve"> </w:t>
      </w:r>
      <w:r>
        <w:rPr>
          <w:rFonts w:ascii="Arial" w:hAnsi="Arial"/>
          <w:sz w:val="22"/>
          <w:szCs w:val="22"/>
        </w:rPr>
        <w:fldChar w:fldCharType="begin">
          <w:fldData xml:space="preserve">PEVuZE5vdGU+PENpdGU+PEF1dGhvcj5SdXNzbzwvQXV0aG9yPjxZZWFyPjIwMTY8L1llYXI+PFJl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</w:fldData>
        </w:fldChar>
      </w:r>
      <w:r w:rsidR="004F4926">
        <w:rPr>
          <w:rFonts w:ascii="Arial" w:hAnsi="Arial"/>
          <w:sz w:val="22"/>
          <w:szCs w:val="22"/>
        </w:rPr>
        <w:instrText xml:space="preserve"> ADDIN EN.CITE </w:instrText>
      </w:r>
      <w:r w:rsidR="004F4926">
        <w:rPr>
          <w:rFonts w:ascii="Arial" w:hAnsi="Arial"/>
          <w:sz w:val="22"/>
          <w:szCs w:val="22"/>
        </w:rPr>
        <w:fldChar w:fldCharType="begin">
          <w:fldData xml:space="preserve">PEVuZE5vdGU+PENpdGU+PEF1dGhvcj5SdXNzbzwvQXV0aG9yPjxZZWFyPjIwMTY8L1llYXI+PFJl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</w:fldData>
        </w:fldChar>
      </w:r>
      <w:r w:rsidR="004F4926">
        <w:rPr>
          <w:rFonts w:ascii="Arial" w:hAnsi="Arial"/>
          <w:sz w:val="22"/>
          <w:szCs w:val="22"/>
        </w:rPr>
        <w:instrText xml:space="preserve"> ADDIN EN.CITE.DATA </w:instrText>
      </w:r>
      <w:r w:rsidR="004F4926">
        <w:rPr>
          <w:rFonts w:ascii="Arial" w:hAnsi="Arial"/>
          <w:sz w:val="22"/>
          <w:szCs w:val="22"/>
        </w:rPr>
      </w:r>
      <w:r w:rsidR="004F4926">
        <w:rPr>
          <w:rFonts w:ascii="Arial" w:hAnsi="Arial"/>
          <w:sz w:val="22"/>
          <w:szCs w:val="22"/>
        </w:rPr>
        <w:fldChar w:fldCharType="end"/>
      </w:r>
      <w:r>
        <w:rPr>
          <w:rFonts w:ascii="Arial" w:hAnsi="Arial"/>
          <w:sz w:val="22"/>
          <w:szCs w:val="22"/>
        </w:rPr>
      </w:r>
      <w:r>
        <w:rPr>
          <w:rFonts w:ascii="Arial" w:hAnsi="Arial"/>
          <w:sz w:val="22"/>
          <w:szCs w:val="22"/>
        </w:rPr>
        <w:fldChar w:fldCharType="separate"/>
      </w:r>
      <w:r w:rsidR="004F4926">
        <w:rPr>
          <w:rFonts w:ascii="Arial" w:hAnsi="Arial"/>
          <w:noProof/>
          <w:sz w:val="22"/>
          <w:szCs w:val="22"/>
        </w:rPr>
        <w:t>(35)</w:t>
      </w:r>
      <w:r>
        <w:rPr>
          <w:rFonts w:ascii="Arial" w:hAnsi="Arial"/>
          <w:sz w:val="22"/>
          <w:szCs w:val="22"/>
        </w:rPr>
        <w:fldChar w:fldCharType="end"/>
      </w:r>
      <w:r>
        <w:rPr>
          <w:rFonts w:ascii="Arial" w:hAnsi="Arial"/>
          <w:sz w:val="22"/>
          <w:szCs w:val="22"/>
        </w:rPr>
        <w:t xml:space="preserve">. Additional studies are needed to better understand the role of abdominal obesity in cardiac remodeling and the pathogenesis of cardiac dysfunction. </w:t>
      </w:r>
    </w:p>
    <w:p w14:paraId="0F6A8DCB" w14:textId="78F2DF0C" w:rsidR="00667DFD" w:rsidRDefault="0091211D" w:rsidP="002A7FD8">
      <w:pPr>
        <w:spacing w:line="480" w:lineRule="auto"/>
        <w:ind w:firstLine="720"/>
        <w:rPr>
          <w:rFonts w:ascii="Arial" w:hAnsi="Arial"/>
          <w:sz w:val="22"/>
          <w:szCs w:val="22"/>
        </w:rPr>
      </w:pPr>
      <w:r w:rsidRPr="0082016B">
        <w:rPr>
          <w:rFonts w:ascii="Arial" w:hAnsi="Arial"/>
          <w:sz w:val="22"/>
          <w:szCs w:val="22"/>
        </w:rPr>
        <w:t xml:space="preserve">The observed relationship between BMI and metabolic syndrome in relation to cardiac structure and function in this cohort of </w:t>
      </w:r>
      <w:r w:rsidR="0095675E">
        <w:rPr>
          <w:rFonts w:ascii="Arial" w:hAnsi="Arial"/>
          <w:sz w:val="22"/>
          <w:szCs w:val="22"/>
        </w:rPr>
        <w:t>Hispanic/</w:t>
      </w:r>
      <w:r w:rsidRPr="0082016B">
        <w:rPr>
          <w:rFonts w:ascii="Arial" w:hAnsi="Arial"/>
          <w:sz w:val="22"/>
          <w:szCs w:val="22"/>
        </w:rPr>
        <w:t>Latino</w:t>
      </w:r>
      <w:r w:rsidR="0095675E">
        <w:rPr>
          <w:rFonts w:ascii="Arial" w:hAnsi="Arial"/>
          <w:sz w:val="22"/>
          <w:szCs w:val="22"/>
        </w:rPr>
        <w:t xml:space="preserve"> individuals</w:t>
      </w:r>
      <w:r w:rsidRPr="0082016B">
        <w:rPr>
          <w:rFonts w:ascii="Arial" w:hAnsi="Arial"/>
          <w:sz w:val="22"/>
          <w:szCs w:val="22"/>
        </w:rPr>
        <w:t xml:space="preserve"> is</w:t>
      </w:r>
      <w:r w:rsidR="001B3693">
        <w:rPr>
          <w:rFonts w:ascii="Arial" w:hAnsi="Arial"/>
          <w:sz w:val="22"/>
          <w:szCs w:val="22"/>
        </w:rPr>
        <w:t xml:space="preserve"> particularly intriguing. While left ventricular longitudinal strain</w:t>
      </w:r>
      <w:r w:rsidRPr="0082016B">
        <w:rPr>
          <w:rFonts w:ascii="Arial" w:hAnsi="Arial"/>
          <w:sz w:val="22"/>
          <w:szCs w:val="22"/>
        </w:rPr>
        <w:t xml:space="preserve"> </w:t>
      </w:r>
      <w:r w:rsidR="000A592F">
        <w:rPr>
          <w:rFonts w:ascii="Arial" w:hAnsi="Arial"/>
          <w:sz w:val="22"/>
          <w:szCs w:val="22"/>
        </w:rPr>
        <w:t xml:space="preserve">to some degree </w:t>
      </w:r>
      <w:r w:rsidRPr="0082016B">
        <w:rPr>
          <w:rFonts w:ascii="Arial" w:hAnsi="Arial"/>
          <w:sz w:val="22"/>
          <w:szCs w:val="22"/>
        </w:rPr>
        <w:t>was worse in all weight/metabolic categories when compared to normal</w:t>
      </w:r>
      <w:r w:rsidR="00407973">
        <w:rPr>
          <w:rFonts w:ascii="Arial" w:hAnsi="Arial"/>
          <w:sz w:val="22"/>
          <w:szCs w:val="22"/>
        </w:rPr>
        <w:t>-</w:t>
      </w:r>
      <w:r w:rsidRPr="0082016B">
        <w:rPr>
          <w:rFonts w:ascii="Arial" w:hAnsi="Arial"/>
          <w:sz w:val="22"/>
          <w:szCs w:val="22"/>
        </w:rPr>
        <w:t>weight individuals without metabolic syndrome,</w:t>
      </w:r>
      <w:r w:rsidR="00667DFD" w:rsidRPr="0082016B">
        <w:rPr>
          <w:rFonts w:ascii="Arial" w:hAnsi="Arial"/>
          <w:sz w:val="22"/>
          <w:szCs w:val="22"/>
        </w:rPr>
        <w:t xml:space="preserve"> the greatest reduction in strain </w:t>
      </w:r>
      <w:r w:rsidR="00140D7A">
        <w:rPr>
          <w:rFonts w:ascii="Arial" w:hAnsi="Arial"/>
          <w:sz w:val="22"/>
          <w:szCs w:val="22"/>
        </w:rPr>
        <w:t>tended to be numerically higher in</w:t>
      </w:r>
      <w:r w:rsidR="00667DFD" w:rsidRPr="0082016B">
        <w:rPr>
          <w:rFonts w:ascii="Arial" w:hAnsi="Arial"/>
          <w:sz w:val="22"/>
          <w:szCs w:val="22"/>
        </w:rPr>
        <w:t xml:space="preserve"> normal</w:t>
      </w:r>
      <w:r w:rsidR="00407973">
        <w:rPr>
          <w:rFonts w:ascii="Arial" w:hAnsi="Arial"/>
          <w:sz w:val="22"/>
          <w:szCs w:val="22"/>
        </w:rPr>
        <w:t>-</w:t>
      </w:r>
      <w:r w:rsidR="00667DFD" w:rsidRPr="0082016B">
        <w:rPr>
          <w:rFonts w:ascii="Arial" w:hAnsi="Arial"/>
          <w:sz w:val="22"/>
          <w:szCs w:val="22"/>
        </w:rPr>
        <w:t xml:space="preserve">weight individuals with metabolic syndrome. </w:t>
      </w:r>
      <w:r w:rsidR="0027469C">
        <w:rPr>
          <w:rFonts w:ascii="Arial" w:hAnsi="Arial"/>
          <w:sz w:val="22"/>
          <w:szCs w:val="22"/>
        </w:rPr>
        <w:t>Additionally, only normal weight individuals with metabolic syndrome had a reduction in left ventricular ejection fraction compared to normal weight individuals without m</w:t>
      </w:r>
      <w:r w:rsidR="00155941">
        <w:rPr>
          <w:rFonts w:ascii="Arial" w:hAnsi="Arial"/>
          <w:sz w:val="22"/>
          <w:szCs w:val="22"/>
        </w:rPr>
        <w:t xml:space="preserve">etabolic syndrome, suggesting a </w:t>
      </w:r>
      <w:r w:rsidR="0027469C">
        <w:rPr>
          <w:rFonts w:ascii="Arial" w:hAnsi="Arial"/>
          <w:sz w:val="22"/>
          <w:szCs w:val="22"/>
        </w:rPr>
        <w:t xml:space="preserve">significant drop in left ventricular systolic function between the two groups. </w:t>
      </w:r>
      <w:r w:rsidR="004E721C">
        <w:rPr>
          <w:rFonts w:ascii="Arial" w:hAnsi="Arial"/>
          <w:sz w:val="22"/>
          <w:szCs w:val="22"/>
        </w:rPr>
        <w:t xml:space="preserve">This observation is concerning in that it suggests that metabolically unhealthy individuals at a normal weight may </w:t>
      </w:r>
      <w:r w:rsidR="00164815">
        <w:rPr>
          <w:rFonts w:ascii="Arial" w:hAnsi="Arial"/>
          <w:sz w:val="22"/>
          <w:szCs w:val="22"/>
        </w:rPr>
        <w:t>have</w:t>
      </w:r>
      <w:r w:rsidR="004E721C">
        <w:rPr>
          <w:rFonts w:ascii="Arial" w:hAnsi="Arial"/>
          <w:sz w:val="22"/>
          <w:szCs w:val="22"/>
        </w:rPr>
        <w:t xml:space="preserve"> higher risk of heart failure, thus highlighting the fact that it might</w:t>
      </w:r>
      <w:r w:rsidR="00155941">
        <w:rPr>
          <w:rFonts w:ascii="Arial" w:hAnsi="Arial"/>
          <w:sz w:val="22"/>
          <w:szCs w:val="22"/>
        </w:rPr>
        <w:t xml:space="preserve"> not be sufficient to focus</w:t>
      </w:r>
      <w:r w:rsidR="004E721C">
        <w:rPr>
          <w:rFonts w:ascii="Arial" w:hAnsi="Arial"/>
          <w:sz w:val="22"/>
          <w:szCs w:val="22"/>
        </w:rPr>
        <w:t xml:space="preserve"> on weight alone when counseling Hispanic/Latino patients on heart failure risk </w:t>
      </w:r>
      <w:r w:rsidR="00F911A1">
        <w:rPr>
          <w:rFonts w:ascii="Arial" w:hAnsi="Arial"/>
          <w:sz w:val="22"/>
          <w:szCs w:val="22"/>
        </w:rPr>
        <w:t>reduction</w:t>
      </w:r>
      <w:r w:rsidR="004E721C">
        <w:rPr>
          <w:rFonts w:ascii="Arial" w:hAnsi="Arial"/>
          <w:sz w:val="22"/>
          <w:szCs w:val="22"/>
        </w:rPr>
        <w:t xml:space="preserve">. </w:t>
      </w:r>
      <w:r w:rsidR="0029449E">
        <w:rPr>
          <w:rFonts w:ascii="Arial" w:hAnsi="Arial"/>
          <w:sz w:val="22"/>
          <w:szCs w:val="22"/>
        </w:rPr>
        <w:t>Given</w:t>
      </w:r>
      <w:r w:rsidR="00C37444">
        <w:rPr>
          <w:rFonts w:ascii="Arial" w:hAnsi="Arial"/>
          <w:sz w:val="22"/>
          <w:szCs w:val="22"/>
        </w:rPr>
        <w:t xml:space="preserve"> that the sample of normal weight individuals with metabolic syndrome was small [N=22]</w:t>
      </w:r>
      <w:r w:rsidR="0029449E">
        <w:rPr>
          <w:rFonts w:ascii="Arial" w:hAnsi="Arial"/>
          <w:sz w:val="22"/>
          <w:szCs w:val="22"/>
        </w:rPr>
        <w:t>,</w:t>
      </w:r>
      <w:r w:rsidR="004A6D05">
        <w:rPr>
          <w:rFonts w:ascii="Arial" w:hAnsi="Arial"/>
          <w:sz w:val="22"/>
          <w:szCs w:val="22"/>
        </w:rPr>
        <w:t xml:space="preserve"> </w:t>
      </w:r>
      <w:r w:rsidR="0029449E">
        <w:rPr>
          <w:rFonts w:ascii="Arial" w:hAnsi="Arial"/>
          <w:sz w:val="22"/>
          <w:szCs w:val="22"/>
        </w:rPr>
        <w:t>l</w:t>
      </w:r>
      <w:r w:rsidR="00353515">
        <w:rPr>
          <w:rFonts w:ascii="Arial" w:hAnsi="Arial"/>
          <w:sz w:val="22"/>
          <w:szCs w:val="22"/>
        </w:rPr>
        <w:t>arger</w:t>
      </w:r>
      <w:r w:rsidR="00C37444">
        <w:rPr>
          <w:rFonts w:ascii="Arial" w:hAnsi="Arial"/>
          <w:sz w:val="22"/>
          <w:szCs w:val="22"/>
        </w:rPr>
        <w:t xml:space="preserve"> studies are necessary in order to better define the phenotype of normal weight individuals with metabolic syndrome and </w:t>
      </w:r>
      <w:r w:rsidR="00155941">
        <w:rPr>
          <w:rFonts w:ascii="Arial" w:hAnsi="Arial"/>
          <w:sz w:val="22"/>
          <w:szCs w:val="22"/>
        </w:rPr>
        <w:t xml:space="preserve">the </w:t>
      </w:r>
      <w:r w:rsidR="00155941">
        <w:rPr>
          <w:rFonts w:ascii="Arial" w:hAnsi="Arial"/>
          <w:sz w:val="22"/>
          <w:szCs w:val="22"/>
        </w:rPr>
        <w:lastRenderedPageBreak/>
        <w:t>factors that make them vulnerable</w:t>
      </w:r>
      <w:r w:rsidR="00C37444">
        <w:rPr>
          <w:rFonts w:ascii="Arial" w:hAnsi="Arial"/>
          <w:sz w:val="22"/>
          <w:szCs w:val="22"/>
        </w:rPr>
        <w:t xml:space="preserve"> to subclinical reductions in left ventricular systolic function. </w:t>
      </w:r>
      <w:r w:rsidR="00230F52">
        <w:rPr>
          <w:rFonts w:ascii="Arial" w:hAnsi="Arial"/>
          <w:sz w:val="22"/>
          <w:szCs w:val="22"/>
        </w:rPr>
        <w:t xml:space="preserve">Additionally, while the individuals in this study do not represent a heart failure population, the results of this study are reminiscent of the obesity paradox in which obese individuals with heart failure have less severe disease and </w:t>
      </w:r>
      <w:r w:rsidR="002677AD">
        <w:rPr>
          <w:rFonts w:ascii="Arial" w:hAnsi="Arial"/>
          <w:sz w:val="22"/>
          <w:szCs w:val="22"/>
        </w:rPr>
        <w:t>better survival compared to normal</w:t>
      </w:r>
      <w:r w:rsidR="004F0B5A">
        <w:rPr>
          <w:rFonts w:ascii="Arial" w:hAnsi="Arial"/>
          <w:sz w:val="22"/>
          <w:szCs w:val="22"/>
        </w:rPr>
        <w:t>-</w:t>
      </w:r>
      <w:r w:rsidR="002677AD">
        <w:rPr>
          <w:rFonts w:ascii="Arial" w:hAnsi="Arial"/>
          <w:sz w:val="22"/>
          <w:szCs w:val="22"/>
        </w:rPr>
        <w:t>weight heart failure patients</w:t>
      </w:r>
      <w:r w:rsidR="001A200F">
        <w:rPr>
          <w:rFonts w:ascii="Arial" w:hAnsi="Arial"/>
          <w:sz w:val="22"/>
          <w:szCs w:val="22"/>
        </w:rPr>
        <w:t xml:space="preserve"> </w:t>
      </w:r>
      <w:r w:rsidR="00715163">
        <w:rPr>
          <w:rFonts w:ascii="Arial" w:hAnsi="Arial"/>
          <w:sz w:val="22"/>
          <w:szCs w:val="22"/>
        </w:rPr>
        <w:fldChar w:fldCharType="begin">
          <w:fldData xml:space="preserve">PEVuZE5vdGU+PENpdGU+PEF1dGhvcj5TaGFybWE8L0F1dGhvcj48WWVhcj4yMDE1PC9ZZWFyPjxS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</w:fldData>
        </w:fldChar>
      </w:r>
      <w:r w:rsidR="004F4926">
        <w:rPr>
          <w:rFonts w:ascii="Arial" w:hAnsi="Arial"/>
          <w:sz w:val="22"/>
          <w:szCs w:val="22"/>
        </w:rPr>
        <w:instrText xml:space="preserve"> ADDIN EN.CITE </w:instrText>
      </w:r>
      <w:r w:rsidR="004F4926">
        <w:rPr>
          <w:rFonts w:ascii="Arial" w:hAnsi="Arial"/>
          <w:sz w:val="22"/>
          <w:szCs w:val="22"/>
        </w:rPr>
        <w:fldChar w:fldCharType="begin">
          <w:fldData xml:space="preserve">PEVuZE5vdGU+PENpdGU+PEF1dGhvcj5TaGFybWE8L0F1dGhvcj48WWVhcj4yMDE1PC9ZZWFyPjxS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</w:fldData>
        </w:fldChar>
      </w:r>
      <w:r w:rsidR="004F4926">
        <w:rPr>
          <w:rFonts w:ascii="Arial" w:hAnsi="Arial"/>
          <w:sz w:val="22"/>
          <w:szCs w:val="22"/>
        </w:rPr>
        <w:instrText xml:space="preserve"> ADDIN EN.CITE.DATA </w:instrText>
      </w:r>
      <w:r w:rsidR="004F4926">
        <w:rPr>
          <w:rFonts w:ascii="Arial" w:hAnsi="Arial"/>
          <w:sz w:val="22"/>
          <w:szCs w:val="22"/>
        </w:rPr>
      </w:r>
      <w:r w:rsidR="004F4926">
        <w:rPr>
          <w:rFonts w:ascii="Arial" w:hAnsi="Arial"/>
          <w:sz w:val="22"/>
          <w:szCs w:val="22"/>
        </w:rPr>
        <w:fldChar w:fldCharType="end"/>
      </w:r>
      <w:r w:rsidR="00715163">
        <w:rPr>
          <w:rFonts w:ascii="Arial" w:hAnsi="Arial"/>
          <w:sz w:val="22"/>
          <w:szCs w:val="22"/>
        </w:rPr>
      </w:r>
      <w:r w:rsidR="00715163">
        <w:rPr>
          <w:rFonts w:ascii="Arial" w:hAnsi="Arial"/>
          <w:sz w:val="22"/>
          <w:szCs w:val="22"/>
        </w:rPr>
        <w:fldChar w:fldCharType="separate"/>
      </w:r>
      <w:r w:rsidR="004F4926">
        <w:rPr>
          <w:rFonts w:ascii="Arial" w:hAnsi="Arial"/>
          <w:noProof/>
          <w:sz w:val="22"/>
          <w:szCs w:val="22"/>
        </w:rPr>
        <w:t>(36, 37)</w:t>
      </w:r>
      <w:r w:rsidR="00715163">
        <w:rPr>
          <w:rFonts w:ascii="Arial" w:hAnsi="Arial"/>
          <w:sz w:val="22"/>
          <w:szCs w:val="22"/>
        </w:rPr>
        <w:fldChar w:fldCharType="end"/>
      </w:r>
      <w:r w:rsidR="002677AD">
        <w:rPr>
          <w:rFonts w:ascii="Arial" w:hAnsi="Arial"/>
          <w:sz w:val="22"/>
          <w:szCs w:val="22"/>
        </w:rPr>
        <w:t xml:space="preserve">. </w:t>
      </w:r>
      <w:r w:rsidR="00B346C9">
        <w:rPr>
          <w:rFonts w:ascii="Arial" w:hAnsi="Arial"/>
          <w:sz w:val="22"/>
          <w:szCs w:val="22"/>
        </w:rPr>
        <w:t xml:space="preserve">While the cause of the obesity paradox continues to be debated, the results of this study suggest that the pathophysiology of </w:t>
      </w:r>
      <w:proofErr w:type="spellStart"/>
      <w:r w:rsidR="00B346C9">
        <w:rPr>
          <w:rFonts w:ascii="Arial" w:hAnsi="Arial"/>
          <w:sz w:val="22"/>
          <w:szCs w:val="22"/>
        </w:rPr>
        <w:t>nonischemic</w:t>
      </w:r>
      <w:proofErr w:type="spellEnd"/>
      <w:r w:rsidR="00B346C9">
        <w:rPr>
          <w:rFonts w:ascii="Arial" w:hAnsi="Arial"/>
          <w:sz w:val="22"/>
          <w:szCs w:val="22"/>
        </w:rPr>
        <w:t xml:space="preserve"> cardiomyopathy related to </w:t>
      </w:r>
      <w:proofErr w:type="spellStart"/>
      <w:r w:rsidR="00B346C9">
        <w:rPr>
          <w:rFonts w:ascii="Arial" w:hAnsi="Arial"/>
          <w:sz w:val="22"/>
          <w:szCs w:val="22"/>
        </w:rPr>
        <w:t>cardiometabolic</w:t>
      </w:r>
      <w:proofErr w:type="spellEnd"/>
      <w:r w:rsidR="00B346C9">
        <w:rPr>
          <w:rFonts w:ascii="Arial" w:hAnsi="Arial"/>
          <w:sz w:val="22"/>
          <w:szCs w:val="22"/>
        </w:rPr>
        <w:t xml:space="preserve"> disease may differ in obese and normal</w:t>
      </w:r>
      <w:r w:rsidR="004F0B5A">
        <w:rPr>
          <w:rFonts w:ascii="Arial" w:hAnsi="Arial"/>
          <w:sz w:val="22"/>
          <w:szCs w:val="22"/>
        </w:rPr>
        <w:t>-</w:t>
      </w:r>
      <w:r w:rsidR="00B346C9">
        <w:rPr>
          <w:rFonts w:ascii="Arial" w:hAnsi="Arial"/>
          <w:sz w:val="22"/>
          <w:szCs w:val="22"/>
        </w:rPr>
        <w:t xml:space="preserve">weight individuals. </w:t>
      </w:r>
    </w:p>
    <w:p w14:paraId="3E402B4F" w14:textId="01DBF34D" w:rsidR="00310CF3" w:rsidRPr="0082016B" w:rsidRDefault="00FE2CD2" w:rsidP="002A7FD8">
      <w:pPr>
        <w:spacing w:line="480" w:lineRule="auto"/>
        <w:ind w:firstLine="720"/>
        <w:rPr>
          <w:rFonts w:ascii="Arial" w:hAnsi="Arial"/>
          <w:sz w:val="22"/>
          <w:szCs w:val="22"/>
        </w:rPr>
      </w:pPr>
      <w:r>
        <w:rPr>
          <w:rFonts w:ascii="Arial" w:hAnsi="Arial"/>
          <w:sz w:val="22"/>
          <w:szCs w:val="22"/>
        </w:rPr>
        <w:t xml:space="preserve">While individuals with metabolic syndrome appear to be at increased risk for </w:t>
      </w:r>
      <w:r w:rsidR="00C96F62">
        <w:rPr>
          <w:rFonts w:ascii="Arial" w:hAnsi="Arial"/>
          <w:sz w:val="22"/>
          <w:szCs w:val="22"/>
        </w:rPr>
        <w:t>asymptomatic left ventricular systolic dysfunction</w:t>
      </w:r>
      <w:r>
        <w:rPr>
          <w:rFonts w:ascii="Arial" w:hAnsi="Arial"/>
          <w:sz w:val="22"/>
          <w:szCs w:val="22"/>
        </w:rPr>
        <w:t xml:space="preserve">, </w:t>
      </w:r>
      <w:r w:rsidR="00D62571">
        <w:rPr>
          <w:rFonts w:ascii="Arial" w:hAnsi="Arial"/>
          <w:sz w:val="22"/>
          <w:szCs w:val="22"/>
        </w:rPr>
        <w:t>the clinical implications of this observation are less clear</w:t>
      </w:r>
      <w:r w:rsidR="00516BC6">
        <w:rPr>
          <w:rFonts w:ascii="Arial" w:hAnsi="Arial"/>
          <w:sz w:val="22"/>
          <w:szCs w:val="22"/>
        </w:rPr>
        <w:t>. S</w:t>
      </w:r>
      <w:r w:rsidR="000720F5">
        <w:rPr>
          <w:rFonts w:ascii="Arial" w:hAnsi="Arial"/>
          <w:sz w:val="22"/>
          <w:szCs w:val="22"/>
        </w:rPr>
        <w:t xml:space="preserve">creening echocardiography for </w:t>
      </w:r>
      <w:r w:rsidR="00516BC6">
        <w:rPr>
          <w:rFonts w:ascii="Arial" w:hAnsi="Arial"/>
          <w:sz w:val="22"/>
          <w:szCs w:val="22"/>
        </w:rPr>
        <w:t>individuals</w:t>
      </w:r>
      <w:r w:rsidR="000720F5">
        <w:rPr>
          <w:rFonts w:ascii="Arial" w:hAnsi="Arial"/>
          <w:sz w:val="22"/>
          <w:szCs w:val="22"/>
        </w:rPr>
        <w:t xml:space="preserve"> with metabolic syndrome has not been addressed in the appropriate use criteria for echocardiography</w:t>
      </w:r>
      <w:r>
        <w:rPr>
          <w:rFonts w:ascii="Arial" w:hAnsi="Arial"/>
          <w:sz w:val="22"/>
          <w:szCs w:val="22"/>
        </w:rPr>
        <w:t xml:space="preserve"> and </w:t>
      </w:r>
      <w:r w:rsidR="00E4484F">
        <w:rPr>
          <w:rFonts w:ascii="Arial" w:hAnsi="Arial"/>
          <w:sz w:val="22"/>
          <w:szCs w:val="22"/>
        </w:rPr>
        <w:t xml:space="preserve">is </w:t>
      </w:r>
      <w:r>
        <w:rPr>
          <w:rFonts w:ascii="Arial" w:hAnsi="Arial"/>
          <w:sz w:val="22"/>
          <w:szCs w:val="22"/>
        </w:rPr>
        <w:t>typically not performed in the absence of clinical symptoms that suggest cardiac disease</w:t>
      </w:r>
      <w:r w:rsidR="001F67FB">
        <w:rPr>
          <w:rFonts w:ascii="Arial" w:hAnsi="Arial"/>
          <w:sz w:val="22"/>
          <w:szCs w:val="22"/>
        </w:rPr>
        <w:t xml:space="preserve"> </w:t>
      </w:r>
      <w:r w:rsidR="00516BC6">
        <w:rPr>
          <w:rFonts w:ascii="Arial" w:hAnsi="Arial"/>
          <w:sz w:val="22"/>
          <w:szCs w:val="22"/>
        </w:rPr>
        <w:fldChar w:fldCharType="begin">
          <w:fldData xml:space="preserve">PEVuZE5vdGU+PENpdGU+PEF1dGhvcj5BbWVyaWNhbiBDb2xsZWdlIG9mIENhcmRpb2xvZ3kgRm91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</w:fldData>
        </w:fldChar>
      </w:r>
      <w:r w:rsidR="004F4926">
        <w:rPr>
          <w:rFonts w:ascii="Arial" w:hAnsi="Arial"/>
          <w:sz w:val="22"/>
          <w:szCs w:val="22"/>
        </w:rPr>
        <w:instrText xml:space="preserve"> ADDIN EN.CITE </w:instrText>
      </w:r>
      <w:r w:rsidR="004F4926">
        <w:rPr>
          <w:rFonts w:ascii="Arial" w:hAnsi="Arial"/>
          <w:sz w:val="22"/>
          <w:szCs w:val="22"/>
        </w:rPr>
        <w:fldChar w:fldCharType="begin">
          <w:fldData xml:space="preserve">PEVuZE5vdGU+PENpdGU+PEF1dGhvcj5BbWVyaWNhbiBDb2xsZWdlIG9mIENhcmRpb2xvZ3kgRm91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</w:fldData>
        </w:fldChar>
      </w:r>
      <w:r w:rsidR="004F4926">
        <w:rPr>
          <w:rFonts w:ascii="Arial" w:hAnsi="Arial"/>
          <w:sz w:val="22"/>
          <w:szCs w:val="22"/>
        </w:rPr>
        <w:instrText xml:space="preserve"> ADDIN EN.CITE.DATA </w:instrText>
      </w:r>
      <w:r w:rsidR="004F4926">
        <w:rPr>
          <w:rFonts w:ascii="Arial" w:hAnsi="Arial"/>
          <w:sz w:val="22"/>
          <w:szCs w:val="22"/>
        </w:rPr>
      </w:r>
      <w:r w:rsidR="004F4926">
        <w:rPr>
          <w:rFonts w:ascii="Arial" w:hAnsi="Arial"/>
          <w:sz w:val="22"/>
          <w:szCs w:val="22"/>
        </w:rPr>
        <w:fldChar w:fldCharType="end"/>
      </w:r>
      <w:r w:rsidR="00516BC6">
        <w:rPr>
          <w:rFonts w:ascii="Arial" w:hAnsi="Arial"/>
          <w:sz w:val="22"/>
          <w:szCs w:val="22"/>
        </w:rPr>
      </w:r>
      <w:r w:rsidR="00516BC6">
        <w:rPr>
          <w:rFonts w:ascii="Arial" w:hAnsi="Arial"/>
          <w:sz w:val="22"/>
          <w:szCs w:val="22"/>
        </w:rPr>
        <w:fldChar w:fldCharType="separate"/>
      </w:r>
      <w:r w:rsidR="004F4926">
        <w:rPr>
          <w:rFonts w:ascii="Arial" w:hAnsi="Arial"/>
          <w:noProof/>
          <w:sz w:val="22"/>
          <w:szCs w:val="22"/>
        </w:rPr>
        <w:t>(38)</w:t>
      </w:r>
      <w:r w:rsidR="00516BC6">
        <w:rPr>
          <w:rFonts w:ascii="Arial" w:hAnsi="Arial"/>
          <w:sz w:val="22"/>
          <w:szCs w:val="22"/>
        </w:rPr>
        <w:fldChar w:fldCharType="end"/>
      </w:r>
      <w:r w:rsidR="00516BC6">
        <w:rPr>
          <w:rFonts w:ascii="Arial" w:hAnsi="Arial"/>
          <w:sz w:val="22"/>
          <w:szCs w:val="22"/>
        </w:rPr>
        <w:t xml:space="preserve">. Once individuals with asymptomatic left ventricular systolic dysfunction are identified, the </w:t>
      </w:r>
      <w:r w:rsidR="00D62571">
        <w:rPr>
          <w:rFonts w:ascii="Arial" w:hAnsi="Arial"/>
          <w:sz w:val="22"/>
          <w:szCs w:val="22"/>
        </w:rPr>
        <w:t xml:space="preserve">2013 </w:t>
      </w:r>
      <w:r w:rsidR="00516BC6">
        <w:rPr>
          <w:rFonts w:ascii="Arial" w:hAnsi="Arial"/>
          <w:sz w:val="22"/>
          <w:szCs w:val="22"/>
        </w:rPr>
        <w:t>ACC</w:t>
      </w:r>
      <w:r w:rsidR="00D62571">
        <w:rPr>
          <w:rFonts w:ascii="Arial" w:hAnsi="Arial"/>
          <w:sz w:val="22"/>
          <w:szCs w:val="22"/>
        </w:rPr>
        <w:t>F/AHA</w:t>
      </w:r>
      <w:r w:rsidR="00516BC6">
        <w:rPr>
          <w:rFonts w:ascii="Arial" w:hAnsi="Arial"/>
          <w:sz w:val="22"/>
          <w:szCs w:val="22"/>
        </w:rPr>
        <w:t xml:space="preserve"> </w:t>
      </w:r>
      <w:r w:rsidR="00D62571">
        <w:rPr>
          <w:rFonts w:ascii="Arial" w:hAnsi="Arial"/>
          <w:sz w:val="22"/>
          <w:szCs w:val="22"/>
        </w:rPr>
        <w:t>Guideline for the Management of Heart Failure</w:t>
      </w:r>
      <w:r w:rsidR="00516BC6">
        <w:rPr>
          <w:rFonts w:ascii="Arial" w:hAnsi="Arial"/>
          <w:sz w:val="22"/>
          <w:szCs w:val="22"/>
        </w:rPr>
        <w:t xml:space="preserve"> recommend</w:t>
      </w:r>
      <w:r w:rsidR="00D62571">
        <w:rPr>
          <w:rFonts w:ascii="Arial" w:hAnsi="Arial"/>
          <w:sz w:val="22"/>
          <w:szCs w:val="22"/>
        </w:rPr>
        <w:t>s</w:t>
      </w:r>
      <w:r w:rsidR="00516BC6">
        <w:rPr>
          <w:rFonts w:ascii="Arial" w:hAnsi="Arial"/>
          <w:sz w:val="22"/>
          <w:szCs w:val="22"/>
        </w:rPr>
        <w:t xml:space="preserve"> aggressive risk factor control including evidence-based medications to treat hypertension, hyperlipidemia</w:t>
      </w:r>
      <w:r w:rsidR="00D97A98">
        <w:rPr>
          <w:rFonts w:ascii="Arial" w:hAnsi="Arial"/>
          <w:sz w:val="22"/>
          <w:szCs w:val="22"/>
        </w:rPr>
        <w:t>,</w:t>
      </w:r>
      <w:r w:rsidR="00516BC6">
        <w:rPr>
          <w:rFonts w:ascii="Arial" w:hAnsi="Arial"/>
          <w:sz w:val="22"/>
          <w:szCs w:val="22"/>
        </w:rPr>
        <w:t xml:space="preserve"> and diabetes</w:t>
      </w:r>
      <w:r w:rsidR="001F67FB">
        <w:rPr>
          <w:rFonts w:ascii="Arial" w:hAnsi="Arial"/>
          <w:sz w:val="22"/>
          <w:szCs w:val="22"/>
        </w:rPr>
        <w:t xml:space="preserve"> </w:t>
      </w:r>
      <w:r w:rsidR="00516BC6">
        <w:rPr>
          <w:rFonts w:ascii="Arial" w:hAnsi="Arial"/>
          <w:sz w:val="22"/>
          <w:szCs w:val="22"/>
        </w:rPr>
        <w:fldChar w:fldCharType="begin">
          <w:fldData xml:space="preserve">PEVuZE5vdGU+PENpdGU+PEF1dGhvcj5ZYW5jeTwvQXV0aG9yPjxZZWFyPjIwMTM8L1llYXI+PFJl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==
</w:fldData>
        </w:fldChar>
      </w:r>
      <w:r w:rsidR="004F4926">
        <w:rPr>
          <w:rFonts w:ascii="Arial" w:hAnsi="Arial"/>
          <w:sz w:val="22"/>
          <w:szCs w:val="22"/>
        </w:rPr>
        <w:instrText xml:space="preserve"> ADDIN EN.CITE </w:instrText>
      </w:r>
      <w:r w:rsidR="004F4926">
        <w:rPr>
          <w:rFonts w:ascii="Arial" w:hAnsi="Arial"/>
          <w:sz w:val="22"/>
          <w:szCs w:val="22"/>
        </w:rPr>
        <w:fldChar w:fldCharType="begin">
          <w:fldData xml:space="preserve">PEVuZE5vdGU+PENpdGU+PEF1dGhvcj5ZYW5jeTwvQXV0aG9yPjxZZWFyPjIwMTM8L1llYXI+PFJl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==
</w:fldData>
        </w:fldChar>
      </w:r>
      <w:r w:rsidR="004F4926">
        <w:rPr>
          <w:rFonts w:ascii="Arial" w:hAnsi="Arial"/>
          <w:sz w:val="22"/>
          <w:szCs w:val="22"/>
        </w:rPr>
        <w:instrText xml:space="preserve"> ADDIN EN.CITE.DATA </w:instrText>
      </w:r>
      <w:r w:rsidR="004F4926">
        <w:rPr>
          <w:rFonts w:ascii="Arial" w:hAnsi="Arial"/>
          <w:sz w:val="22"/>
          <w:szCs w:val="22"/>
        </w:rPr>
      </w:r>
      <w:r w:rsidR="004F4926">
        <w:rPr>
          <w:rFonts w:ascii="Arial" w:hAnsi="Arial"/>
          <w:sz w:val="22"/>
          <w:szCs w:val="22"/>
        </w:rPr>
        <w:fldChar w:fldCharType="end"/>
      </w:r>
      <w:r w:rsidR="00516BC6">
        <w:rPr>
          <w:rFonts w:ascii="Arial" w:hAnsi="Arial"/>
          <w:sz w:val="22"/>
          <w:szCs w:val="22"/>
        </w:rPr>
      </w:r>
      <w:r w:rsidR="00516BC6">
        <w:rPr>
          <w:rFonts w:ascii="Arial" w:hAnsi="Arial"/>
          <w:sz w:val="22"/>
          <w:szCs w:val="22"/>
        </w:rPr>
        <w:fldChar w:fldCharType="separate"/>
      </w:r>
      <w:r w:rsidR="004F4926">
        <w:rPr>
          <w:rFonts w:ascii="Arial" w:hAnsi="Arial"/>
          <w:noProof/>
          <w:sz w:val="22"/>
          <w:szCs w:val="22"/>
        </w:rPr>
        <w:t>(39)</w:t>
      </w:r>
      <w:r w:rsidR="00516BC6">
        <w:rPr>
          <w:rFonts w:ascii="Arial" w:hAnsi="Arial"/>
          <w:sz w:val="22"/>
          <w:szCs w:val="22"/>
        </w:rPr>
        <w:fldChar w:fldCharType="end"/>
      </w:r>
      <w:r w:rsidR="00516BC6">
        <w:rPr>
          <w:rFonts w:ascii="Arial" w:hAnsi="Arial"/>
          <w:sz w:val="22"/>
          <w:szCs w:val="22"/>
        </w:rPr>
        <w:t xml:space="preserve">. Additionally, the </w:t>
      </w:r>
      <w:r w:rsidR="00D62571">
        <w:rPr>
          <w:rFonts w:ascii="Arial" w:hAnsi="Arial"/>
          <w:sz w:val="22"/>
          <w:szCs w:val="22"/>
        </w:rPr>
        <w:t>guideline</w:t>
      </w:r>
      <w:r w:rsidR="00516BC6">
        <w:rPr>
          <w:rFonts w:ascii="Arial" w:hAnsi="Arial"/>
          <w:sz w:val="22"/>
          <w:szCs w:val="22"/>
        </w:rPr>
        <w:t xml:space="preserve"> also suggest</w:t>
      </w:r>
      <w:r w:rsidR="00D62571">
        <w:rPr>
          <w:rFonts w:ascii="Arial" w:hAnsi="Arial"/>
          <w:sz w:val="22"/>
          <w:szCs w:val="22"/>
        </w:rPr>
        <w:t>s that</w:t>
      </w:r>
      <w:r w:rsidR="00516BC6">
        <w:rPr>
          <w:rFonts w:ascii="Arial" w:hAnsi="Arial"/>
          <w:sz w:val="22"/>
          <w:szCs w:val="22"/>
        </w:rPr>
        <w:t xml:space="preserve"> individuals with asymptomatic reduced left ventricular ejection fraction be treated with ACE inhibitor and beta-blocker therapy to prevent clinical heart failure</w:t>
      </w:r>
      <w:r w:rsidR="00CD55B0">
        <w:rPr>
          <w:rFonts w:ascii="Arial" w:hAnsi="Arial"/>
          <w:sz w:val="22"/>
          <w:szCs w:val="22"/>
        </w:rPr>
        <w:t xml:space="preserve">, </w:t>
      </w:r>
      <w:r w:rsidR="00D62571">
        <w:rPr>
          <w:rFonts w:ascii="Arial" w:hAnsi="Arial"/>
          <w:sz w:val="22"/>
          <w:szCs w:val="22"/>
        </w:rPr>
        <w:t>a recommendation that</w:t>
      </w:r>
      <w:r w:rsidR="00CD55B0">
        <w:rPr>
          <w:rFonts w:ascii="Arial" w:hAnsi="Arial"/>
          <w:sz w:val="22"/>
          <w:szCs w:val="22"/>
        </w:rPr>
        <w:t xml:space="preserve"> is su</w:t>
      </w:r>
      <w:r w:rsidR="00334E55">
        <w:rPr>
          <w:rFonts w:ascii="Arial" w:hAnsi="Arial"/>
          <w:sz w:val="22"/>
          <w:szCs w:val="22"/>
        </w:rPr>
        <w:t>pported by evidence from</w:t>
      </w:r>
      <w:r w:rsidR="00CD55B0">
        <w:rPr>
          <w:rFonts w:ascii="Arial" w:hAnsi="Arial"/>
          <w:sz w:val="22"/>
          <w:szCs w:val="22"/>
        </w:rPr>
        <w:t xml:space="preserve"> clinical trials</w:t>
      </w:r>
      <w:r w:rsidR="00140D7A">
        <w:rPr>
          <w:rFonts w:ascii="Arial" w:hAnsi="Arial"/>
          <w:sz w:val="22"/>
          <w:szCs w:val="22"/>
        </w:rPr>
        <w:t xml:space="preserve"> </w:t>
      </w:r>
      <w:r w:rsidR="00CD55B0">
        <w:rPr>
          <w:rFonts w:ascii="Arial" w:hAnsi="Arial"/>
          <w:sz w:val="22"/>
          <w:szCs w:val="22"/>
        </w:rPr>
        <w:fldChar w:fldCharType="begin">
          <w:fldData xml:space="preserve">PEVuZE5vdGU+PENpdGU+PEF1dGhvcj5EYXJnaWU8L0F1dGhvcj48WWVhcj4yMDAxPC9ZZWFyPjxS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</w:fldData>
        </w:fldChar>
      </w:r>
      <w:r w:rsidR="004F4926">
        <w:rPr>
          <w:rFonts w:ascii="Arial" w:hAnsi="Arial"/>
          <w:sz w:val="22"/>
          <w:szCs w:val="22"/>
        </w:rPr>
        <w:instrText xml:space="preserve"> ADDIN EN.CITE </w:instrText>
      </w:r>
      <w:r w:rsidR="004F4926">
        <w:rPr>
          <w:rFonts w:ascii="Arial" w:hAnsi="Arial"/>
          <w:sz w:val="22"/>
          <w:szCs w:val="22"/>
        </w:rPr>
        <w:fldChar w:fldCharType="begin">
          <w:fldData xml:space="preserve">PEVuZE5vdGU+PENpdGU+PEF1dGhvcj5EYXJnaWU8L0F1dGhvcj48WWVhcj4yMDAxPC9ZZWFyPjxS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</w:fldData>
        </w:fldChar>
      </w:r>
      <w:r w:rsidR="004F4926">
        <w:rPr>
          <w:rFonts w:ascii="Arial" w:hAnsi="Arial"/>
          <w:sz w:val="22"/>
          <w:szCs w:val="22"/>
        </w:rPr>
        <w:instrText xml:space="preserve"> ADDIN EN.CITE.DATA </w:instrText>
      </w:r>
      <w:r w:rsidR="004F4926">
        <w:rPr>
          <w:rFonts w:ascii="Arial" w:hAnsi="Arial"/>
          <w:sz w:val="22"/>
          <w:szCs w:val="22"/>
        </w:rPr>
      </w:r>
      <w:r w:rsidR="004F4926">
        <w:rPr>
          <w:rFonts w:ascii="Arial" w:hAnsi="Arial"/>
          <w:sz w:val="22"/>
          <w:szCs w:val="22"/>
        </w:rPr>
        <w:fldChar w:fldCharType="end"/>
      </w:r>
      <w:r w:rsidR="00CD55B0">
        <w:rPr>
          <w:rFonts w:ascii="Arial" w:hAnsi="Arial"/>
          <w:sz w:val="22"/>
          <w:szCs w:val="22"/>
        </w:rPr>
      </w:r>
      <w:r w:rsidR="00CD55B0">
        <w:rPr>
          <w:rFonts w:ascii="Arial" w:hAnsi="Arial"/>
          <w:sz w:val="22"/>
          <w:szCs w:val="22"/>
        </w:rPr>
        <w:fldChar w:fldCharType="separate"/>
      </w:r>
      <w:r w:rsidR="004F4926">
        <w:rPr>
          <w:rFonts w:ascii="Arial" w:hAnsi="Arial"/>
          <w:noProof/>
          <w:sz w:val="22"/>
          <w:szCs w:val="22"/>
        </w:rPr>
        <w:t>(40, 41)</w:t>
      </w:r>
      <w:r w:rsidR="00CD55B0">
        <w:rPr>
          <w:rFonts w:ascii="Arial" w:hAnsi="Arial"/>
          <w:sz w:val="22"/>
          <w:szCs w:val="22"/>
        </w:rPr>
        <w:fldChar w:fldCharType="end"/>
      </w:r>
      <w:r w:rsidR="00516BC6">
        <w:rPr>
          <w:rFonts w:ascii="Arial" w:hAnsi="Arial"/>
          <w:sz w:val="22"/>
          <w:szCs w:val="22"/>
        </w:rPr>
        <w:t xml:space="preserve">. </w:t>
      </w:r>
      <w:r w:rsidR="00CD55B0">
        <w:rPr>
          <w:rFonts w:ascii="Arial" w:hAnsi="Arial"/>
          <w:sz w:val="22"/>
          <w:szCs w:val="22"/>
        </w:rPr>
        <w:t xml:space="preserve">However, </w:t>
      </w:r>
      <w:r>
        <w:rPr>
          <w:rFonts w:ascii="Arial" w:hAnsi="Arial"/>
          <w:sz w:val="22"/>
          <w:szCs w:val="22"/>
        </w:rPr>
        <w:t xml:space="preserve">no clinical trial has specifically examined the efficacy of ACE inhibitors or beta-blockers </w:t>
      </w:r>
      <w:r w:rsidR="00140D7A">
        <w:rPr>
          <w:rFonts w:ascii="Arial" w:hAnsi="Arial"/>
          <w:sz w:val="22"/>
          <w:szCs w:val="22"/>
        </w:rPr>
        <w:t xml:space="preserve">to reduce incident heart failure in individuals with </w:t>
      </w:r>
      <w:r>
        <w:rPr>
          <w:rFonts w:ascii="Arial" w:hAnsi="Arial"/>
          <w:sz w:val="22"/>
          <w:szCs w:val="22"/>
        </w:rPr>
        <w:t xml:space="preserve">asymptomatic left ventricular dysfunction and metabolic </w:t>
      </w:r>
      <w:r w:rsidR="00D62571">
        <w:rPr>
          <w:rFonts w:ascii="Arial" w:hAnsi="Arial"/>
          <w:sz w:val="22"/>
          <w:szCs w:val="22"/>
        </w:rPr>
        <w:t>syndrome. Also</w:t>
      </w:r>
      <w:r>
        <w:rPr>
          <w:rFonts w:ascii="Arial" w:hAnsi="Arial"/>
          <w:sz w:val="22"/>
          <w:szCs w:val="22"/>
        </w:rPr>
        <w:t>, t</w:t>
      </w:r>
      <w:r w:rsidR="00CD55B0">
        <w:rPr>
          <w:rFonts w:ascii="Arial" w:hAnsi="Arial"/>
          <w:sz w:val="22"/>
          <w:szCs w:val="22"/>
        </w:rPr>
        <w:t xml:space="preserve">he optimal method of identifying individuals with asymptomatic left ventricular dysfunction in the setting of </w:t>
      </w:r>
      <w:r w:rsidR="0006683B">
        <w:rPr>
          <w:rFonts w:ascii="Arial" w:hAnsi="Arial"/>
          <w:sz w:val="22"/>
          <w:szCs w:val="22"/>
        </w:rPr>
        <w:t xml:space="preserve">known </w:t>
      </w:r>
      <w:proofErr w:type="spellStart"/>
      <w:r w:rsidR="0006683B">
        <w:rPr>
          <w:rFonts w:ascii="Arial" w:hAnsi="Arial"/>
          <w:sz w:val="22"/>
          <w:szCs w:val="22"/>
        </w:rPr>
        <w:t>cardiometabolic</w:t>
      </w:r>
      <w:proofErr w:type="spellEnd"/>
      <w:r w:rsidR="0006683B">
        <w:rPr>
          <w:rFonts w:ascii="Arial" w:hAnsi="Arial"/>
          <w:sz w:val="22"/>
          <w:szCs w:val="22"/>
        </w:rPr>
        <w:t xml:space="preserve"> risk factors has not been addressed, and </w:t>
      </w:r>
      <w:r w:rsidR="00CD55B0">
        <w:rPr>
          <w:rFonts w:ascii="Arial" w:hAnsi="Arial"/>
          <w:sz w:val="22"/>
          <w:szCs w:val="22"/>
        </w:rPr>
        <w:t xml:space="preserve">additional studies are needed to evaluate the yield and cost-effectiveness of </w:t>
      </w:r>
      <w:r w:rsidR="0006683B">
        <w:rPr>
          <w:rFonts w:ascii="Arial" w:hAnsi="Arial"/>
          <w:sz w:val="22"/>
          <w:szCs w:val="22"/>
        </w:rPr>
        <w:t xml:space="preserve">any proposed </w:t>
      </w:r>
      <w:r w:rsidR="00CD55B0">
        <w:rPr>
          <w:rFonts w:ascii="Arial" w:hAnsi="Arial"/>
          <w:sz w:val="22"/>
          <w:szCs w:val="22"/>
        </w:rPr>
        <w:t>screening</w:t>
      </w:r>
      <w:r w:rsidR="0006683B">
        <w:rPr>
          <w:rFonts w:ascii="Arial" w:hAnsi="Arial"/>
          <w:sz w:val="22"/>
          <w:szCs w:val="22"/>
        </w:rPr>
        <w:t xml:space="preserve"> strategy. Additionally, left ventricular </w:t>
      </w:r>
      <w:r w:rsidR="0006683B">
        <w:rPr>
          <w:rFonts w:ascii="Arial" w:hAnsi="Arial"/>
          <w:sz w:val="22"/>
          <w:szCs w:val="22"/>
        </w:rPr>
        <w:lastRenderedPageBreak/>
        <w:t xml:space="preserve">systolic dysfunction has largely been defined by left ventricular ejection fraction. Better understanding of </w:t>
      </w:r>
      <w:r w:rsidR="00D62571">
        <w:rPr>
          <w:rFonts w:ascii="Arial" w:hAnsi="Arial"/>
          <w:sz w:val="22"/>
          <w:szCs w:val="22"/>
        </w:rPr>
        <w:t>the degree to which</w:t>
      </w:r>
      <w:r w:rsidR="0006683B">
        <w:rPr>
          <w:rFonts w:ascii="Arial" w:hAnsi="Arial"/>
          <w:sz w:val="22"/>
          <w:szCs w:val="22"/>
        </w:rPr>
        <w:t xml:space="preserve"> left ventricular </w:t>
      </w:r>
      <w:r w:rsidR="001B3693">
        <w:rPr>
          <w:rFonts w:ascii="Arial" w:hAnsi="Arial"/>
          <w:sz w:val="22"/>
          <w:szCs w:val="22"/>
        </w:rPr>
        <w:t>longitudinal strain</w:t>
      </w:r>
      <w:r w:rsidR="0006683B">
        <w:rPr>
          <w:rFonts w:ascii="Arial" w:hAnsi="Arial"/>
          <w:sz w:val="22"/>
          <w:szCs w:val="22"/>
        </w:rPr>
        <w:t xml:space="preserve"> </w:t>
      </w:r>
      <w:r w:rsidR="00D62571">
        <w:rPr>
          <w:rFonts w:ascii="Arial" w:hAnsi="Arial"/>
          <w:sz w:val="22"/>
          <w:szCs w:val="22"/>
        </w:rPr>
        <w:t>can be</w:t>
      </w:r>
      <w:r w:rsidR="0006683B">
        <w:rPr>
          <w:rFonts w:ascii="Arial" w:hAnsi="Arial"/>
          <w:sz w:val="22"/>
          <w:szCs w:val="22"/>
        </w:rPr>
        <w:t xml:space="preserve"> used to identify individuals at risk for incident heart failure and increased mortality is needed.</w:t>
      </w:r>
    </w:p>
    <w:p w14:paraId="60954C94" w14:textId="575C91C2" w:rsidR="00FD5077" w:rsidRDefault="00C37444" w:rsidP="00FD5077">
      <w:pPr>
        <w:spacing w:line="480" w:lineRule="auto"/>
        <w:ind w:firstLine="720"/>
        <w:rPr>
          <w:rFonts w:ascii="Arial" w:hAnsi="Arial"/>
          <w:b/>
          <w:sz w:val="22"/>
          <w:szCs w:val="22"/>
        </w:rPr>
      </w:pPr>
      <w:r>
        <w:rPr>
          <w:rFonts w:ascii="Arial" w:hAnsi="Arial"/>
          <w:sz w:val="22"/>
          <w:szCs w:val="22"/>
        </w:rPr>
        <w:t xml:space="preserve">This study has several limitations. First, </w:t>
      </w:r>
      <w:r w:rsidR="00DB0DE1">
        <w:rPr>
          <w:rFonts w:ascii="Arial" w:hAnsi="Arial"/>
          <w:sz w:val="22"/>
          <w:szCs w:val="22"/>
        </w:rPr>
        <w:t>it</w:t>
      </w:r>
      <w:r w:rsidR="00B3109E">
        <w:rPr>
          <w:rFonts w:ascii="Arial" w:hAnsi="Arial"/>
          <w:sz w:val="22"/>
          <w:szCs w:val="22"/>
        </w:rPr>
        <w:t xml:space="preserve"> </w:t>
      </w:r>
      <w:r>
        <w:rPr>
          <w:rFonts w:ascii="Arial" w:hAnsi="Arial"/>
          <w:sz w:val="22"/>
          <w:szCs w:val="22"/>
        </w:rPr>
        <w:t xml:space="preserve">is a cross-sectional, observational </w:t>
      </w:r>
      <w:r w:rsidR="00B61889">
        <w:rPr>
          <w:rFonts w:ascii="Arial" w:hAnsi="Arial"/>
          <w:sz w:val="22"/>
          <w:szCs w:val="22"/>
        </w:rPr>
        <w:t>study;</w:t>
      </w:r>
      <w:r>
        <w:rPr>
          <w:rFonts w:ascii="Arial" w:hAnsi="Arial"/>
          <w:sz w:val="22"/>
          <w:szCs w:val="22"/>
        </w:rPr>
        <w:t xml:space="preserve"> therefo</w:t>
      </w:r>
      <w:r w:rsidR="00B3109E">
        <w:rPr>
          <w:rFonts w:ascii="Arial" w:hAnsi="Arial"/>
          <w:sz w:val="22"/>
          <w:szCs w:val="22"/>
        </w:rPr>
        <w:t>re determination of causa</w:t>
      </w:r>
      <w:r w:rsidR="00DB0DE1">
        <w:rPr>
          <w:rFonts w:ascii="Arial" w:hAnsi="Arial"/>
          <w:sz w:val="22"/>
          <w:szCs w:val="22"/>
        </w:rPr>
        <w:t>li</w:t>
      </w:r>
      <w:r w:rsidR="00B3109E">
        <w:rPr>
          <w:rFonts w:ascii="Arial" w:hAnsi="Arial"/>
          <w:sz w:val="22"/>
          <w:szCs w:val="22"/>
        </w:rPr>
        <w:t>t</w:t>
      </w:r>
      <w:r w:rsidR="00DB0DE1">
        <w:rPr>
          <w:rFonts w:ascii="Arial" w:hAnsi="Arial"/>
          <w:sz w:val="22"/>
          <w:szCs w:val="22"/>
        </w:rPr>
        <w:t>y</w:t>
      </w:r>
      <w:r w:rsidR="00B3109E">
        <w:rPr>
          <w:rFonts w:ascii="Arial" w:hAnsi="Arial"/>
          <w:sz w:val="22"/>
          <w:szCs w:val="22"/>
        </w:rPr>
        <w:t xml:space="preserve"> cannot be made</w:t>
      </w:r>
      <w:r>
        <w:rPr>
          <w:rFonts w:ascii="Arial" w:hAnsi="Arial"/>
          <w:sz w:val="22"/>
          <w:szCs w:val="22"/>
        </w:rPr>
        <w:t xml:space="preserve">. </w:t>
      </w:r>
      <w:r w:rsidR="00B659B1">
        <w:rPr>
          <w:rFonts w:ascii="Arial" w:hAnsi="Arial"/>
          <w:sz w:val="22"/>
          <w:szCs w:val="22"/>
        </w:rPr>
        <w:t>Second</w:t>
      </w:r>
      <w:r>
        <w:rPr>
          <w:rFonts w:ascii="Arial" w:hAnsi="Arial"/>
          <w:sz w:val="22"/>
          <w:szCs w:val="22"/>
        </w:rPr>
        <w:t xml:space="preserve">, </w:t>
      </w:r>
      <w:r w:rsidR="00B659B1">
        <w:rPr>
          <w:rFonts w:ascii="Arial" w:hAnsi="Arial"/>
          <w:sz w:val="22"/>
          <w:szCs w:val="22"/>
        </w:rPr>
        <w:t xml:space="preserve">we are unable to adjust for BMI in the linear regression analyses because BMI is highly collinear with waist circumference, which is a component of the definition of metabolic syndrome.  Third, </w:t>
      </w:r>
      <w:r>
        <w:rPr>
          <w:rFonts w:ascii="Arial" w:hAnsi="Arial"/>
          <w:sz w:val="22"/>
          <w:szCs w:val="22"/>
        </w:rPr>
        <w:t xml:space="preserve">while this </w:t>
      </w:r>
      <w:r w:rsidR="00B3109E">
        <w:rPr>
          <w:rFonts w:ascii="Arial" w:hAnsi="Arial"/>
          <w:sz w:val="22"/>
          <w:szCs w:val="22"/>
        </w:rPr>
        <w:t xml:space="preserve">study </w:t>
      </w:r>
      <w:r>
        <w:rPr>
          <w:rFonts w:ascii="Arial" w:hAnsi="Arial"/>
          <w:sz w:val="22"/>
          <w:szCs w:val="22"/>
        </w:rPr>
        <w:t>is one of the largest studies of metabolic syndrome and cardiac structure and function by echocardiography</w:t>
      </w:r>
      <w:r w:rsidR="00B3109E">
        <w:rPr>
          <w:rFonts w:ascii="Arial" w:hAnsi="Arial"/>
          <w:sz w:val="22"/>
          <w:szCs w:val="22"/>
        </w:rPr>
        <w:t xml:space="preserve"> in any population</w:t>
      </w:r>
      <w:r>
        <w:rPr>
          <w:rFonts w:ascii="Arial" w:hAnsi="Arial"/>
          <w:sz w:val="22"/>
          <w:szCs w:val="22"/>
        </w:rPr>
        <w:t>, the sample size is modest</w:t>
      </w:r>
      <w:r w:rsidR="00DB0DE1">
        <w:rPr>
          <w:rFonts w:ascii="Arial" w:hAnsi="Arial"/>
          <w:sz w:val="22"/>
          <w:szCs w:val="22"/>
        </w:rPr>
        <w:t>;</w:t>
      </w:r>
      <w:r w:rsidR="004A6D05">
        <w:rPr>
          <w:rFonts w:ascii="Arial" w:hAnsi="Arial"/>
          <w:sz w:val="22"/>
          <w:szCs w:val="22"/>
        </w:rPr>
        <w:t xml:space="preserve"> </w:t>
      </w:r>
      <w:r w:rsidR="00DB0DE1">
        <w:rPr>
          <w:rFonts w:ascii="Arial" w:hAnsi="Arial"/>
          <w:sz w:val="22"/>
          <w:szCs w:val="22"/>
        </w:rPr>
        <w:t>thus</w:t>
      </w:r>
      <w:r w:rsidR="00353515">
        <w:rPr>
          <w:rFonts w:ascii="Arial" w:hAnsi="Arial"/>
          <w:sz w:val="22"/>
          <w:szCs w:val="22"/>
        </w:rPr>
        <w:t xml:space="preserve"> we are unable to perform stratified analyses by national origin in order to characterize the heterogeneity within Hispanic/Latinos. </w:t>
      </w:r>
      <w:r w:rsidR="00D732E8">
        <w:rPr>
          <w:rFonts w:ascii="Arial" w:hAnsi="Arial"/>
          <w:sz w:val="22"/>
          <w:szCs w:val="22"/>
        </w:rPr>
        <w:t>Within our sample, individuals with metabolic syndrome were disproportionately</w:t>
      </w:r>
      <w:r w:rsidR="00B3109E">
        <w:rPr>
          <w:rFonts w:ascii="Arial" w:hAnsi="Arial"/>
          <w:sz w:val="22"/>
          <w:szCs w:val="22"/>
        </w:rPr>
        <w:t xml:space="preserve"> Cuban or Puerto Rican and live</w:t>
      </w:r>
      <w:r w:rsidR="00952255">
        <w:rPr>
          <w:rFonts w:ascii="Arial" w:hAnsi="Arial"/>
          <w:sz w:val="22"/>
          <w:szCs w:val="22"/>
        </w:rPr>
        <w:t>d</w:t>
      </w:r>
      <w:r w:rsidR="00B3109E">
        <w:rPr>
          <w:rFonts w:ascii="Arial" w:hAnsi="Arial"/>
          <w:sz w:val="22"/>
          <w:szCs w:val="22"/>
        </w:rPr>
        <w:t xml:space="preserve"> in Miami. T</w:t>
      </w:r>
      <w:r w:rsidR="00D732E8">
        <w:rPr>
          <w:rFonts w:ascii="Arial" w:hAnsi="Arial"/>
          <w:sz w:val="22"/>
          <w:szCs w:val="22"/>
        </w:rPr>
        <w:t>hus</w:t>
      </w:r>
      <w:r w:rsidR="00B3109E">
        <w:rPr>
          <w:rFonts w:ascii="Arial" w:hAnsi="Arial"/>
          <w:sz w:val="22"/>
          <w:szCs w:val="22"/>
        </w:rPr>
        <w:t>,</w:t>
      </w:r>
      <w:r w:rsidR="00D732E8">
        <w:rPr>
          <w:rFonts w:ascii="Arial" w:hAnsi="Arial"/>
          <w:sz w:val="22"/>
          <w:szCs w:val="22"/>
        </w:rPr>
        <w:t xml:space="preserve"> it would be interesting to compare cardiac structure and function in Cubans</w:t>
      </w:r>
      <w:r w:rsidR="00B3109E">
        <w:rPr>
          <w:rFonts w:ascii="Arial" w:hAnsi="Arial"/>
          <w:sz w:val="22"/>
          <w:szCs w:val="22"/>
        </w:rPr>
        <w:t xml:space="preserve"> and Puerto Ricans</w:t>
      </w:r>
      <w:r w:rsidR="00D732E8">
        <w:rPr>
          <w:rFonts w:ascii="Arial" w:hAnsi="Arial"/>
          <w:sz w:val="22"/>
          <w:szCs w:val="22"/>
        </w:rPr>
        <w:t xml:space="preserve"> with metabolic syndrome to other</w:t>
      </w:r>
      <w:r w:rsidR="00B3109E">
        <w:rPr>
          <w:rFonts w:ascii="Arial" w:hAnsi="Arial"/>
          <w:sz w:val="22"/>
          <w:szCs w:val="22"/>
        </w:rPr>
        <w:t xml:space="preserve"> Hispanic/Latino</w:t>
      </w:r>
      <w:r w:rsidR="00D732E8">
        <w:rPr>
          <w:rFonts w:ascii="Arial" w:hAnsi="Arial"/>
          <w:sz w:val="22"/>
          <w:szCs w:val="22"/>
        </w:rPr>
        <w:t xml:space="preserve"> groups. </w:t>
      </w:r>
      <w:r w:rsidR="00952255">
        <w:rPr>
          <w:rFonts w:ascii="Arial" w:hAnsi="Arial"/>
          <w:sz w:val="22"/>
          <w:szCs w:val="22"/>
        </w:rPr>
        <w:t>A</w:t>
      </w:r>
      <w:r w:rsidR="00D732E8">
        <w:rPr>
          <w:rFonts w:ascii="Arial" w:hAnsi="Arial"/>
          <w:sz w:val="22"/>
          <w:szCs w:val="22"/>
        </w:rPr>
        <w:t xml:space="preserve">s the echocardiography examination </w:t>
      </w:r>
      <w:r w:rsidR="00B3109E">
        <w:rPr>
          <w:rFonts w:ascii="Arial" w:hAnsi="Arial"/>
          <w:sz w:val="22"/>
          <w:szCs w:val="22"/>
        </w:rPr>
        <w:t xml:space="preserve">of </w:t>
      </w:r>
      <w:r w:rsidR="00D732E8">
        <w:rPr>
          <w:rFonts w:ascii="Arial" w:hAnsi="Arial"/>
          <w:sz w:val="22"/>
          <w:szCs w:val="22"/>
        </w:rPr>
        <w:t>the entire HCHS/SOL cohort over age 45</w:t>
      </w:r>
      <w:r w:rsidR="00B3109E">
        <w:rPr>
          <w:rFonts w:ascii="Arial" w:hAnsi="Arial"/>
          <w:sz w:val="22"/>
          <w:szCs w:val="22"/>
        </w:rPr>
        <w:t xml:space="preserve"> is currently being performed</w:t>
      </w:r>
      <w:r w:rsidR="00D732E8">
        <w:rPr>
          <w:rFonts w:ascii="Arial" w:hAnsi="Arial"/>
          <w:sz w:val="22"/>
          <w:szCs w:val="22"/>
        </w:rPr>
        <w:t xml:space="preserve">, we will </w:t>
      </w:r>
      <w:r w:rsidR="00952255">
        <w:rPr>
          <w:rFonts w:ascii="Arial" w:hAnsi="Arial"/>
          <w:sz w:val="22"/>
          <w:szCs w:val="22"/>
        </w:rPr>
        <w:t>soon</w:t>
      </w:r>
      <w:r w:rsidR="00D732E8">
        <w:rPr>
          <w:rFonts w:ascii="Arial" w:hAnsi="Arial"/>
          <w:sz w:val="22"/>
          <w:szCs w:val="22"/>
        </w:rPr>
        <w:t xml:space="preserve"> have the power to understand interaction</w:t>
      </w:r>
      <w:r w:rsidR="00877A47">
        <w:rPr>
          <w:rFonts w:ascii="Arial" w:hAnsi="Arial"/>
          <w:sz w:val="22"/>
          <w:szCs w:val="22"/>
        </w:rPr>
        <w:t>s</w:t>
      </w:r>
      <w:r w:rsidR="00D732E8">
        <w:rPr>
          <w:rFonts w:ascii="Arial" w:hAnsi="Arial"/>
          <w:sz w:val="22"/>
          <w:szCs w:val="22"/>
        </w:rPr>
        <w:t xml:space="preserve"> between national background, environment</w:t>
      </w:r>
      <w:r w:rsidR="00877A47">
        <w:rPr>
          <w:rFonts w:ascii="Arial" w:hAnsi="Arial"/>
          <w:sz w:val="22"/>
          <w:szCs w:val="22"/>
        </w:rPr>
        <w:t>,</w:t>
      </w:r>
      <w:r w:rsidR="00D732E8">
        <w:rPr>
          <w:rFonts w:ascii="Arial" w:hAnsi="Arial"/>
          <w:sz w:val="22"/>
          <w:szCs w:val="22"/>
        </w:rPr>
        <w:t xml:space="preserve"> and </w:t>
      </w:r>
      <w:proofErr w:type="spellStart"/>
      <w:r w:rsidR="00D732E8">
        <w:rPr>
          <w:rFonts w:ascii="Arial" w:hAnsi="Arial"/>
          <w:sz w:val="22"/>
          <w:szCs w:val="22"/>
        </w:rPr>
        <w:t>cardiometabolic</w:t>
      </w:r>
      <w:proofErr w:type="spellEnd"/>
      <w:r w:rsidR="00D732E8">
        <w:rPr>
          <w:rFonts w:ascii="Arial" w:hAnsi="Arial"/>
          <w:sz w:val="22"/>
          <w:szCs w:val="22"/>
        </w:rPr>
        <w:t xml:space="preserve"> health.</w:t>
      </w:r>
      <w:r w:rsidR="00B659B1">
        <w:rPr>
          <w:rFonts w:ascii="Arial" w:hAnsi="Arial"/>
          <w:sz w:val="22"/>
          <w:szCs w:val="22"/>
        </w:rPr>
        <w:t xml:space="preserve"> </w:t>
      </w:r>
    </w:p>
    <w:p w14:paraId="71E75936" w14:textId="77777777" w:rsidR="00FD5077" w:rsidRDefault="00FD5077" w:rsidP="00FD5077">
      <w:pPr>
        <w:spacing w:line="480" w:lineRule="auto"/>
        <w:ind w:firstLine="720"/>
        <w:rPr>
          <w:rFonts w:ascii="Arial" w:hAnsi="Arial"/>
          <w:b/>
          <w:sz w:val="22"/>
          <w:szCs w:val="22"/>
        </w:rPr>
      </w:pPr>
    </w:p>
    <w:p w14:paraId="14AA5E9B" w14:textId="77777777" w:rsidR="003E185F" w:rsidRDefault="003E185F">
      <w:pPr>
        <w:rPr>
          <w:rFonts w:ascii="Arial" w:hAnsi="Arial"/>
          <w:b/>
          <w:sz w:val="22"/>
          <w:szCs w:val="22"/>
        </w:rPr>
      </w:pPr>
      <w:r>
        <w:rPr>
          <w:rFonts w:ascii="Arial" w:hAnsi="Arial"/>
          <w:b/>
          <w:sz w:val="22"/>
          <w:szCs w:val="22"/>
        </w:rPr>
        <w:br w:type="page"/>
      </w:r>
    </w:p>
    <w:p w14:paraId="6BACA1CA" w14:textId="244F638A" w:rsidR="0068021F" w:rsidRPr="00FD5077" w:rsidRDefault="0068021F" w:rsidP="00C94B66">
      <w:pPr>
        <w:spacing w:line="480" w:lineRule="auto"/>
        <w:rPr>
          <w:rFonts w:ascii="Arial" w:hAnsi="Arial"/>
          <w:sz w:val="22"/>
          <w:szCs w:val="22"/>
        </w:rPr>
      </w:pPr>
      <w:r w:rsidRPr="0082016B">
        <w:rPr>
          <w:rFonts w:ascii="Arial" w:hAnsi="Arial"/>
          <w:b/>
          <w:sz w:val="22"/>
          <w:szCs w:val="22"/>
        </w:rPr>
        <w:lastRenderedPageBreak/>
        <w:t>Conclusion</w:t>
      </w:r>
    </w:p>
    <w:p w14:paraId="2BB44219" w14:textId="2C701A9E" w:rsidR="002A4860" w:rsidRDefault="002A4860" w:rsidP="002A4860">
      <w:pPr>
        <w:spacing w:line="480" w:lineRule="auto"/>
        <w:rPr>
          <w:rFonts w:ascii="Arial" w:hAnsi="Arial"/>
          <w:sz w:val="22"/>
          <w:szCs w:val="22"/>
        </w:rPr>
      </w:pPr>
      <w:r>
        <w:rPr>
          <w:rFonts w:ascii="Arial" w:hAnsi="Arial"/>
          <w:sz w:val="22"/>
          <w:szCs w:val="22"/>
        </w:rPr>
        <w:t>In a sam</w:t>
      </w:r>
      <w:r w:rsidR="00FC5C85">
        <w:rPr>
          <w:rFonts w:ascii="Arial" w:hAnsi="Arial"/>
          <w:sz w:val="22"/>
          <w:szCs w:val="22"/>
        </w:rPr>
        <w:t>ple of US Hispanics/Latinos metabolic syndrome</w:t>
      </w:r>
      <w:r>
        <w:rPr>
          <w:rFonts w:ascii="Arial" w:hAnsi="Arial"/>
          <w:sz w:val="22"/>
          <w:szCs w:val="22"/>
        </w:rPr>
        <w:t xml:space="preserve"> was associated with reduced left ventricular systolic and di</w:t>
      </w:r>
      <w:r w:rsidR="001B3693">
        <w:rPr>
          <w:rFonts w:ascii="Arial" w:hAnsi="Arial"/>
          <w:sz w:val="22"/>
          <w:szCs w:val="22"/>
        </w:rPr>
        <w:t>astolic function, even in</w:t>
      </w:r>
      <w:r>
        <w:rPr>
          <w:rFonts w:ascii="Arial" w:hAnsi="Arial"/>
          <w:sz w:val="22"/>
          <w:szCs w:val="22"/>
        </w:rPr>
        <w:t xml:space="preserve"> individuals</w:t>
      </w:r>
      <w:r w:rsidR="001B3693">
        <w:rPr>
          <w:rFonts w:ascii="Arial" w:hAnsi="Arial"/>
          <w:sz w:val="22"/>
          <w:szCs w:val="22"/>
        </w:rPr>
        <w:t xml:space="preserve"> with normal BMI</w:t>
      </w:r>
      <w:r>
        <w:rPr>
          <w:rFonts w:ascii="Arial" w:hAnsi="Arial"/>
          <w:sz w:val="22"/>
          <w:szCs w:val="22"/>
        </w:rPr>
        <w:t xml:space="preserve">. </w:t>
      </w:r>
      <w:r w:rsidR="00FC5C85">
        <w:rPr>
          <w:rFonts w:ascii="Arial" w:hAnsi="Arial"/>
          <w:sz w:val="22"/>
          <w:szCs w:val="22"/>
        </w:rPr>
        <w:t xml:space="preserve">The results of this study suggest that strategies for cardiovascular disease </w:t>
      </w:r>
      <w:r w:rsidR="00F15CF0">
        <w:rPr>
          <w:rFonts w:ascii="Arial" w:hAnsi="Arial"/>
          <w:sz w:val="22"/>
          <w:szCs w:val="22"/>
        </w:rPr>
        <w:t xml:space="preserve">and heart failure </w:t>
      </w:r>
      <w:r w:rsidR="00FC5C85">
        <w:rPr>
          <w:rFonts w:ascii="Arial" w:hAnsi="Arial"/>
          <w:sz w:val="22"/>
          <w:szCs w:val="22"/>
        </w:rPr>
        <w:t xml:space="preserve">prevention in Hispanics/Latinos should include multiple indicators of </w:t>
      </w:r>
      <w:proofErr w:type="spellStart"/>
      <w:r w:rsidR="00FC5C85">
        <w:rPr>
          <w:rFonts w:ascii="Arial" w:hAnsi="Arial"/>
          <w:sz w:val="22"/>
          <w:szCs w:val="22"/>
        </w:rPr>
        <w:t>cardiometabolic</w:t>
      </w:r>
      <w:proofErr w:type="spellEnd"/>
      <w:r w:rsidR="00FC5C85">
        <w:rPr>
          <w:rFonts w:ascii="Arial" w:hAnsi="Arial"/>
          <w:sz w:val="22"/>
          <w:szCs w:val="22"/>
        </w:rPr>
        <w:t xml:space="preserve"> disease beyond BMI. </w:t>
      </w:r>
      <w:r>
        <w:rPr>
          <w:rFonts w:ascii="Arial" w:hAnsi="Arial"/>
          <w:sz w:val="22"/>
          <w:szCs w:val="22"/>
        </w:rPr>
        <w:t xml:space="preserve">The relationship between </w:t>
      </w:r>
      <w:proofErr w:type="spellStart"/>
      <w:r>
        <w:rPr>
          <w:rFonts w:ascii="Arial" w:hAnsi="Arial"/>
          <w:sz w:val="22"/>
          <w:szCs w:val="22"/>
        </w:rPr>
        <w:t>cardiometabolic</w:t>
      </w:r>
      <w:proofErr w:type="spellEnd"/>
      <w:r>
        <w:rPr>
          <w:rFonts w:ascii="Arial" w:hAnsi="Arial"/>
          <w:sz w:val="22"/>
          <w:szCs w:val="22"/>
        </w:rPr>
        <w:t xml:space="preserve"> risk factors and the pr</w:t>
      </w:r>
      <w:r w:rsidR="00FC5C85">
        <w:rPr>
          <w:rFonts w:ascii="Arial" w:hAnsi="Arial"/>
          <w:sz w:val="22"/>
          <w:szCs w:val="22"/>
        </w:rPr>
        <w:t>ogression of heart failure in</w:t>
      </w:r>
      <w:r>
        <w:rPr>
          <w:rFonts w:ascii="Arial" w:hAnsi="Arial"/>
          <w:sz w:val="22"/>
          <w:szCs w:val="22"/>
        </w:rPr>
        <w:t xml:space="preserve"> Hispanics/Latinos requires further </w:t>
      </w:r>
      <w:r w:rsidR="00FC5C85">
        <w:rPr>
          <w:rFonts w:ascii="Arial" w:hAnsi="Arial"/>
          <w:sz w:val="22"/>
          <w:szCs w:val="22"/>
        </w:rPr>
        <w:t>investigation</w:t>
      </w:r>
      <w:r>
        <w:rPr>
          <w:rFonts w:ascii="Arial" w:hAnsi="Arial"/>
          <w:sz w:val="22"/>
          <w:szCs w:val="22"/>
        </w:rPr>
        <w:t xml:space="preserve"> to prioritize targets for primary prevention.</w:t>
      </w:r>
    </w:p>
    <w:p w14:paraId="39461121" w14:textId="77777777" w:rsidR="00D478FB" w:rsidRDefault="00D478FB" w:rsidP="002A4860">
      <w:pPr>
        <w:spacing w:line="480" w:lineRule="auto"/>
        <w:rPr>
          <w:rFonts w:ascii="Arial" w:hAnsi="Arial"/>
          <w:sz w:val="22"/>
          <w:szCs w:val="22"/>
        </w:rPr>
      </w:pPr>
    </w:p>
    <w:p w14:paraId="7164629C" w14:textId="77777777" w:rsidR="003E185F" w:rsidRDefault="003E185F">
      <w:pPr>
        <w:rPr>
          <w:rFonts w:ascii="Arial" w:hAnsi="Arial"/>
          <w:b/>
          <w:sz w:val="22"/>
          <w:szCs w:val="22"/>
        </w:rPr>
      </w:pPr>
      <w:r>
        <w:rPr>
          <w:rFonts w:ascii="Arial" w:hAnsi="Arial"/>
          <w:b/>
          <w:sz w:val="22"/>
          <w:szCs w:val="22"/>
        </w:rPr>
        <w:br w:type="page"/>
      </w:r>
    </w:p>
    <w:p w14:paraId="14ECB1B0" w14:textId="3D179AF9" w:rsidR="00817700" w:rsidRDefault="00817700" w:rsidP="00817700">
      <w:pPr>
        <w:widowControl w:val="0"/>
        <w:autoSpaceDE w:val="0"/>
        <w:autoSpaceDN w:val="0"/>
        <w:adjustRightInd w:val="0"/>
        <w:rPr>
          <w:rFonts w:ascii="Arial" w:hAnsi="Arial" w:cs="Arial"/>
          <w:b/>
          <w:bCs/>
          <w:sz w:val="22"/>
          <w:szCs w:val="22"/>
        </w:rPr>
      </w:pPr>
      <w:r w:rsidRPr="00EE36D4">
        <w:rPr>
          <w:rFonts w:ascii="Arial" w:hAnsi="Arial" w:cs="Arial"/>
          <w:b/>
          <w:bCs/>
          <w:sz w:val="22"/>
          <w:szCs w:val="22"/>
        </w:rPr>
        <w:lastRenderedPageBreak/>
        <w:t>Funding</w:t>
      </w:r>
      <w:r>
        <w:rPr>
          <w:rFonts w:ascii="Arial" w:hAnsi="Arial" w:cs="Arial"/>
          <w:b/>
          <w:bCs/>
          <w:sz w:val="22"/>
          <w:szCs w:val="22"/>
        </w:rPr>
        <w:t xml:space="preserve"> Statement</w:t>
      </w:r>
    </w:p>
    <w:p w14:paraId="5769655B" w14:textId="77777777" w:rsidR="00817700" w:rsidRDefault="00817700" w:rsidP="00817700">
      <w:pPr>
        <w:widowControl w:val="0"/>
        <w:autoSpaceDE w:val="0"/>
        <w:autoSpaceDN w:val="0"/>
        <w:adjustRightInd w:val="0"/>
        <w:rPr>
          <w:rFonts w:ascii="Arial" w:hAnsi="Arial" w:cs="Arial"/>
          <w:b/>
          <w:bCs/>
          <w:sz w:val="22"/>
          <w:szCs w:val="22"/>
        </w:rPr>
      </w:pPr>
    </w:p>
    <w:p w14:paraId="01624BA6" w14:textId="77777777" w:rsidR="00817700" w:rsidRPr="00EE36D4" w:rsidRDefault="00817700" w:rsidP="00817700">
      <w:pPr>
        <w:widowControl w:val="0"/>
        <w:autoSpaceDE w:val="0"/>
        <w:autoSpaceDN w:val="0"/>
        <w:adjustRightInd w:val="0"/>
        <w:spacing w:line="480" w:lineRule="auto"/>
        <w:rPr>
          <w:rFonts w:ascii="Arial" w:hAnsi="Arial" w:cs="Arial"/>
          <w:sz w:val="22"/>
          <w:szCs w:val="22"/>
        </w:rPr>
      </w:pPr>
      <w:r w:rsidRPr="00EE36D4">
        <w:rPr>
          <w:rFonts w:ascii="Arial" w:hAnsi="Arial" w:cs="Arial"/>
          <w:sz w:val="22"/>
          <w:szCs w:val="22"/>
        </w:rPr>
        <w:t>The Hispanic Community Health Study/Study of Latinos (HCHSSOL)</w:t>
      </w:r>
    </w:p>
    <w:p w14:paraId="32FCCEE3" w14:textId="77777777" w:rsidR="00817700" w:rsidRPr="00EE36D4" w:rsidRDefault="00817700" w:rsidP="00817700">
      <w:pPr>
        <w:widowControl w:val="0"/>
        <w:autoSpaceDE w:val="0"/>
        <w:autoSpaceDN w:val="0"/>
        <w:adjustRightInd w:val="0"/>
        <w:spacing w:line="480" w:lineRule="auto"/>
        <w:rPr>
          <w:rFonts w:ascii="Arial" w:hAnsi="Arial" w:cs="Arial"/>
          <w:sz w:val="22"/>
          <w:szCs w:val="22"/>
        </w:rPr>
      </w:pPr>
      <w:r w:rsidRPr="00EE36D4">
        <w:rPr>
          <w:rFonts w:ascii="Arial" w:hAnsi="Arial" w:cs="Arial"/>
          <w:sz w:val="22"/>
          <w:szCs w:val="22"/>
        </w:rPr>
        <w:t>was performed as a collaborati</w:t>
      </w:r>
      <w:r>
        <w:rPr>
          <w:rFonts w:ascii="Arial" w:hAnsi="Arial" w:cs="Arial"/>
          <w:sz w:val="22"/>
          <w:szCs w:val="22"/>
        </w:rPr>
        <w:t xml:space="preserve">ve study supported by contracts </w:t>
      </w:r>
      <w:r w:rsidRPr="00EE36D4">
        <w:rPr>
          <w:rFonts w:ascii="Arial" w:hAnsi="Arial" w:cs="Arial"/>
          <w:sz w:val="22"/>
          <w:szCs w:val="22"/>
        </w:rPr>
        <w:t>from the National Heart, Lung, and Blood Institute (NHLBI)</w:t>
      </w:r>
      <w:r>
        <w:rPr>
          <w:rFonts w:ascii="Arial" w:hAnsi="Arial" w:cs="Arial"/>
          <w:sz w:val="22"/>
          <w:szCs w:val="22"/>
        </w:rPr>
        <w:t xml:space="preserve"> </w:t>
      </w:r>
      <w:r w:rsidRPr="00EE36D4">
        <w:rPr>
          <w:rFonts w:ascii="Arial" w:hAnsi="Arial" w:cs="Arial"/>
          <w:sz w:val="22"/>
          <w:szCs w:val="22"/>
        </w:rPr>
        <w:t>to the University of North Carolina (N01- HC65233), University of</w:t>
      </w:r>
    </w:p>
    <w:p w14:paraId="27999B0E" w14:textId="77777777" w:rsidR="00817700" w:rsidRPr="00EE36D4" w:rsidRDefault="00817700" w:rsidP="00817700">
      <w:pPr>
        <w:widowControl w:val="0"/>
        <w:autoSpaceDE w:val="0"/>
        <w:autoSpaceDN w:val="0"/>
        <w:adjustRightInd w:val="0"/>
        <w:spacing w:line="480" w:lineRule="auto"/>
        <w:rPr>
          <w:rFonts w:ascii="Arial" w:hAnsi="Arial" w:cs="Arial"/>
          <w:sz w:val="22"/>
          <w:szCs w:val="22"/>
        </w:rPr>
      </w:pPr>
      <w:r w:rsidRPr="00EE36D4">
        <w:rPr>
          <w:rFonts w:ascii="Arial" w:hAnsi="Arial" w:cs="Arial"/>
          <w:sz w:val="22"/>
          <w:szCs w:val="22"/>
        </w:rPr>
        <w:t>Miami (N01-HC65234), Albert Ein</w:t>
      </w:r>
      <w:r>
        <w:rPr>
          <w:rFonts w:ascii="Arial" w:hAnsi="Arial" w:cs="Arial"/>
          <w:sz w:val="22"/>
          <w:szCs w:val="22"/>
        </w:rPr>
        <w:t xml:space="preserve">stein College of Medicine (N01- </w:t>
      </w:r>
      <w:r w:rsidRPr="00EE36D4">
        <w:rPr>
          <w:rFonts w:ascii="Arial" w:hAnsi="Arial" w:cs="Arial"/>
          <w:sz w:val="22"/>
          <w:szCs w:val="22"/>
        </w:rPr>
        <w:t>HC65235), Northwestern University (N01-HC65236), and San</w:t>
      </w:r>
      <w:r>
        <w:rPr>
          <w:rFonts w:ascii="Arial" w:hAnsi="Arial" w:cs="Arial"/>
          <w:sz w:val="22"/>
          <w:szCs w:val="22"/>
        </w:rPr>
        <w:t xml:space="preserve"> </w:t>
      </w:r>
      <w:r w:rsidRPr="00EE36D4">
        <w:rPr>
          <w:rFonts w:ascii="Arial" w:hAnsi="Arial" w:cs="Arial"/>
          <w:sz w:val="22"/>
          <w:szCs w:val="22"/>
        </w:rPr>
        <w:t>Diego State University (N01-HC65237). The following Institutes/Centers/Offices contribute to the HCHS/SOL through a transfer of</w:t>
      </w:r>
      <w:r>
        <w:rPr>
          <w:rFonts w:ascii="Arial" w:hAnsi="Arial" w:cs="Arial"/>
          <w:sz w:val="22"/>
          <w:szCs w:val="22"/>
        </w:rPr>
        <w:t xml:space="preserve"> </w:t>
      </w:r>
      <w:r w:rsidRPr="00EE36D4">
        <w:rPr>
          <w:rFonts w:ascii="Arial" w:hAnsi="Arial" w:cs="Arial"/>
          <w:sz w:val="22"/>
          <w:szCs w:val="22"/>
        </w:rPr>
        <w:t>funds to the National Heart, Lung, and Blood Institute (NHLBI):</w:t>
      </w:r>
      <w:r>
        <w:rPr>
          <w:rFonts w:ascii="Arial" w:hAnsi="Arial" w:cs="Arial"/>
          <w:sz w:val="22"/>
          <w:szCs w:val="22"/>
        </w:rPr>
        <w:t xml:space="preserve"> </w:t>
      </w:r>
      <w:r w:rsidRPr="00EE36D4">
        <w:rPr>
          <w:rFonts w:ascii="Arial" w:hAnsi="Arial" w:cs="Arial"/>
          <w:sz w:val="22"/>
          <w:szCs w:val="22"/>
        </w:rPr>
        <w:t>National Institute on Minority Health and Health Disparities,</w:t>
      </w:r>
      <w:r>
        <w:rPr>
          <w:rFonts w:ascii="Arial" w:hAnsi="Arial" w:cs="Arial"/>
          <w:sz w:val="22"/>
          <w:szCs w:val="22"/>
        </w:rPr>
        <w:t xml:space="preserve"> </w:t>
      </w:r>
      <w:r w:rsidRPr="00EE36D4">
        <w:rPr>
          <w:rFonts w:ascii="Arial" w:hAnsi="Arial" w:cs="Arial"/>
          <w:sz w:val="22"/>
          <w:szCs w:val="22"/>
        </w:rPr>
        <w:t>National Institute on Deafness and Other Communication Disorders,</w:t>
      </w:r>
    </w:p>
    <w:p w14:paraId="4ADE3D17" w14:textId="77777777" w:rsidR="00817700" w:rsidRPr="00EE36D4" w:rsidRDefault="00817700" w:rsidP="00817700">
      <w:pPr>
        <w:widowControl w:val="0"/>
        <w:autoSpaceDE w:val="0"/>
        <w:autoSpaceDN w:val="0"/>
        <w:adjustRightInd w:val="0"/>
        <w:spacing w:line="480" w:lineRule="auto"/>
        <w:rPr>
          <w:rFonts w:ascii="Arial" w:hAnsi="Arial" w:cs="Arial"/>
          <w:sz w:val="22"/>
          <w:szCs w:val="22"/>
        </w:rPr>
      </w:pPr>
      <w:r w:rsidRPr="00EE36D4">
        <w:rPr>
          <w:rFonts w:ascii="Arial" w:hAnsi="Arial" w:cs="Arial"/>
          <w:sz w:val="22"/>
          <w:szCs w:val="22"/>
        </w:rPr>
        <w:t xml:space="preserve">National Institute of Dental and </w:t>
      </w:r>
      <w:r>
        <w:rPr>
          <w:rFonts w:ascii="Arial" w:hAnsi="Arial" w:cs="Arial"/>
          <w:sz w:val="22"/>
          <w:szCs w:val="22"/>
        </w:rPr>
        <w:t xml:space="preserve">Craniofacial Research, National </w:t>
      </w:r>
      <w:r w:rsidRPr="00EE36D4">
        <w:rPr>
          <w:rFonts w:ascii="Arial" w:hAnsi="Arial" w:cs="Arial"/>
          <w:sz w:val="22"/>
          <w:szCs w:val="22"/>
        </w:rPr>
        <w:t>Institute of Diabetes and Digestive and Kidney Diseases, National</w:t>
      </w:r>
      <w:r>
        <w:rPr>
          <w:rFonts w:ascii="Arial" w:hAnsi="Arial" w:cs="Arial"/>
          <w:sz w:val="22"/>
          <w:szCs w:val="22"/>
        </w:rPr>
        <w:t xml:space="preserve"> </w:t>
      </w:r>
      <w:r w:rsidRPr="00EE36D4">
        <w:rPr>
          <w:rFonts w:ascii="Arial" w:hAnsi="Arial" w:cs="Arial"/>
          <w:sz w:val="22"/>
          <w:szCs w:val="22"/>
        </w:rPr>
        <w:t>Institute of Neurological Disorders and Stroke, and National</w:t>
      </w:r>
      <w:r>
        <w:rPr>
          <w:rFonts w:ascii="Arial" w:hAnsi="Arial" w:cs="Arial"/>
          <w:sz w:val="22"/>
          <w:szCs w:val="22"/>
        </w:rPr>
        <w:t xml:space="preserve"> </w:t>
      </w:r>
      <w:r w:rsidRPr="00EE36D4">
        <w:rPr>
          <w:rFonts w:ascii="Arial" w:hAnsi="Arial" w:cs="Arial"/>
          <w:sz w:val="22"/>
          <w:szCs w:val="22"/>
        </w:rPr>
        <w:t>Institutes of Health Institution-Office of Dietary Supplements.</w:t>
      </w:r>
      <w:r>
        <w:rPr>
          <w:rFonts w:ascii="Arial" w:hAnsi="Arial" w:cs="Arial"/>
          <w:sz w:val="22"/>
          <w:szCs w:val="22"/>
        </w:rPr>
        <w:t xml:space="preserve"> </w:t>
      </w:r>
      <w:r w:rsidRPr="00EE36D4">
        <w:rPr>
          <w:rFonts w:ascii="Arial" w:hAnsi="Arial" w:cs="Arial"/>
          <w:sz w:val="22"/>
          <w:szCs w:val="22"/>
        </w:rPr>
        <w:t>ECHO-SOL was supported by a grant from the NHLBI (R01</w:t>
      </w:r>
      <w:r>
        <w:rPr>
          <w:rFonts w:ascii="Arial" w:hAnsi="Arial" w:cs="Arial"/>
          <w:sz w:val="22"/>
          <w:szCs w:val="22"/>
        </w:rPr>
        <w:t xml:space="preserve"> </w:t>
      </w:r>
      <w:r w:rsidRPr="00EE36D4">
        <w:rPr>
          <w:rFonts w:ascii="Arial" w:hAnsi="Arial" w:cs="Arial"/>
          <w:sz w:val="22"/>
          <w:szCs w:val="22"/>
        </w:rPr>
        <w:t>HL104199, Epidemiological Determinants of Cardiac Structure</w:t>
      </w:r>
      <w:r>
        <w:rPr>
          <w:rFonts w:ascii="Arial" w:hAnsi="Arial" w:cs="Arial"/>
          <w:sz w:val="22"/>
          <w:szCs w:val="22"/>
        </w:rPr>
        <w:t xml:space="preserve"> </w:t>
      </w:r>
      <w:r w:rsidRPr="00EE36D4">
        <w:rPr>
          <w:rFonts w:ascii="Arial" w:hAnsi="Arial" w:cs="Arial"/>
          <w:sz w:val="22"/>
          <w:szCs w:val="22"/>
        </w:rPr>
        <w:t>and Function among Hispanics: Carlos J. Rodriguez, MD, MPH</w:t>
      </w:r>
      <w:r>
        <w:rPr>
          <w:rFonts w:ascii="Arial" w:hAnsi="Arial" w:cs="Arial"/>
          <w:sz w:val="22"/>
          <w:szCs w:val="22"/>
        </w:rPr>
        <w:t xml:space="preserve"> </w:t>
      </w:r>
      <w:r w:rsidRPr="00EE36D4">
        <w:rPr>
          <w:rFonts w:ascii="Arial" w:hAnsi="Arial" w:cs="Arial"/>
          <w:sz w:val="22"/>
          <w:szCs w:val="22"/>
        </w:rPr>
        <w:t>Principal Investigator).</w:t>
      </w:r>
    </w:p>
    <w:p w14:paraId="2712BD16" w14:textId="623505D9" w:rsidR="00817700" w:rsidRDefault="00817700" w:rsidP="002A4860">
      <w:pPr>
        <w:spacing w:line="480" w:lineRule="auto"/>
        <w:rPr>
          <w:rFonts w:ascii="Arial" w:hAnsi="Arial"/>
          <w:b/>
          <w:sz w:val="22"/>
          <w:szCs w:val="22"/>
        </w:rPr>
      </w:pPr>
      <w:r>
        <w:rPr>
          <w:rFonts w:ascii="Arial" w:hAnsi="Arial"/>
          <w:b/>
          <w:sz w:val="22"/>
          <w:szCs w:val="22"/>
        </w:rPr>
        <w:t>Competing Interests Statement</w:t>
      </w:r>
    </w:p>
    <w:p w14:paraId="35C503F1" w14:textId="39691E67" w:rsidR="00817700" w:rsidRPr="00233011" w:rsidRDefault="00817700" w:rsidP="002A4860">
      <w:pPr>
        <w:spacing w:line="480" w:lineRule="auto"/>
        <w:rPr>
          <w:rFonts w:ascii="Arial" w:hAnsi="Arial"/>
          <w:sz w:val="22"/>
          <w:szCs w:val="22"/>
        </w:rPr>
      </w:pPr>
      <w:r w:rsidRPr="00233011">
        <w:rPr>
          <w:rFonts w:ascii="Arial" w:hAnsi="Arial"/>
          <w:sz w:val="22"/>
          <w:szCs w:val="22"/>
        </w:rPr>
        <w:t>The authors have no competing interests to declare.</w:t>
      </w:r>
    </w:p>
    <w:p w14:paraId="20341691" w14:textId="77777777" w:rsidR="00233011" w:rsidRPr="00233011" w:rsidRDefault="00817700" w:rsidP="00233011">
      <w:pPr>
        <w:spacing w:line="480" w:lineRule="auto"/>
        <w:rPr>
          <w:rFonts w:ascii="Arial" w:hAnsi="Arial"/>
          <w:b/>
          <w:sz w:val="22"/>
          <w:szCs w:val="22"/>
        </w:rPr>
      </w:pPr>
      <w:proofErr w:type="spellStart"/>
      <w:r w:rsidRPr="00233011">
        <w:rPr>
          <w:rFonts w:ascii="Arial" w:hAnsi="Arial"/>
          <w:b/>
          <w:sz w:val="22"/>
          <w:szCs w:val="22"/>
        </w:rPr>
        <w:t>Contributorship</w:t>
      </w:r>
      <w:proofErr w:type="spellEnd"/>
      <w:r w:rsidRPr="00233011">
        <w:rPr>
          <w:rFonts w:ascii="Arial" w:hAnsi="Arial"/>
          <w:b/>
          <w:sz w:val="22"/>
          <w:szCs w:val="22"/>
        </w:rPr>
        <w:t xml:space="preserve"> Statement</w:t>
      </w:r>
    </w:p>
    <w:p w14:paraId="6CEB6A4B" w14:textId="0DE3EEE6" w:rsidR="00233011" w:rsidRPr="00233011" w:rsidRDefault="00233011" w:rsidP="00233011">
      <w:pPr>
        <w:spacing w:line="480" w:lineRule="auto"/>
        <w:rPr>
          <w:rFonts w:ascii="Arial" w:hAnsi="Arial"/>
          <w:b/>
          <w:sz w:val="22"/>
          <w:szCs w:val="22"/>
        </w:rPr>
      </w:pPr>
      <w:r w:rsidRPr="00233011">
        <w:rPr>
          <w:rFonts w:ascii="Arial" w:eastAsia="Times New Roman" w:hAnsi="Arial" w:cs="Arial"/>
          <w:sz w:val="22"/>
          <w:szCs w:val="22"/>
        </w:rPr>
        <w:t>Each author of this manuscript has made substantial contributions to the conception or design of the study; the acquisition, analysis, or interpretation of data; drafting the manuscript or critical revising of the manuscript; final approval of the version to be published; and agree to be accountable for all aspects of the work.</w:t>
      </w:r>
    </w:p>
    <w:p w14:paraId="71905A7D" w14:textId="2F05A1DF" w:rsidR="00817700" w:rsidRDefault="00817700" w:rsidP="002A4860">
      <w:pPr>
        <w:spacing w:line="480" w:lineRule="auto"/>
        <w:rPr>
          <w:rFonts w:ascii="Arial" w:hAnsi="Arial"/>
          <w:b/>
          <w:sz w:val="22"/>
          <w:szCs w:val="22"/>
        </w:rPr>
      </w:pPr>
      <w:r>
        <w:rPr>
          <w:rFonts w:ascii="Arial" w:hAnsi="Arial"/>
          <w:b/>
          <w:sz w:val="22"/>
          <w:szCs w:val="22"/>
        </w:rPr>
        <w:t>Data Sharing Statement</w:t>
      </w:r>
    </w:p>
    <w:p w14:paraId="061FB305" w14:textId="30374A7E" w:rsidR="00817700" w:rsidRPr="00233011" w:rsidRDefault="00233011" w:rsidP="002A4860">
      <w:pPr>
        <w:spacing w:line="480" w:lineRule="auto"/>
        <w:rPr>
          <w:rFonts w:ascii="Arial" w:hAnsi="Arial"/>
          <w:sz w:val="22"/>
          <w:szCs w:val="22"/>
        </w:rPr>
      </w:pPr>
      <w:r>
        <w:rPr>
          <w:rFonts w:ascii="Arial" w:hAnsi="Arial"/>
          <w:sz w:val="22"/>
          <w:szCs w:val="22"/>
        </w:rPr>
        <w:lastRenderedPageBreak/>
        <w:t xml:space="preserve">Data from the HCHS/SOL and Echo-SOL studies can be accessed by contacting the HCHS/SOL publications committee via the investigators website </w:t>
      </w:r>
      <w:r w:rsidRPr="00233011">
        <w:rPr>
          <w:rFonts w:ascii="Arial" w:hAnsi="Arial"/>
          <w:sz w:val="22"/>
          <w:szCs w:val="22"/>
        </w:rPr>
        <w:t>https://sites.cscc.unc.edu/hchs/</w:t>
      </w:r>
    </w:p>
    <w:p w14:paraId="3C75EA09" w14:textId="77777777" w:rsidR="00233011" w:rsidRDefault="00233011" w:rsidP="002A4860">
      <w:pPr>
        <w:spacing w:line="480" w:lineRule="auto"/>
        <w:rPr>
          <w:rFonts w:ascii="Arial" w:hAnsi="Arial"/>
          <w:b/>
          <w:sz w:val="22"/>
          <w:szCs w:val="22"/>
        </w:rPr>
      </w:pPr>
    </w:p>
    <w:p w14:paraId="12A030FE" w14:textId="77777777" w:rsidR="00233011" w:rsidRDefault="00233011" w:rsidP="002A4860">
      <w:pPr>
        <w:spacing w:line="480" w:lineRule="auto"/>
        <w:rPr>
          <w:rFonts w:ascii="Arial" w:hAnsi="Arial"/>
          <w:b/>
          <w:sz w:val="22"/>
          <w:szCs w:val="22"/>
        </w:rPr>
      </w:pPr>
    </w:p>
    <w:p w14:paraId="500BE246" w14:textId="66FC1FFF" w:rsidR="00D478FB" w:rsidRPr="00D478FB" w:rsidRDefault="00D478FB" w:rsidP="002A4860">
      <w:pPr>
        <w:spacing w:line="480" w:lineRule="auto"/>
        <w:rPr>
          <w:rFonts w:ascii="Arial" w:hAnsi="Arial"/>
          <w:b/>
          <w:sz w:val="22"/>
          <w:szCs w:val="22"/>
        </w:rPr>
      </w:pPr>
      <w:r w:rsidRPr="00D478FB">
        <w:rPr>
          <w:rFonts w:ascii="Arial" w:hAnsi="Arial"/>
          <w:b/>
          <w:sz w:val="22"/>
          <w:szCs w:val="22"/>
        </w:rPr>
        <w:t>Acknowledgments</w:t>
      </w:r>
    </w:p>
    <w:p w14:paraId="6F24FB41" w14:textId="5D8A581B" w:rsidR="00D478FB" w:rsidRDefault="00D478FB" w:rsidP="002A4860">
      <w:pPr>
        <w:spacing w:line="480" w:lineRule="auto"/>
        <w:rPr>
          <w:rFonts w:ascii="Arial" w:hAnsi="Arial"/>
          <w:sz w:val="22"/>
          <w:szCs w:val="22"/>
        </w:rPr>
      </w:pPr>
      <w:r>
        <w:rPr>
          <w:rFonts w:ascii="Arial" w:hAnsi="Arial"/>
          <w:sz w:val="22"/>
          <w:szCs w:val="22"/>
        </w:rPr>
        <w:t>The authors thank the staff and participants of HCHS/SOL and Echo-SOL for their important contributions.</w:t>
      </w:r>
      <w:r w:rsidR="003E185F">
        <w:rPr>
          <w:rFonts w:ascii="Arial" w:hAnsi="Arial"/>
          <w:sz w:val="22"/>
          <w:szCs w:val="22"/>
        </w:rPr>
        <w:t xml:space="preserve"> </w:t>
      </w:r>
      <w:r>
        <w:rPr>
          <w:rFonts w:ascii="Arial" w:hAnsi="Arial"/>
          <w:sz w:val="22"/>
          <w:szCs w:val="22"/>
        </w:rPr>
        <w:t xml:space="preserve">Investigators website- </w:t>
      </w:r>
      <w:hyperlink r:id="rId9" w:history="1">
        <w:r w:rsidR="008815E1" w:rsidRPr="008843A4">
          <w:rPr>
            <w:rStyle w:val="Hyperlink"/>
            <w:rFonts w:ascii="Arial" w:hAnsi="Arial"/>
            <w:sz w:val="22"/>
            <w:szCs w:val="22"/>
          </w:rPr>
          <w:t>http://cscc.unc.edu/hchs/</w:t>
        </w:r>
      </w:hyperlink>
    </w:p>
    <w:p w14:paraId="6B2F9C36" w14:textId="77777777" w:rsidR="008815E1" w:rsidRDefault="008815E1" w:rsidP="002A4860">
      <w:pPr>
        <w:spacing w:line="480" w:lineRule="auto"/>
        <w:rPr>
          <w:rFonts w:ascii="Arial" w:hAnsi="Arial"/>
          <w:sz w:val="22"/>
          <w:szCs w:val="22"/>
        </w:rPr>
      </w:pPr>
    </w:p>
    <w:p w14:paraId="1F62EB97" w14:textId="77777777" w:rsidR="008815E1" w:rsidRPr="00AB3FAB" w:rsidRDefault="008815E1" w:rsidP="002A4860">
      <w:pPr>
        <w:spacing w:line="480" w:lineRule="auto"/>
        <w:rPr>
          <w:rFonts w:ascii="Arial" w:hAnsi="Arial"/>
          <w:sz w:val="22"/>
          <w:szCs w:val="22"/>
        </w:rPr>
      </w:pPr>
    </w:p>
    <w:p w14:paraId="7610A4AE" w14:textId="77777777" w:rsidR="0068021F" w:rsidRPr="0082016B" w:rsidRDefault="0068021F" w:rsidP="00B94342">
      <w:pPr>
        <w:spacing w:line="480" w:lineRule="auto"/>
        <w:rPr>
          <w:rFonts w:ascii="Arial" w:hAnsi="Arial"/>
          <w:b/>
          <w:sz w:val="22"/>
          <w:szCs w:val="22"/>
        </w:rPr>
      </w:pPr>
    </w:p>
    <w:p w14:paraId="6A61BAD1" w14:textId="77777777" w:rsidR="00551FAE" w:rsidRPr="0082016B" w:rsidRDefault="00551FAE" w:rsidP="00B94342">
      <w:pPr>
        <w:spacing w:line="480" w:lineRule="auto"/>
        <w:rPr>
          <w:rFonts w:ascii="Arial" w:hAnsi="Arial"/>
          <w:b/>
          <w:sz w:val="22"/>
          <w:szCs w:val="22"/>
        </w:rPr>
      </w:pPr>
      <w:r w:rsidRPr="0082016B">
        <w:rPr>
          <w:rFonts w:ascii="Arial" w:hAnsi="Arial"/>
          <w:b/>
          <w:sz w:val="22"/>
          <w:szCs w:val="22"/>
        </w:rPr>
        <w:br w:type="page"/>
      </w:r>
    </w:p>
    <w:p w14:paraId="778AB113" w14:textId="4C2CB67D" w:rsidR="0068021F" w:rsidRPr="0082016B" w:rsidRDefault="0068021F" w:rsidP="00DB36E5">
      <w:pPr>
        <w:rPr>
          <w:rFonts w:ascii="Arial" w:hAnsi="Arial"/>
          <w:b/>
          <w:sz w:val="22"/>
          <w:szCs w:val="22"/>
        </w:rPr>
      </w:pPr>
      <w:r w:rsidRPr="0082016B">
        <w:rPr>
          <w:rFonts w:ascii="Arial" w:hAnsi="Arial"/>
          <w:b/>
          <w:sz w:val="22"/>
          <w:szCs w:val="22"/>
        </w:rPr>
        <w:lastRenderedPageBreak/>
        <w:t>Tables and Figures</w:t>
      </w:r>
    </w:p>
    <w:p w14:paraId="234E2C54" w14:textId="77777777" w:rsidR="0068021F" w:rsidRPr="0082016B" w:rsidRDefault="0068021F" w:rsidP="00DB36E5">
      <w:pPr>
        <w:rPr>
          <w:rFonts w:ascii="Arial" w:hAnsi="Arial"/>
          <w:b/>
          <w:sz w:val="22"/>
          <w:szCs w:val="22"/>
        </w:rPr>
      </w:pPr>
    </w:p>
    <w:p w14:paraId="0077FFF9" w14:textId="77777777" w:rsidR="006D2430" w:rsidRPr="0082016B" w:rsidRDefault="006D2430" w:rsidP="006D2430">
      <w:pPr>
        <w:autoSpaceDE w:val="0"/>
        <w:autoSpaceDN w:val="0"/>
        <w:adjustRightInd w:val="0"/>
        <w:rPr>
          <w:rFonts w:ascii="Arial" w:hAnsi="Arial" w:cs="Arial"/>
          <w:b/>
          <w:bCs/>
          <w:sz w:val="22"/>
          <w:szCs w:val="22"/>
        </w:rPr>
      </w:pPr>
      <w:r w:rsidRPr="0082016B">
        <w:rPr>
          <w:rFonts w:ascii="Arial" w:hAnsi="Arial" w:cs="Arial"/>
          <w:b/>
          <w:bCs/>
          <w:sz w:val="22"/>
          <w:szCs w:val="22"/>
        </w:rPr>
        <w:t>Table 1: Characteristics of Echo-SOL Participants with and without Metabolic Syndrome</w:t>
      </w:r>
    </w:p>
    <w:p w14:paraId="16A3A73C" w14:textId="77777777" w:rsidR="006D2430" w:rsidRPr="0082016B" w:rsidRDefault="006D2430" w:rsidP="006D2430">
      <w:pPr>
        <w:autoSpaceDE w:val="0"/>
        <w:autoSpaceDN w:val="0"/>
        <w:adjustRightInd w:val="0"/>
        <w:rPr>
          <w:rFonts w:ascii="Arial" w:hAnsi="Arial" w:cs="Arial"/>
          <w:b/>
          <w:bCs/>
          <w:sz w:val="22"/>
          <w:szCs w:val="22"/>
        </w:rPr>
      </w:pP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6"/>
        <w:gridCol w:w="2214"/>
        <w:gridCol w:w="2212"/>
      </w:tblGrid>
      <w:tr w:rsidR="00ED3B40" w:rsidRPr="00FD5077" w14:paraId="484D299D" w14:textId="317B01E6" w:rsidTr="003C70BB">
        <w:trPr>
          <w:trHeight w:val="144"/>
        </w:trPr>
        <w:tc>
          <w:tcPr>
            <w:tcW w:w="1250" w:type="pct"/>
            <w:tcBorders>
              <w:top w:val="single" w:sz="8" w:space="0" w:color="auto"/>
              <w:bottom w:val="single" w:sz="8" w:space="0" w:color="auto"/>
            </w:tcBorders>
          </w:tcPr>
          <w:p w14:paraId="1F536FFB" w14:textId="77777777" w:rsidR="00ED3B40" w:rsidRPr="00FD5077" w:rsidRDefault="00ED3B40" w:rsidP="00BF382C">
            <w:pPr>
              <w:autoSpaceDE w:val="0"/>
              <w:autoSpaceDN w:val="0"/>
              <w:adjustRightInd w:val="0"/>
              <w:rPr>
                <w:rFonts w:ascii="Arial" w:hAnsi="Arial" w:cs="Arial"/>
                <w:b/>
                <w:bCs/>
                <w:sz w:val="20"/>
              </w:rPr>
            </w:pPr>
          </w:p>
        </w:tc>
        <w:tc>
          <w:tcPr>
            <w:tcW w:w="1251" w:type="pct"/>
            <w:tcBorders>
              <w:top w:val="single" w:sz="8" w:space="0" w:color="auto"/>
              <w:bottom w:val="single" w:sz="8" w:space="0" w:color="auto"/>
            </w:tcBorders>
          </w:tcPr>
          <w:p w14:paraId="7BB1B339" w14:textId="4FE2CC6D" w:rsidR="00ED3B40" w:rsidRPr="00FD5077" w:rsidRDefault="00ED3B40" w:rsidP="006D18F0">
            <w:pPr>
              <w:autoSpaceDE w:val="0"/>
              <w:autoSpaceDN w:val="0"/>
              <w:adjustRightInd w:val="0"/>
              <w:jc w:val="center"/>
              <w:rPr>
                <w:rFonts w:ascii="Arial" w:hAnsi="Arial" w:cs="Arial"/>
                <w:b/>
                <w:bCs/>
                <w:sz w:val="20"/>
              </w:rPr>
            </w:pPr>
            <w:r w:rsidRPr="00FD5077">
              <w:rPr>
                <w:rFonts w:ascii="Arial" w:hAnsi="Arial" w:cs="Arial"/>
                <w:b/>
                <w:bCs/>
                <w:sz w:val="20"/>
              </w:rPr>
              <w:t xml:space="preserve">Metabolic Syndrome </w:t>
            </w:r>
          </w:p>
          <w:p w14:paraId="6B359C79" w14:textId="77777777" w:rsidR="00ED3B40" w:rsidRPr="00FD5077" w:rsidRDefault="00ED3B40" w:rsidP="00BF382C">
            <w:pPr>
              <w:autoSpaceDE w:val="0"/>
              <w:autoSpaceDN w:val="0"/>
              <w:adjustRightInd w:val="0"/>
              <w:jc w:val="center"/>
              <w:rPr>
                <w:rFonts w:ascii="Arial" w:hAnsi="Arial" w:cs="Arial"/>
                <w:b/>
                <w:bCs/>
                <w:sz w:val="20"/>
              </w:rPr>
            </w:pPr>
            <w:r w:rsidRPr="00FD5077">
              <w:rPr>
                <w:rFonts w:ascii="Arial" w:hAnsi="Arial" w:cs="Arial"/>
                <w:b/>
                <w:bCs/>
                <w:sz w:val="20"/>
              </w:rPr>
              <w:t>N=399</w:t>
            </w:r>
          </w:p>
        </w:tc>
        <w:tc>
          <w:tcPr>
            <w:tcW w:w="1250" w:type="pct"/>
            <w:tcBorders>
              <w:top w:val="single" w:sz="8" w:space="0" w:color="auto"/>
              <w:bottom w:val="single" w:sz="8" w:space="0" w:color="auto"/>
            </w:tcBorders>
          </w:tcPr>
          <w:p w14:paraId="02C0B716" w14:textId="4AC94870" w:rsidR="00ED3B40" w:rsidRPr="00FD5077" w:rsidRDefault="00ED3B40" w:rsidP="00BF382C">
            <w:pPr>
              <w:autoSpaceDE w:val="0"/>
              <w:autoSpaceDN w:val="0"/>
              <w:adjustRightInd w:val="0"/>
              <w:jc w:val="center"/>
              <w:rPr>
                <w:rFonts w:ascii="Arial" w:hAnsi="Arial" w:cs="Arial"/>
                <w:b/>
                <w:bCs/>
                <w:sz w:val="20"/>
              </w:rPr>
            </w:pPr>
            <w:r w:rsidRPr="00FD5077">
              <w:rPr>
                <w:rFonts w:ascii="Arial" w:hAnsi="Arial" w:cs="Arial"/>
                <w:b/>
                <w:bCs/>
                <w:sz w:val="20"/>
              </w:rPr>
              <w:t>Without Metabolic Syndrome</w:t>
            </w:r>
          </w:p>
          <w:p w14:paraId="363C7479" w14:textId="77777777" w:rsidR="00ED3B40" w:rsidRPr="00FD5077" w:rsidRDefault="00ED3B40" w:rsidP="00BF382C">
            <w:pPr>
              <w:autoSpaceDE w:val="0"/>
              <w:autoSpaceDN w:val="0"/>
              <w:adjustRightInd w:val="0"/>
              <w:jc w:val="center"/>
              <w:rPr>
                <w:rFonts w:ascii="Arial" w:hAnsi="Arial" w:cs="Arial"/>
                <w:b/>
                <w:bCs/>
                <w:sz w:val="20"/>
              </w:rPr>
            </w:pPr>
            <w:r w:rsidRPr="00FD5077">
              <w:rPr>
                <w:rFonts w:ascii="Arial" w:hAnsi="Arial" w:cs="Arial"/>
                <w:b/>
                <w:bCs/>
                <w:sz w:val="20"/>
              </w:rPr>
              <w:t>N=861</w:t>
            </w:r>
          </w:p>
        </w:tc>
        <w:tc>
          <w:tcPr>
            <w:tcW w:w="1249" w:type="pct"/>
            <w:tcBorders>
              <w:top w:val="single" w:sz="8" w:space="0" w:color="auto"/>
              <w:bottom w:val="single" w:sz="8" w:space="0" w:color="auto"/>
            </w:tcBorders>
          </w:tcPr>
          <w:p w14:paraId="57048F4C" w14:textId="5D3FA857" w:rsidR="00ED3B40" w:rsidRPr="00FD5077" w:rsidRDefault="00ED3B40" w:rsidP="00BF382C">
            <w:pPr>
              <w:autoSpaceDE w:val="0"/>
              <w:autoSpaceDN w:val="0"/>
              <w:adjustRightInd w:val="0"/>
              <w:jc w:val="center"/>
              <w:rPr>
                <w:rFonts w:ascii="Arial" w:hAnsi="Arial" w:cs="Arial"/>
                <w:b/>
                <w:bCs/>
                <w:sz w:val="20"/>
              </w:rPr>
            </w:pPr>
            <w:r>
              <w:rPr>
                <w:rFonts w:ascii="Arial" w:hAnsi="Arial" w:cs="Arial"/>
                <w:b/>
                <w:bCs/>
                <w:sz w:val="20"/>
              </w:rPr>
              <w:t>P-value</w:t>
            </w:r>
          </w:p>
        </w:tc>
      </w:tr>
      <w:tr w:rsidR="00ED3B40" w:rsidRPr="00FD5077" w14:paraId="57FAB7E3" w14:textId="64FA4008" w:rsidTr="003C70BB">
        <w:trPr>
          <w:trHeight w:val="144"/>
        </w:trPr>
        <w:tc>
          <w:tcPr>
            <w:tcW w:w="1250" w:type="pct"/>
            <w:tcBorders>
              <w:top w:val="single" w:sz="8" w:space="0" w:color="auto"/>
            </w:tcBorders>
          </w:tcPr>
          <w:p w14:paraId="53424CD7" w14:textId="26ECDE89" w:rsidR="00ED3B40" w:rsidRPr="00FD5077" w:rsidRDefault="00ED3B40" w:rsidP="00BF382C">
            <w:pPr>
              <w:autoSpaceDE w:val="0"/>
              <w:autoSpaceDN w:val="0"/>
              <w:adjustRightInd w:val="0"/>
              <w:rPr>
                <w:rFonts w:ascii="Arial" w:hAnsi="Arial" w:cs="Arial"/>
                <w:b/>
                <w:bCs/>
                <w:sz w:val="20"/>
              </w:rPr>
            </w:pPr>
            <w:r w:rsidRPr="00FD5077">
              <w:rPr>
                <w:rFonts w:ascii="Arial" w:hAnsi="Arial" w:cs="Arial"/>
                <w:b/>
                <w:bCs/>
                <w:sz w:val="20"/>
              </w:rPr>
              <w:t>Age</w:t>
            </w:r>
            <w:r>
              <w:rPr>
                <w:rFonts w:ascii="Arial" w:hAnsi="Arial" w:cs="Arial"/>
                <w:b/>
                <w:bCs/>
                <w:sz w:val="20"/>
              </w:rPr>
              <w:t xml:space="preserve">, </w:t>
            </w:r>
            <w:r w:rsidR="006D18F0">
              <w:rPr>
                <w:rFonts w:ascii="Arial" w:hAnsi="Arial" w:cs="Arial"/>
                <w:b/>
                <w:bCs/>
                <w:sz w:val="20"/>
              </w:rPr>
              <w:t>mean [SE}</w:t>
            </w:r>
          </w:p>
          <w:p w14:paraId="318AC805" w14:textId="77777777" w:rsidR="00ED3B40" w:rsidRPr="00FD5077" w:rsidRDefault="00ED3B40" w:rsidP="00BF382C">
            <w:pPr>
              <w:autoSpaceDE w:val="0"/>
              <w:autoSpaceDN w:val="0"/>
              <w:adjustRightInd w:val="0"/>
              <w:rPr>
                <w:rFonts w:ascii="Arial" w:hAnsi="Arial" w:cs="Arial"/>
                <w:b/>
                <w:bCs/>
                <w:sz w:val="20"/>
              </w:rPr>
            </w:pPr>
          </w:p>
        </w:tc>
        <w:tc>
          <w:tcPr>
            <w:tcW w:w="1251" w:type="pct"/>
            <w:tcBorders>
              <w:top w:val="single" w:sz="8" w:space="0" w:color="auto"/>
            </w:tcBorders>
          </w:tcPr>
          <w:p w14:paraId="34284195" w14:textId="77777777" w:rsidR="00ED3B40" w:rsidRPr="00FD5077" w:rsidRDefault="00ED3B40" w:rsidP="00BF382C">
            <w:pPr>
              <w:autoSpaceDE w:val="0"/>
              <w:autoSpaceDN w:val="0"/>
              <w:adjustRightInd w:val="0"/>
              <w:rPr>
                <w:rFonts w:ascii="Arial" w:hAnsi="Arial" w:cs="Arial"/>
                <w:b/>
                <w:bCs/>
                <w:sz w:val="20"/>
              </w:rPr>
            </w:pPr>
          </w:p>
        </w:tc>
        <w:tc>
          <w:tcPr>
            <w:tcW w:w="1250" w:type="pct"/>
            <w:tcBorders>
              <w:top w:val="single" w:sz="8" w:space="0" w:color="auto"/>
            </w:tcBorders>
          </w:tcPr>
          <w:p w14:paraId="0768BBD6" w14:textId="77777777" w:rsidR="00ED3B40" w:rsidRPr="00FD5077" w:rsidRDefault="00ED3B40" w:rsidP="00BF382C">
            <w:pPr>
              <w:autoSpaceDE w:val="0"/>
              <w:autoSpaceDN w:val="0"/>
              <w:adjustRightInd w:val="0"/>
              <w:rPr>
                <w:rFonts w:ascii="Arial" w:hAnsi="Arial" w:cs="Arial"/>
                <w:b/>
                <w:bCs/>
                <w:sz w:val="20"/>
              </w:rPr>
            </w:pPr>
          </w:p>
        </w:tc>
        <w:tc>
          <w:tcPr>
            <w:tcW w:w="1249" w:type="pct"/>
            <w:tcBorders>
              <w:top w:val="single" w:sz="8" w:space="0" w:color="auto"/>
            </w:tcBorders>
          </w:tcPr>
          <w:p w14:paraId="6F77628C" w14:textId="41376297" w:rsidR="00ED3B40" w:rsidRPr="003C70BB" w:rsidRDefault="001E78A8" w:rsidP="003C70BB">
            <w:pPr>
              <w:autoSpaceDE w:val="0"/>
              <w:autoSpaceDN w:val="0"/>
              <w:adjustRightInd w:val="0"/>
              <w:jc w:val="center"/>
              <w:rPr>
                <w:rFonts w:ascii="Arial" w:hAnsi="Arial" w:cs="Arial"/>
                <w:bCs/>
                <w:sz w:val="20"/>
              </w:rPr>
            </w:pPr>
            <w:r>
              <w:rPr>
                <w:rFonts w:ascii="Arial" w:hAnsi="Arial" w:cs="Arial"/>
                <w:bCs/>
                <w:sz w:val="20"/>
              </w:rPr>
              <w:t>0.</w:t>
            </w:r>
            <w:r w:rsidR="00D82202">
              <w:rPr>
                <w:rFonts w:ascii="Arial" w:hAnsi="Arial" w:cs="Arial"/>
                <w:bCs/>
                <w:sz w:val="20"/>
              </w:rPr>
              <w:t>11</w:t>
            </w:r>
          </w:p>
        </w:tc>
      </w:tr>
      <w:tr w:rsidR="00ED3B40" w:rsidRPr="00FD5077" w14:paraId="7E70BB43" w14:textId="520C876D" w:rsidTr="003C70BB">
        <w:trPr>
          <w:trHeight w:val="144"/>
        </w:trPr>
        <w:tc>
          <w:tcPr>
            <w:tcW w:w="1250" w:type="pct"/>
          </w:tcPr>
          <w:p w14:paraId="486D73AE"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&lt;55</w:t>
            </w:r>
          </w:p>
          <w:p w14:paraId="29FBA97D"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36A1DAA1" w14:textId="77777777" w:rsidR="00ED3B40" w:rsidRPr="00FD5077" w:rsidRDefault="00ED3B40" w:rsidP="00BF382C">
            <w:pPr>
              <w:autoSpaceDE w:val="0"/>
              <w:autoSpaceDN w:val="0"/>
              <w:adjustRightInd w:val="0"/>
              <w:rPr>
                <w:rFonts w:ascii="Arial" w:hAnsi="Arial" w:cs="Arial"/>
                <w:bCs/>
                <w:sz w:val="20"/>
              </w:rPr>
            </w:pPr>
            <w:r w:rsidRPr="00FD5077">
              <w:rPr>
                <w:rFonts w:ascii="Arial" w:hAnsi="Arial" w:cs="Arial"/>
                <w:bCs/>
                <w:sz w:val="20"/>
              </w:rPr>
              <w:t>46.4 [4.6]</w:t>
            </w:r>
          </w:p>
        </w:tc>
        <w:tc>
          <w:tcPr>
            <w:tcW w:w="1250" w:type="pct"/>
          </w:tcPr>
          <w:p w14:paraId="7A4D317E" w14:textId="77777777" w:rsidR="00ED3B40" w:rsidRPr="00FD5077" w:rsidRDefault="00ED3B40" w:rsidP="00BF382C">
            <w:pPr>
              <w:autoSpaceDE w:val="0"/>
              <w:autoSpaceDN w:val="0"/>
              <w:adjustRightInd w:val="0"/>
              <w:rPr>
                <w:rFonts w:ascii="Arial" w:hAnsi="Arial" w:cs="Arial"/>
                <w:bCs/>
                <w:sz w:val="20"/>
              </w:rPr>
            </w:pPr>
            <w:r w:rsidRPr="00FD5077">
              <w:rPr>
                <w:rFonts w:ascii="Arial" w:hAnsi="Arial" w:cs="Arial"/>
                <w:bCs/>
                <w:sz w:val="20"/>
              </w:rPr>
              <w:t>57.6 [2.7]</w:t>
            </w:r>
          </w:p>
        </w:tc>
        <w:tc>
          <w:tcPr>
            <w:tcW w:w="1249" w:type="pct"/>
          </w:tcPr>
          <w:p w14:paraId="45B43019"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7F898EAD" w14:textId="2CA5FE35" w:rsidTr="003C70BB">
        <w:trPr>
          <w:trHeight w:val="144"/>
        </w:trPr>
        <w:tc>
          <w:tcPr>
            <w:tcW w:w="1250" w:type="pct"/>
          </w:tcPr>
          <w:p w14:paraId="45CCE95C"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55-64</w:t>
            </w:r>
          </w:p>
          <w:p w14:paraId="6121372D"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524EA17F" w14:textId="77777777" w:rsidR="00ED3B40" w:rsidRPr="00FD5077" w:rsidRDefault="00ED3B40" w:rsidP="00BF382C">
            <w:pPr>
              <w:autoSpaceDE w:val="0"/>
              <w:autoSpaceDN w:val="0"/>
              <w:adjustRightInd w:val="0"/>
              <w:rPr>
                <w:rFonts w:ascii="Arial" w:hAnsi="Arial" w:cs="Arial"/>
                <w:bCs/>
                <w:sz w:val="20"/>
              </w:rPr>
            </w:pPr>
            <w:r w:rsidRPr="00FD5077">
              <w:rPr>
                <w:rFonts w:ascii="Arial" w:hAnsi="Arial" w:cs="Arial"/>
                <w:bCs/>
                <w:sz w:val="20"/>
              </w:rPr>
              <w:t>36.1 [3.7]</w:t>
            </w:r>
          </w:p>
        </w:tc>
        <w:tc>
          <w:tcPr>
            <w:tcW w:w="1250" w:type="pct"/>
          </w:tcPr>
          <w:p w14:paraId="2D967169" w14:textId="77777777" w:rsidR="00ED3B40" w:rsidRPr="00FD5077" w:rsidRDefault="00ED3B40" w:rsidP="00BF382C">
            <w:pPr>
              <w:autoSpaceDE w:val="0"/>
              <w:autoSpaceDN w:val="0"/>
              <w:adjustRightInd w:val="0"/>
              <w:rPr>
                <w:rFonts w:ascii="Arial" w:hAnsi="Arial" w:cs="Arial"/>
                <w:bCs/>
                <w:sz w:val="20"/>
              </w:rPr>
            </w:pPr>
            <w:r w:rsidRPr="00FD5077">
              <w:rPr>
                <w:rFonts w:ascii="Arial" w:hAnsi="Arial" w:cs="Arial"/>
                <w:bCs/>
                <w:sz w:val="20"/>
              </w:rPr>
              <w:t>26.1 [2.1]</w:t>
            </w:r>
          </w:p>
        </w:tc>
        <w:tc>
          <w:tcPr>
            <w:tcW w:w="1249" w:type="pct"/>
          </w:tcPr>
          <w:p w14:paraId="771609E6"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25CC64DD" w14:textId="2386A3CF" w:rsidTr="003C70BB">
        <w:trPr>
          <w:trHeight w:val="144"/>
        </w:trPr>
        <w:tc>
          <w:tcPr>
            <w:tcW w:w="1250" w:type="pct"/>
          </w:tcPr>
          <w:p w14:paraId="5B337244"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65+</w:t>
            </w:r>
          </w:p>
          <w:p w14:paraId="5FB37870"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03204372" w14:textId="77777777" w:rsidR="00ED3B40" w:rsidRPr="00FD5077" w:rsidRDefault="00ED3B40" w:rsidP="00BF382C">
            <w:pPr>
              <w:autoSpaceDE w:val="0"/>
              <w:autoSpaceDN w:val="0"/>
              <w:adjustRightInd w:val="0"/>
              <w:rPr>
                <w:rFonts w:ascii="Arial" w:hAnsi="Arial" w:cs="Arial"/>
                <w:bCs/>
                <w:sz w:val="20"/>
              </w:rPr>
            </w:pPr>
            <w:r w:rsidRPr="00FD5077">
              <w:rPr>
                <w:rFonts w:ascii="Arial" w:hAnsi="Arial" w:cs="Arial"/>
                <w:bCs/>
                <w:sz w:val="20"/>
              </w:rPr>
              <w:t>17.5 [3.4]</w:t>
            </w:r>
          </w:p>
        </w:tc>
        <w:tc>
          <w:tcPr>
            <w:tcW w:w="1250" w:type="pct"/>
          </w:tcPr>
          <w:p w14:paraId="07C82F54" w14:textId="77777777" w:rsidR="00ED3B40" w:rsidRPr="00FD5077" w:rsidRDefault="00ED3B40" w:rsidP="00BF382C">
            <w:pPr>
              <w:autoSpaceDE w:val="0"/>
              <w:autoSpaceDN w:val="0"/>
              <w:adjustRightInd w:val="0"/>
              <w:rPr>
                <w:rFonts w:ascii="Arial" w:hAnsi="Arial" w:cs="Arial"/>
                <w:bCs/>
                <w:sz w:val="20"/>
              </w:rPr>
            </w:pPr>
            <w:r w:rsidRPr="00FD5077">
              <w:rPr>
                <w:rFonts w:ascii="Arial" w:hAnsi="Arial" w:cs="Arial"/>
                <w:bCs/>
                <w:sz w:val="20"/>
              </w:rPr>
              <w:t>16.3 [3.2]</w:t>
            </w:r>
          </w:p>
        </w:tc>
        <w:tc>
          <w:tcPr>
            <w:tcW w:w="1249" w:type="pct"/>
          </w:tcPr>
          <w:p w14:paraId="7F46FB5C"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36EA0A86" w14:textId="6125FD58" w:rsidTr="003C70BB">
        <w:trPr>
          <w:trHeight w:val="144"/>
        </w:trPr>
        <w:tc>
          <w:tcPr>
            <w:tcW w:w="1250" w:type="pct"/>
          </w:tcPr>
          <w:p w14:paraId="2D46375C" w14:textId="184C26CF" w:rsidR="00ED3B40" w:rsidRPr="00FD5077" w:rsidRDefault="00ED3B40" w:rsidP="00BF382C">
            <w:pPr>
              <w:autoSpaceDE w:val="0"/>
              <w:autoSpaceDN w:val="0"/>
              <w:adjustRightInd w:val="0"/>
              <w:rPr>
                <w:rFonts w:ascii="Arial" w:hAnsi="Arial" w:cs="Arial"/>
                <w:b/>
                <w:bCs/>
                <w:sz w:val="20"/>
              </w:rPr>
            </w:pPr>
            <w:r>
              <w:rPr>
                <w:rFonts w:ascii="Arial" w:hAnsi="Arial" w:cs="Arial"/>
                <w:b/>
                <w:bCs/>
                <w:sz w:val="20"/>
              </w:rPr>
              <w:t>Female g</w:t>
            </w:r>
            <w:r w:rsidRPr="00FD5077">
              <w:rPr>
                <w:rFonts w:ascii="Arial" w:hAnsi="Arial" w:cs="Arial"/>
                <w:b/>
                <w:bCs/>
                <w:sz w:val="20"/>
              </w:rPr>
              <w:t>ender</w:t>
            </w:r>
            <w:r>
              <w:rPr>
                <w:rFonts w:ascii="Arial" w:hAnsi="Arial" w:cs="Arial"/>
                <w:b/>
                <w:bCs/>
                <w:sz w:val="20"/>
              </w:rPr>
              <w:t xml:space="preserve">, </w:t>
            </w:r>
            <w:r w:rsidR="006D18F0">
              <w:rPr>
                <w:rFonts w:ascii="Arial" w:hAnsi="Arial" w:cs="Arial"/>
                <w:b/>
                <w:bCs/>
                <w:sz w:val="20"/>
              </w:rPr>
              <w:t>N [</w:t>
            </w:r>
            <w:r>
              <w:rPr>
                <w:rFonts w:ascii="Arial" w:hAnsi="Arial" w:cs="Arial"/>
                <w:b/>
                <w:bCs/>
                <w:sz w:val="20"/>
              </w:rPr>
              <w:t>%</w:t>
            </w:r>
            <w:r w:rsidR="006D18F0">
              <w:rPr>
                <w:rFonts w:ascii="Arial" w:hAnsi="Arial" w:cs="Arial"/>
                <w:b/>
                <w:bCs/>
                <w:sz w:val="20"/>
              </w:rPr>
              <w:t>]</w:t>
            </w:r>
          </w:p>
          <w:p w14:paraId="79C6A124"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5420ED08" w14:textId="6821EC2F" w:rsidR="00ED3B40" w:rsidRPr="00FD5077" w:rsidRDefault="006D18F0" w:rsidP="006D18F0">
            <w:pPr>
              <w:autoSpaceDE w:val="0"/>
              <w:autoSpaceDN w:val="0"/>
              <w:adjustRightInd w:val="0"/>
              <w:rPr>
                <w:rFonts w:ascii="Arial" w:hAnsi="Arial" w:cs="Arial"/>
                <w:bCs/>
                <w:sz w:val="20"/>
              </w:rPr>
            </w:pPr>
            <w:r>
              <w:rPr>
                <w:rFonts w:ascii="Arial" w:hAnsi="Arial" w:cs="Arial"/>
                <w:bCs/>
                <w:sz w:val="20"/>
              </w:rPr>
              <w:t>274 [</w:t>
            </w:r>
            <w:r w:rsidR="00ED3B40" w:rsidRPr="00FD5077">
              <w:rPr>
                <w:rFonts w:ascii="Arial" w:hAnsi="Arial" w:cs="Arial"/>
                <w:bCs/>
                <w:sz w:val="20"/>
              </w:rPr>
              <w:t>59.8</w:t>
            </w:r>
            <w:r>
              <w:rPr>
                <w:rFonts w:ascii="Arial" w:hAnsi="Arial" w:cs="Arial"/>
                <w:bCs/>
                <w:sz w:val="20"/>
              </w:rPr>
              <w:t>]</w:t>
            </w:r>
            <w:r w:rsidR="00ED3B40" w:rsidRPr="00FD5077">
              <w:rPr>
                <w:rFonts w:ascii="Arial" w:hAnsi="Arial" w:cs="Arial"/>
                <w:bCs/>
                <w:sz w:val="20"/>
              </w:rPr>
              <w:t xml:space="preserve">   </w:t>
            </w:r>
          </w:p>
        </w:tc>
        <w:tc>
          <w:tcPr>
            <w:tcW w:w="1250" w:type="pct"/>
          </w:tcPr>
          <w:p w14:paraId="0E323363" w14:textId="786EACAD" w:rsidR="00ED3B40" w:rsidRPr="00FD5077" w:rsidRDefault="006D18F0" w:rsidP="006D18F0">
            <w:pPr>
              <w:autoSpaceDE w:val="0"/>
              <w:autoSpaceDN w:val="0"/>
              <w:adjustRightInd w:val="0"/>
              <w:rPr>
                <w:rFonts w:ascii="Arial" w:hAnsi="Arial" w:cs="Arial"/>
                <w:bCs/>
                <w:sz w:val="20"/>
              </w:rPr>
            </w:pPr>
            <w:r>
              <w:rPr>
                <w:rFonts w:ascii="Arial" w:hAnsi="Arial" w:cs="Arial"/>
                <w:bCs/>
                <w:sz w:val="20"/>
              </w:rPr>
              <w:t>568 [</w:t>
            </w:r>
            <w:r w:rsidR="00ED3B40" w:rsidRPr="00FD5077">
              <w:rPr>
                <w:rFonts w:ascii="Arial" w:hAnsi="Arial" w:cs="Arial"/>
                <w:bCs/>
                <w:sz w:val="20"/>
              </w:rPr>
              <w:t>58.1</w:t>
            </w:r>
            <w:r>
              <w:rPr>
                <w:rFonts w:ascii="Arial" w:hAnsi="Arial" w:cs="Arial"/>
                <w:bCs/>
                <w:sz w:val="20"/>
              </w:rPr>
              <w:t>]</w:t>
            </w:r>
            <w:r w:rsidR="00ED3B40" w:rsidRPr="00FD5077">
              <w:rPr>
                <w:rFonts w:ascii="Arial" w:hAnsi="Arial" w:cs="Arial"/>
                <w:bCs/>
                <w:sz w:val="20"/>
              </w:rPr>
              <w:t xml:space="preserve"> </w:t>
            </w:r>
          </w:p>
        </w:tc>
        <w:tc>
          <w:tcPr>
            <w:tcW w:w="1249" w:type="pct"/>
          </w:tcPr>
          <w:p w14:paraId="0974FBCE" w14:textId="2EE9E1D6" w:rsidR="00ED3B40" w:rsidRPr="00FD5077" w:rsidRDefault="00CD6E6C"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0.74</w:t>
            </w:r>
          </w:p>
        </w:tc>
      </w:tr>
      <w:tr w:rsidR="00ED3B40" w:rsidRPr="00FD5077" w14:paraId="1E5F8403" w14:textId="67ECB15A" w:rsidTr="003C70BB">
        <w:trPr>
          <w:trHeight w:val="144"/>
        </w:trPr>
        <w:tc>
          <w:tcPr>
            <w:tcW w:w="1250" w:type="pct"/>
          </w:tcPr>
          <w:p w14:paraId="4BA27AF0" w14:textId="20DFAC71" w:rsidR="00ED3B40" w:rsidRPr="00FD5077" w:rsidRDefault="00ED3B40" w:rsidP="00BF382C">
            <w:pPr>
              <w:autoSpaceDE w:val="0"/>
              <w:autoSpaceDN w:val="0"/>
              <w:adjustRightInd w:val="0"/>
              <w:rPr>
                <w:rFonts w:ascii="Arial" w:hAnsi="Arial" w:cs="Arial"/>
                <w:b/>
                <w:bCs/>
                <w:sz w:val="20"/>
              </w:rPr>
            </w:pPr>
            <w:r w:rsidRPr="00FD5077">
              <w:rPr>
                <w:rFonts w:ascii="Arial" w:hAnsi="Arial" w:cs="Arial"/>
                <w:b/>
                <w:bCs/>
                <w:sz w:val="20"/>
              </w:rPr>
              <w:t>National background</w:t>
            </w:r>
            <w:r>
              <w:rPr>
                <w:rFonts w:ascii="Arial" w:hAnsi="Arial" w:cs="Arial"/>
                <w:b/>
                <w:bCs/>
                <w:sz w:val="20"/>
              </w:rPr>
              <w:t xml:space="preserve">, </w:t>
            </w:r>
            <w:r w:rsidR="006D18F0">
              <w:rPr>
                <w:rFonts w:ascii="Arial" w:hAnsi="Arial" w:cs="Arial"/>
                <w:b/>
                <w:bCs/>
                <w:sz w:val="20"/>
              </w:rPr>
              <w:t>N [</w:t>
            </w:r>
            <w:r>
              <w:rPr>
                <w:rFonts w:ascii="Arial" w:hAnsi="Arial" w:cs="Arial"/>
                <w:b/>
                <w:bCs/>
                <w:sz w:val="20"/>
              </w:rPr>
              <w:t>%</w:t>
            </w:r>
            <w:r w:rsidR="006D18F0">
              <w:rPr>
                <w:rFonts w:ascii="Arial" w:hAnsi="Arial" w:cs="Arial"/>
                <w:b/>
                <w:bCs/>
                <w:sz w:val="20"/>
              </w:rPr>
              <w:t>]</w:t>
            </w:r>
          </w:p>
          <w:p w14:paraId="3353353C"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1A2E15CB" w14:textId="77777777" w:rsidR="00ED3B40" w:rsidRPr="00FD5077" w:rsidRDefault="00ED3B40" w:rsidP="00BF382C">
            <w:pPr>
              <w:autoSpaceDE w:val="0"/>
              <w:autoSpaceDN w:val="0"/>
              <w:adjustRightInd w:val="0"/>
              <w:rPr>
                <w:rFonts w:ascii="Arial" w:hAnsi="Arial" w:cs="Arial"/>
                <w:bCs/>
                <w:sz w:val="20"/>
              </w:rPr>
            </w:pPr>
          </w:p>
        </w:tc>
        <w:tc>
          <w:tcPr>
            <w:tcW w:w="1250" w:type="pct"/>
          </w:tcPr>
          <w:p w14:paraId="7506BBCC" w14:textId="77777777" w:rsidR="00ED3B40" w:rsidRPr="00FD5077" w:rsidRDefault="00ED3B40" w:rsidP="00BF382C">
            <w:pPr>
              <w:autoSpaceDE w:val="0"/>
              <w:autoSpaceDN w:val="0"/>
              <w:adjustRightInd w:val="0"/>
              <w:rPr>
                <w:rFonts w:ascii="Arial" w:hAnsi="Arial" w:cs="Arial"/>
                <w:bCs/>
                <w:sz w:val="20"/>
              </w:rPr>
            </w:pPr>
          </w:p>
        </w:tc>
        <w:tc>
          <w:tcPr>
            <w:tcW w:w="1249" w:type="pct"/>
          </w:tcPr>
          <w:p w14:paraId="7E5CA747" w14:textId="50F0298C" w:rsidR="00ED3B40" w:rsidRPr="00FD5077" w:rsidRDefault="001E78A8"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0.08</w:t>
            </w:r>
          </w:p>
        </w:tc>
      </w:tr>
      <w:tr w:rsidR="00ED3B40" w:rsidRPr="00FD5077" w14:paraId="081FAC12" w14:textId="438A49FA" w:rsidTr="003C70BB">
        <w:trPr>
          <w:trHeight w:val="144"/>
        </w:trPr>
        <w:tc>
          <w:tcPr>
            <w:tcW w:w="1250" w:type="pct"/>
          </w:tcPr>
          <w:p w14:paraId="51582727"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Dominican</w:t>
            </w:r>
          </w:p>
          <w:p w14:paraId="3DE2E89F"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4502F35A" w14:textId="48E34E60" w:rsidR="00ED3B40" w:rsidRPr="00FD5077" w:rsidRDefault="006D18F0" w:rsidP="00BF382C">
            <w:pPr>
              <w:autoSpaceDE w:val="0"/>
              <w:autoSpaceDN w:val="0"/>
              <w:adjustRightInd w:val="0"/>
              <w:rPr>
                <w:rFonts w:ascii="Arial" w:hAnsi="Arial" w:cs="Arial"/>
                <w:bCs/>
                <w:sz w:val="20"/>
              </w:rPr>
            </w:pPr>
            <w:r>
              <w:rPr>
                <w:rFonts w:ascii="Arial" w:hAnsi="Arial" w:cs="Arial"/>
                <w:bCs/>
                <w:sz w:val="20"/>
              </w:rPr>
              <w:t>64 [</w:t>
            </w:r>
            <w:r w:rsidR="00ED3B40" w:rsidRPr="00FD5077">
              <w:rPr>
                <w:rFonts w:ascii="Arial" w:hAnsi="Arial" w:cs="Arial"/>
                <w:bCs/>
                <w:sz w:val="20"/>
              </w:rPr>
              <w:t>14.7</w:t>
            </w:r>
            <w:r>
              <w:rPr>
                <w:rFonts w:ascii="Arial" w:hAnsi="Arial" w:cs="Arial"/>
                <w:bCs/>
                <w:sz w:val="20"/>
              </w:rPr>
              <w:t>]</w:t>
            </w:r>
            <w:r w:rsidR="00ED3B40" w:rsidRPr="00FD5077">
              <w:rPr>
                <w:rFonts w:ascii="Arial" w:hAnsi="Arial" w:cs="Arial"/>
                <w:bCs/>
                <w:sz w:val="20"/>
              </w:rPr>
              <w:t xml:space="preserve"> </w:t>
            </w:r>
          </w:p>
        </w:tc>
        <w:tc>
          <w:tcPr>
            <w:tcW w:w="1250" w:type="pct"/>
          </w:tcPr>
          <w:p w14:paraId="1D3EAA80" w14:textId="53429782" w:rsidR="00ED3B40" w:rsidRPr="00FD5077" w:rsidRDefault="006D18F0" w:rsidP="00BF382C">
            <w:pPr>
              <w:autoSpaceDE w:val="0"/>
              <w:autoSpaceDN w:val="0"/>
              <w:adjustRightInd w:val="0"/>
              <w:rPr>
                <w:rFonts w:ascii="Arial" w:hAnsi="Arial" w:cs="Arial"/>
                <w:bCs/>
                <w:sz w:val="20"/>
              </w:rPr>
            </w:pPr>
            <w:r>
              <w:rPr>
                <w:rFonts w:ascii="Arial" w:hAnsi="Arial" w:cs="Arial"/>
                <w:bCs/>
                <w:sz w:val="20"/>
              </w:rPr>
              <w:t>160 [</w:t>
            </w:r>
            <w:r w:rsidR="00ED3B40" w:rsidRPr="00FD5077">
              <w:rPr>
                <w:rFonts w:ascii="Arial" w:hAnsi="Arial" w:cs="Arial"/>
                <w:bCs/>
                <w:sz w:val="20"/>
              </w:rPr>
              <w:t>19.2</w:t>
            </w:r>
            <w:r>
              <w:rPr>
                <w:rFonts w:ascii="Arial" w:hAnsi="Arial" w:cs="Arial"/>
                <w:bCs/>
                <w:sz w:val="20"/>
              </w:rPr>
              <w:t>]</w:t>
            </w:r>
            <w:r w:rsidR="00ED3B40" w:rsidRPr="00FD5077">
              <w:rPr>
                <w:rFonts w:ascii="Arial" w:hAnsi="Arial" w:cs="Arial"/>
                <w:bCs/>
                <w:sz w:val="20"/>
              </w:rPr>
              <w:t xml:space="preserve"> </w:t>
            </w:r>
          </w:p>
        </w:tc>
        <w:tc>
          <w:tcPr>
            <w:tcW w:w="1249" w:type="pct"/>
          </w:tcPr>
          <w:p w14:paraId="2B44C6FA"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1822956C" w14:textId="08921F6B" w:rsidTr="003C70BB">
        <w:trPr>
          <w:trHeight w:val="144"/>
        </w:trPr>
        <w:tc>
          <w:tcPr>
            <w:tcW w:w="1250" w:type="pct"/>
          </w:tcPr>
          <w:p w14:paraId="4218F186"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Puerto Rican</w:t>
            </w:r>
          </w:p>
          <w:p w14:paraId="51F68A5B"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7A269561" w14:textId="3CBB3FE0" w:rsidR="00ED3B40" w:rsidRPr="00FD5077" w:rsidRDefault="006D18F0" w:rsidP="00BF382C">
            <w:pPr>
              <w:autoSpaceDE w:val="0"/>
              <w:autoSpaceDN w:val="0"/>
              <w:adjustRightInd w:val="0"/>
              <w:rPr>
                <w:rFonts w:ascii="Arial" w:hAnsi="Arial" w:cs="Arial"/>
                <w:bCs/>
                <w:sz w:val="20"/>
              </w:rPr>
            </w:pPr>
            <w:r>
              <w:rPr>
                <w:rFonts w:ascii="Arial" w:hAnsi="Arial" w:cs="Arial"/>
                <w:bCs/>
                <w:sz w:val="20"/>
              </w:rPr>
              <w:t>72 [</w:t>
            </w:r>
            <w:r w:rsidR="00ED3B40" w:rsidRPr="00FD5077">
              <w:rPr>
                <w:rFonts w:ascii="Arial" w:hAnsi="Arial" w:cs="Arial"/>
                <w:bCs/>
                <w:sz w:val="20"/>
              </w:rPr>
              <w:t>19.5</w:t>
            </w:r>
            <w:r>
              <w:rPr>
                <w:rFonts w:ascii="Arial" w:hAnsi="Arial" w:cs="Arial"/>
                <w:bCs/>
                <w:sz w:val="20"/>
              </w:rPr>
              <w:t>]</w:t>
            </w:r>
          </w:p>
        </w:tc>
        <w:tc>
          <w:tcPr>
            <w:tcW w:w="1250" w:type="pct"/>
          </w:tcPr>
          <w:p w14:paraId="353D9FA7" w14:textId="768E528F" w:rsidR="00ED3B40" w:rsidRPr="00FD5077" w:rsidRDefault="006D18F0" w:rsidP="00BF382C">
            <w:pPr>
              <w:autoSpaceDE w:val="0"/>
              <w:autoSpaceDN w:val="0"/>
              <w:adjustRightInd w:val="0"/>
              <w:rPr>
                <w:rFonts w:ascii="Arial" w:hAnsi="Arial" w:cs="Arial"/>
                <w:bCs/>
                <w:sz w:val="20"/>
              </w:rPr>
            </w:pPr>
            <w:r>
              <w:rPr>
                <w:rFonts w:ascii="Arial" w:hAnsi="Arial" w:cs="Arial"/>
                <w:bCs/>
                <w:sz w:val="20"/>
              </w:rPr>
              <w:t>145 [</w:t>
            </w:r>
            <w:r w:rsidR="00ED3B40" w:rsidRPr="00FD5077">
              <w:rPr>
                <w:rFonts w:ascii="Arial" w:hAnsi="Arial" w:cs="Arial"/>
                <w:bCs/>
                <w:sz w:val="20"/>
              </w:rPr>
              <w:t>15.5</w:t>
            </w:r>
            <w:r>
              <w:rPr>
                <w:rFonts w:ascii="Arial" w:hAnsi="Arial" w:cs="Arial"/>
                <w:bCs/>
                <w:sz w:val="20"/>
              </w:rPr>
              <w:t>]</w:t>
            </w:r>
            <w:r w:rsidR="00ED3B40" w:rsidRPr="00FD5077">
              <w:rPr>
                <w:rFonts w:ascii="Arial" w:hAnsi="Arial" w:cs="Arial"/>
                <w:bCs/>
                <w:sz w:val="20"/>
              </w:rPr>
              <w:t xml:space="preserve"> </w:t>
            </w:r>
          </w:p>
        </w:tc>
        <w:tc>
          <w:tcPr>
            <w:tcW w:w="1249" w:type="pct"/>
          </w:tcPr>
          <w:p w14:paraId="68CC00FE"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2236223F" w14:textId="754F0828" w:rsidTr="003C70BB">
        <w:trPr>
          <w:trHeight w:val="144"/>
        </w:trPr>
        <w:tc>
          <w:tcPr>
            <w:tcW w:w="1250" w:type="pct"/>
          </w:tcPr>
          <w:p w14:paraId="01CB1C37"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Mexican</w:t>
            </w:r>
          </w:p>
          <w:p w14:paraId="6806247F"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4EB31705" w14:textId="4D021E27" w:rsidR="00ED3B40" w:rsidRPr="00FD5077" w:rsidRDefault="006D18F0" w:rsidP="00BF382C">
            <w:pPr>
              <w:autoSpaceDE w:val="0"/>
              <w:autoSpaceDN w:val="0"/>
              <w:adjustRightInd w:val="0"/>
              <w:rPr>
                <w:rFonts w:ascii="Arial" w:hAnsi="Arial" w:cs="Arial"/>
                <w:bCs/>
                <w:sz w:val="20"/>
              </w:rPr>
            </w:pPr>
            <w:r>
              <w:rPr>
                <w:rFonts w:ascii="Arial" w:hAnsi="Arial" w:cs="Arial"/>
                <w:bCs/>
                <w:sz w:val="20"/>
              </w:rPr>
              <w:t>95 [</w:t>
            </w:r>
            <w:r w:rsidR="00ED3B40" w:rsidRPr="00FD5077">
              <w:rPr>
                <w:rFonts w:ascii="Arial" w:hAnsi="Arial" w:cs="Arial"/>
                <w:bCs/>
                <w:sz w:val="20"/>
              </w:rPr>
              <w:t>16.8</w:t>
            </w:r>
            <w:r>
              <w:rPr>
                <w:rFonts w:ascii="Arial" w:hAnsi="Arial" w:cs="Arial"/>
                <w:bCs/>
                <w:sz w:val="20"/>
              </w:rPr>
              <w:t>]</w:t>
            </w:r>
            <w:r w:rsidR="00ED3B40" w:rsidRPr="00FD5077">
              <w:rPr>
                <w:rFonts w:ascii="Arial" w:hAnsi="Arial" w:cs="Arial"/>
                <w:bCs/>
                <w:sz w:val="20"/>
              </w:rPr>
              <w:t xml:space="preserve"> </w:t>
            </w:r>
          </w:p>
        </w:tc>
        <w:tc>
          <w:tcPr>
            <w:tcW w:w="1250" w:type="pct"/>
          </w:tcPr>
          <w:p w14:paraId="47870776" w14:textId="654B8EB7" w:rsidR="00ED3B40" w:rsidRPr="00FD5077" w:rsidRDefault="006D18F0" w:rsidP="00BF382C">
            <w:pPr>
              <w:autoSpaceDE w:val="0"/>
              <w:autoSpaceDN w:val="0"/>
              <w:adjustRightInd w:val="0"/>
              <w:rPr>
                <w:rFonts w:ascii="Arial" w:hAnsi="Arial" w:cs="Arial"/>
                <w:bCs/>
                <w:sz w:val="20"/>
              </w:rPr>
            </w:pPr>
            <w:r>
              <w:rPr>
                <w:rFonts w:ascii="Arial" w:hAnsi="Arial" w:cs="Arial"/>
                <w:bCs/>
                <w:sz w:val="20"/>
              </w:rPr>
              <w:t>227 [</w:t>
            </w:r>
            <w:r w:rsidR="00ED3B40" w:rsidRPr="00FD5077">
              <w:rPr>
                <w:rFonts w:ascii="Arial" w:hAnsi="Arial" w:cs="Arial"/>
                <w:bCs/>
                <w:sz w:val="20"/>
              </w:rPr>
              <w:t>23.5</w:t>
            </w:r>
            <w:r>
              <w:rPr>
                <w:rFonts w:ascii="Arial" w:hAnsi="Arial" w:cs="Arial"/>
                <w:bCs/>
                <w:sz w:val="20"/>
              </w:rPr>
              <w:t>]</w:t>
            </w:r>
            <w:r w:rsidR="00ED3B40" w:rsidRPr="00FD5077">
              <w:rPr>
                <w:rFonts w:ascii="Arial" w:hAnsi="Arial" w:cs="Arial"/>
                <w:bCs/>
                <w:sz w:val="20"/>
              </w:rPr>
              <w:t xml:space="preserve"> </w:t>
            </w:r>
          </w:p>
        </w:tc>
        <w:tc>
          <w:tcPr>
            <w:tcW w:w="1249" w:type="pct"/>
          </w:tcPr>
          <w:p w14:paraId="73F8D858"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776F933C" w14:textId="2C90A4E0" w:rsidTr="003C70BB">
        <w:trPr>
          <w:trHeight w:val="144"/>
        </w:trPr>
        <w:tc>
          <w:tcPr>
            <w:tcW w:w="1250" w:type="pct"/>
          </w:tcPr>
          <w:p w14:paraId="11CC7F57"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Cuban</w:t>
            </w:r>
          </w:p>
          <w:p w14:paraId="6D3DE5C6"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7AA4CD78" w14:textId="1EAEE670" w:rsidR="00ED3B40" w:rsidRPr="00FD5077" w:rsidRDefault="006D18F0" w:rsidP="006D18F0">
            <w:pPr>
              <w:autoSpaceDE w:val="0"/>
              <w:autoSpaceDN w:val="0"/>
              <w:adjustRightInd w:val="0"/>
              <w:rPr>
                <w:rFonts w:ascii="Arial" w:hAnsi="Arial" w:cs="Arial"/>
                <w:bCs/>
                <w:sz w:val="20"/>
              </w:rPr>
            </w:pPr>
            <w:r>
              <w:rPr>
                <w:rFonts w:ascii="Arial" w:hAnsi="Arial" w:cs="Arial"/>
                <w:bCs/>
                <w:sz w:val="20"/>
              </w:rPr>
              <w:t>99 [</w:t>
            </w:r>
            <w:r w:rsidR="00ED3B40" w:rsidRPr="00FD5077">
              <w:rPr>
                <w:rFonts w:ascii="Arial" w:hAnsi="Arial" w:cs="Arial"/>
                <w:bCs/>
                <w:sz w:val="20"/>
              </w:rPr>
              <w:t>38.7</w:t>
            </w:r>
            <w:r>
              <w:rPr>
                <w:rFonts w:ascii="Arial" w:hAnsi="Arial" w:cs="Arial"/>
                <w:bCs/>
                <w:sz w:val="20"/>
              </w:rPr>
              <w:t>]</w:t>
            </w:r>
            <w:r w:rsidR="00ED3B40" w:rsidRPr="00FD5077">
              <w:rPr>
                <w:rFonts w:ascii="Arial" w:hAnsi="Arial" w:cs="Arial"/>
                <w:bCs/>
                <w:sz w:val="20"/>
              </w:rPr>
              <w:t xml:space="preserve"> </w:t>
            </w:r>
          </w:p>
        </w:tc>
        <w:tc>
          <w:tcPr>
            <w:tcW w:w="1250" w:type="pct"/>
          </w:tcPr>
          <w:p w14:paraId="1F6B6E34" w14:textId="36CB1601" w:rsidR="00ED3B40" w:rsidRPr="00FD5077" w:rsidRDefault="006D18F0" w:rsidP="00BF382C">
            <w:pPr>
              <w:autoSpaceDE w:val="0"/>
              <w:autoSpaceDN w:val="0"/>
              <w:adjustRightInd w:val="0"/>
              <w:rPr>
                <w:rFonts w:ascii="Arial" w:hAnsi="Arial" w:cs="Arial"/>
                <w:bCs/>
                <w:sz w:val="20"/>
              </w:rPr>
            </w:pPr>
            <w:r>
              <w:rPr>
                <w:rFonts w:ascii="Arial" w:hAnsi="Arial" w:cs="Arial"/>
                <w:bCs/>
                <w:sz w:val="20"/>
              </w:rPr>
              <w:t>158 [</w:t>
            </w:r>
            <w:r w:rsidR="00ED3B40" w:rsidRPr="00FD5077">
              <w:rPr>
                <w:rFonts w:ascii="Arial" w:hAnsi="Arial" w:cs="Arial"/>
                <w:bCs/>
                <w:sz w:val="20"/>
              </w:rPr>
              <w:t>28.8</w:t>
            </w:r>
            <w:r>
              <w:rPr>
                <w:rFonts w:ascii="Arial" w:hAnsi="Arial" w:cs="Arial"/>
                <w:bCs/>
                <w:sz w:val="20"/>
              </w:rPr>
              <w:t>]</w:t>
            </w:r>
          </w:p>
        </w:tc>
        <w:tc>
          <w:tcPr>
            <w:tcW w:w="1249" w:type="pct"/>
          </w:tcPr>
          <w:p w14:paraId="4411F76C"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4A1005E3" w14:textId="004DC01B" w:rsidTr="003C70BB">
        <w:trPr>
          <w:trHeight w:val="144"/>
        </w:trPr>
        <w:tc>
          <w:tcPr>
            <w:tcW w:w="1250" w:type="pct"/>
          </w:tcPr>
          <w:p w14:paraId="0E70568B"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Central American</w:t>
            </w:r>
          </w:p>
          <w:p w14:paraId="06B4BBC9"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5E94C4B7" w14:textId="2817EA7F" w:rsidR="00ED3B40" w:rsidRPr="00FD5077" w:rsidRDefault="006D18F0" w:rsidP="006D18F0">
            <w:pPr>
              <w:autoSpaceDE w:val="0"/>
              <w:autoSpaceDN w:val="0"/>
              <w:adjustRightInd w:val="0"/>
              <w:rPr>
                <w:rFonts w:ascii="Arial" w:hAnsi="Arial" w:cs="Arial"/>
                <w:bCs/>
                <w:sz w:val="20"/>
              </w:rPr>
            </w:pPr>
            <w:r>
              <w:rPr>
                <w:rFonts w:ascii="Arial" w:hAnsi="Arial" w:cs="Arial"/>
                <w:bCs/>
                <w:sz w:val="20"/>
              </w:rPr>
              <w:t>49 [</w:t>
            </w:r>
            <w:r w:rsidR="00ED3B40" w:rsidRPr="00FD5077">
              <w:rPr>
                <w:rFonts w:ascii="Arial" w:hAnsi="Arial" w:cs="Arial"/>
                <w:bCs/>
                <w:sz w:val="20"/>
              </w:rPr>
              <w:t>6.3</w:t>
            </w:r>
            <w:r>
              <w:rPr>
                <w:rFonts w:ascii="Arial" w:hAnsi="Arial" w:cs="Arial"/>
                <w:bCs/>
                <w:sz w:val="20"/>
              </w:rPr>
              <w:t>]</w:t>
            </w:r>
            <w:r w:rsidR="00ED3B40" w:rsidRPr="00FD5077">
              <w:rPr>
                <w:rFonts w:ascii="Arial" w:hAnsi="Arial" w:cs="Arial"/>
                <w:bCs/>
                <w:sz w:val="20"/>
              </w:rPr>
              <w:t xml:space="preserve"> </w:t>
            </w:r>
          </w:p>
        </w:tc>
        <w:tc>
          <w:tcPr>
            <w:tcW w:w="1250" w:type="pct"/>
          </w:tcPr>
          <w:p w14:paraId="0C4B9140" w14:textId="388BE493" w:rsidR="00ED3B40" w:rsidRPr="00FD5077" w:rsidRDefault="006D18F0" w:rsidP="00BF382C">
            <w:pPr>
              <w:autoSpaceDE w:val="0"/>
              <w:autoSpaceDN w:val="0"/>
              <w:adjustRightInd w:val="0"/>
              <w:rPr>
                <w:rFonts w:ascii="Arial" w:hAnsi="Arial" w:cs="Arial"/>
                <w:bCs/>
                <w:sz w:val="20"/>
              </w:rPr>
            </w:pPr>
            <w:r>
              <w:rPr>
                <w:rFonts w:ascii="Arial" w:hAnsi="Arial" w:cs="Arial"/>
                <w:bCs/>
                <w:sz w:val="20"/>
              </w:rPr>
              <w:t>78 [</w:t>
            </w:r>
            <w:r w:rsidR="00ED3B40" w:rsidRPr="00FD5077">
              <w:rPr>
                <w:rFonts w:ascii="Arial" w:hAnsi="Arial" w:cs="Arial"/>
                <w:bCs/>
                <w:sz w:val="20"/>
              </w:rPr>
              <w:t>5.8</w:t>
            </w:r>
            <w:r>
              <w:rPr>
                <w:rFonts w:ascii="Arial" w:hAnsi="Arial" w:cs="Arial"/>
                <w:bCs/>
                <w:sz w:val="20"/>
              </w:rPr>
              <w:t>]</w:t>
            </w:r>
          </w:p>
        </w:tc>
        <w:tc>
          <w:tcPr>
            <w:tcW w:w="1249" w:type="pct"/>
          </w:tcPr>
          <w:p w14:paraId="41CF856E"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35FC4985" w14:textId="513E9A96" w:rsidTr="003C70BB">
        <w:trPr>
          <w:trHeight w:val="144"/>
        </w:trPr>
        <w:tc>
          <w:tcPr>
            <w:tcW w:w="1250" w:type="pct"/>
          </w:tcPr>
          <w:p w14:paraId="63BEB3CC"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South American</w:t>
            </w:r>
          </w:p>
          <w:p w14:paraId="26048D40"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17AB988F" w14:textId="69CCBE75" w:rsidR="00ED3B40" w:rsidRPr="00FD5077" w:rsidRDefault="006D18F0" w:rsidP="00BF382C">
            <w:pPr>
              <w:autoSpaceDE w:val="0"/>
              <w:autoSpaceDN w:val="0"/>
              <w:adjustRightInd w:val="0"/>
              <w:rPr>
                <w:rFonts w:ascii="Arial" w:hAnsi="Arial" w:cs="Arial"/>
                <w:bCs/>
                <w:sz w:val="20"/>
              </w:rPr>
            </w:pPr>
            <w:r>
              <w:rPr>
                <w:rFonts w:ascii="Arial" w:hAnsi="Arial" w:cs="Arial"/>
                <w:bCs/>
                <w:sz w:val="20"/>
              </w:rPr>
              <w:t>20 [</w:t>
            </w:r>
            <w:r w:rsidR="00ED3B40" w:rsidRPr="00FD5077">
              <w:rPr>
                <w:rFonts w:ascii="Arial" w:hAnsi="Arial" w:cs="Arial"/>
                <w:bCs/>
                <w:sz w:val="20"/>
              </w:rPr>
              <w:t>4.1</w:t>
            </w:r>
            <w:r>
              <w:rPr>
                <w:rFonts w:ascii="Arial" w:hAnsi="Arial" w:cs="Arial"/>
                <w:bCs/>
                <w:sz w:val="20"/>
              </w:rPr>
              <w:t>]</w:t>
            </w:r>
          </w:p>
        </w:tc>
        <w:tc>
          <w:tcPr>
            <w:tcW w:w="1250" w:type="pct"/>
          </w:tcPr>
          <w:p w14:paraId="2D08644B" w14:textId="6EB36D49" w:rsidR="00ED3B40" w:rsidRPr="00FD5077" w:rsidRDefault="006D18F0" w:rsidP="00BF382C">
            <w:pPr>
              <w:autoSpaceDE w:val="0"/>
              <w:autoSpaceDN w:val="0"/>
              <w:adjustRightInd w:val="0"/>
              <w:rPr>
                <w:rFonts w:ascii="Arial" w:hAnsi="Arial" w:cs="Arial"/>
                <w:bCs/>
                <w:sz w:val="20"/>
              </w:rPr>
            </w:pPr>
            <w:r>
              <w:rPr>
                <w:rFonts w:ascii="Arial" w:hAnsi="Arial" w:cs="Arial"/>
                <w:bCs/>
                <w:sz w:val="20"/>
              </w:rPr>
              <w:t>90 [</w:t>
            </w:r>
            <w:r w:rsidR="00ED3B40" w:rsidRPr="00FD5077">
              <w:rPr>
                <w:rFonts w:ascii="Arial" w:hAnsi="Arial" w:cs="Arial"/>
                <w:bCs/>
                <w:sz w:val="20"/>
              </w:rPr>
              <w:t>7.2</w:t>
            </w:r>
            <w:r>
              <w:rPr>
                <w:rFonts w:ascii="Arial" w:hAnsi="Arial" w:cs="Arial"/>
                <w:bCs/>
                <w:sz w:val="20"/>
              </w:rPr>
              <w:t>]</w:t>
            </w:r>
            <w:r w:rsidR="00ED3B40" w:rsidRPr="00FD5077">
              <w:rPr>
                <w:rFonts w:ascii="Arial" w:hAnsi="Arial" w:cs="Arial"/>
                <w:bCs/>
                <w:sz w:val="20"/>
              </w:rPr>
              <w:t xml:space="preserve"> </w:t>
            </w:r>
          </w:p>
        </w:tc>
        <w:tc>
          <w:tcPr>
            <w:tcW w:w="1249" w:type="pct"/>
          </w:tcPr>
          <w:p w14:paraId="69BD5B9C"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62AE2A49" w14:textId="207057D3" w:rsidTr="003C70BB">
        <w:trPr>
          <w:trHeight w:val="144"/>
        </w:trPr>
        <w:tc>
          <w:tcPr>
            <w:tcW w:w="1250" w:type="pct"/>
          </w:tcPr>
          <w:p w14:paraId="2A9D369B" w14:textId="1F82C6C3" w:rsidR="00ED3B40" w:rsidRPr="00FD5077" w:rsidRDefault="00ED3B40" w:rsidP="00BF382C">
            <w:pPr>
              <w:autoSpaceDE w:val="0"/>
              <w:autoSpaceDN w:val="0"/>
              <w:adjustRightInd w:val="0"/>
              <w:rPr>
                <w:rFonts w:ascii="Arial" w:hAnsi="Arial" w:cs="Arial"/>
                <w:b/>
                <w:bCs/>
                <w:sz w:val="20"/>
              </w:rPr>
            </w:pPr>
            <w:r w:rsidRPr="00FD5077">
              <w:rPr>
                <w:rFonts w:ascii="Arial" w:hAnsi="Arial" w:cs="Arial"/>
                <w:b/>
                <w:bCs/>
                <w:sz w:val="20"/>
              </w:rPr>
              <w:t>Site</w:t>
            </w:r>
            <w:r>
              <w:rPr>
                <w:rFonts w:ascii="Arial" w:hAnsi="Arial" w:cs="Arial"/>
                <w:b/>
                <w:bCs/>
                <w:sz w:val="20"/>
              </w:rPr>
              <w:t xml:space="preserve">, </w:t>
            </w:r>
            <w:r w:rsidR="00213FE0">
              <w:rPr>
                <w:rFonts w:ascii="Arial" w:hAnsi="Arial" w:cs="Arial"/>
                <w:b/>
                <w:bCs/>
                <w:sz w:val="20"/>
              </w:rPr>
              <w:t>N [</w:t>
            </w:r>
            <w:r>
              <w:rPr>
                <w:rFonts w:ascii="Arial" w:hAnsi="Arial" w:cs="Arial"/>
                <w:b/>
                <w:bCs/>
                <w:sz w:val="20"/>
              </w:rPr>
              <w:t>%</w:t>
            </w:r>
            <w:r w:rsidR="00213FE0">
              <w:rPr>
                <w:rFonts w:ascii="Arial" w:hAnsi="Arial" w:cs="Arial"/>
                <w:b/>
                <w:bCs/>
                <w:sz w:val="20"/>
              </w:rPr>
              <w:t>]</w:t>
            </w:r>
          </w:p>
          <w:p w14:paraId="6C449021"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1D5A2831" w14:textId="77777777" w:rsidR="00ED3B40" w:rsidRPr="00FD5077" w:rsidRDefault="00ED3B40" w:rsidP="00BF382C">
            <w:pPr>
              <w:autoSpaceDE w:val="0"/>
              <w:autoSpaceDN w:val="0"/>
              <w:adjustRightInd w:val="0"/>
              <w:rPr>
                <w:rFonts w:ascii="Arial" w:hAnsi="Arial" w:cs="Arial"/>
                <w:bCs/>
                <w:sz w:val="20"/>
              </w:rPr>
            </w:pPr>
          </w:p>
        </w:tc>
        <w:tc>
          <w:tcPr>
            <w:tcW w:w="1250" w:type="pct"/>
          </w:tcPr>
          <w:p w14:paraId="26C4B05A" w14:textId="77777777" w:rsidR="00ED3B40" w:rsidRPr="00FD5077" w:rsidRDefault="00ED3B40" w:rsidP="00BF382C">
            <w:pPr>
              <w:autoSpaceDE w:val="0"/>
              <w:autoSpaceDN w:val="0"/>
              <w:adjustRightInd w:val="0"/>
              <w:rPr>
                <w:rFonts w:ascii="Arial" w:hAnsi="Arial" w:cs="Arial"/>
                <w:bCs/>
                <w:sz w:val="20"/>
              </w:rPr>
            </w:pPr>
          </w:p>
        </w:tc>
        <w:tc>
          <w:tcPr>
            <w:tcW w:w="1249" w:type="pct"/>
          </w:tcPr>
          <w:p w14:paraId="10E5FF90" w14:textId="41E714A5" w:rsidR="00ED3B40" w:rsidRPr="00FD5077" w:rsidRDefault="00313148"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0.08</w:t>
            </w:r>
          </w:p>
        </w:tc>
      </w:tr>
      <w:tr w:rsidR="00ED3B40" w:rsidRPr="00FD5077" w14:paraId="5005561C" w14:textId="6289FCD8" w:rsidTr="003C70BB">
        <w:trPr>
          <w:trHeight w:val="144"/>
        </w:trPr>
        <w:tc>
          <w:tcPr>
            <w:tcW w:w="1250" w:type="pct"/>
          </w:tcPr>
          <w:p w14:paraId="4E991832"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Bronx</w:t>
            </w:r>
          </w:p>
          <w:p w14:paraId="624222A9"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1E3887D6" w14:textId="7474811A"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106 [</w:t>
            </w:r>
            <w:r w:rsidR="00ED3B40" w:rsidRPr="00FD5077">
              <w:rPr>
                <w:rFonts w:ascii="Arial" w:hAnsi="Arial" w:cs="Arial"/>
                <w:bCs/>
                <w:sz w:val="20"/>
              </w:rPr>
              <w:t>31.1</w:t>
            </w:r>
            <w:r>
              <w:rPr>
                <w:rFonts w:ascii="Arial" w:hAnsi="Arial" w:cs="Arial"/>
                <w:bCs/>
                <w:sz w:val="20"/>
              </w:rPr>
              <w:t>]</w:t>
            </w:r>
            <w:r w:rsidR="00ED3B40" w:rsidRPr="00FD5077">
              <w:rPr>
                <w:rFonts w:ascii="Arial" w:hAnsi="Arial" w:cs="Arial"/>
                <w:bCs/>
                <w:sz w:val="20"/>
              </w:rPr>
              <w:t xml:space="preserve"> </w:t>
            </w:r>
          </w:p>
        </w:tc>
        <w:tc>
          <w:tcPr>
            <w:tcW w:w="1250" w:type="pct"/>
          </w:tcPr>
          <w:p w14:paraId="79BFD96E" w14:textId="3489BEC1" w:rsidR="00ED3B40" w:rsidRPr="00FD5077" w:rsidRDefault="00FA062B" w:rsidP="00BF382C">
            <w:pPr>
              <w:autoSpaceDE w:val="0"/>
              <w:autoSpaceDN w:val="0"/>
              <w:adjustRightInd w:val="0"/>
              <w:rPr>
                <w:rFonts w:ascii="Arial" w:hAnsi="Arial" w:cs="Arial"/>
                <w:bCs/>
                <w:sz w:val="20"/>
              </w:rPr>
            </w:pPr>
            <w:r>
              <w:rPr>
                <w:rFonts w:ascii="Arial" w:hAnsi="Arial" w:cs="Arial"/>
                <w:bCs/>
                <w:sz w:val="20"/>
              </w:rPr>
              <w:t>251 [</w:t>
            </w:r>
            <w:r w:rsidR="00ED3B40" w:rsidRPr="00FD5077">
              <w:rPr>
                <w:rFonts w:ascii="Arial" w:hAnsi="Arial" w:cs="Arial"/>
                <w:bCs/>
                <w:sz w:val="20"/>
              </w:rPr>
              <w:t>32.7</w:t>
            </w:r>
            <w:r>
              <w:rPr>
                <w:rFonts w:ascii="Arial" w:hAnsi="Arial" w:cs="Arial"/>
                <w:bCs/>
                <w:sz w:val="20"/>
              </w:rPr>
              <w:t>]</w:t>
            </w:r>
            <w:r w:rsidR="00ED3B40" w:rsidRPr="00FD5077">
              <w:rPr>
                <w:rFonts w:ascii="Arial" w:hAnsi="Arial" w:cs="Arial"/>
                <w:bCs/>
                <w:sz w:val="20"/>
              </w:rPr>
              <w:t xml:space="preserve"> </w:t>
            </w:r>
          </w:p>
        </w:tc>
        <w:tc>
          <w:tcPr>
            <w:tcW w:w="1249" w:type="pct"/>
          </w:tcPr>
          <w:p w14:paraId="62B5D9E3"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5F6D0814" w14:textId="7574B71F" w:rsidTr="003C70BB">
        <w:trPr>
          <w:trHeight w:val="144"/>
        </w:trPr>
        <w:tc>
          <w:tcPr>
            <w:tcW w:w="1250" w:type="pct"/>
          </w:tcPr>
          <w:p w14:paraId="77C54177"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Chicago</w:t>
            </w:r>
          </w:p>
          <w:p w14:paraId="656D7581"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3341B8B2" w14:textId="2367B2C7" w:rsidR="00ED3B40" w:rsidRPr="00FD5077" w:rsidRDefault="00FA062B" w:rsidP="00BF382C">
            <w:pPr>
              <w:autoSpaceDE w:val="0"/>
              <w:autoSpaceDN w:val="0"/>
              <w:adjustRightInd w:val="0"/>
              <w:rPr>
                <w:rFonts w:ascii="Arial" w:hAnsi="Arial" w:cs="Arial"/>
                <w:bCs/>
                <w:sz w:val="20"/>
              </w:rPr>
            </w:pPr>
            <w:r>
              <w:rPr>
                <w:rFonts w:ascii="Arial" w:hAnsi="Arial" w:cs="Arial"/>
                <w:bCs/>
                <w:sz w:val="20"/>
              </w:rPr>
              <w:t>91 [</w:t>
            </w:r>
            <w:r w:rsidR="00ED3B40" w:rsidRPr="00FD5077">
              <w:rPr>
                <w:rFonts w:ascii="Arial" w:hAnsi="Arial" w:cs="Arial"/>
                <w:bCs/>
                <w:sz w:val="20"/>
              </w:rPr>
              <w:t>10.1</w:t>
            </w:r>
            <w:r>
              <w:rPr>
                <w:rFonts w:ascii="Arial" w:hAnsi="Arial" w:cs="Arial"/>
                <w:bCs/>
                <w:sz w:val="20"/>
              </w:rPr>
              <w:t>]</w:t>
            </w:r>
            <w:r w:rsidR="00ED3B40" w:rsidRPr="00FD5077">
              <w:rPr>
                <w:rFonts w:ascii="Arial" w:hAnsi="Arial" w:cs="Arial"/>
                <w:bCs/>
                <w:sz w:val="20"/>
              </w:rPr>
              <w:t xml:space="preserve"> </w:t>
            </w:r>
          </w:p>
        </w:tc>
        <w:tc>
          <w:tcPr>
            <w:tcW w:w="1250" w:type="pct"/>
          </w:tcPr>
          <w:p w14:paraId="7B574E8A" w14:textId="5C424CC4"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199 [</w:t>
            </w:r>
            <w:r w:rsidR="00ED3B40" w:rsidRPr="00FD5077">
              <w:rPr>
                <w:rFonts w:ascii="Arial" w:hAnsi="Arial" w:cs="Arial"/>
                <w:bCs/>
                <w:sz w:val="20"/>
              </w:rPr>
              <w:t>11.7</w:t>
            </w:r>
            <w:r>
              <w:rPr>
                <w:rFonts w:ascii="Arial" w:hAnsi="Arial" w:cs="Arial"/>
                <w:bCs/>
                <w:sz w:val="20"/>
              </w:rPr>
              <w:t>]</w:t>
            </w:r>
            <w:r w:rsidR="00ED3B40" w:rsidRPr="00FD5077">
              <w:rPr>
                <w:rFonts w:ascii="Arial" w:hAnsi="Arial" w:cs="Arial"/>
                <w:bCs/>
                <w:sz w:val="20"/>
              </w:rPr>
              <w:t xml:space="preserve"> </w:t>
            </w:r>
          </w:p>
        </w:tc>
        <w:tc>
          <w:tcPr>
            <w:tcW w:w="1249" w:type="pct"/>
          </w:tcPr>
          <w:p w14:paraId="19A2226A"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37860950" w14:textId="7C0F039D" w:rsidTr="003C70BB">
        <w:trPr>
          <w:trHeight w:val="144"/>
        </w:trPr>
        <w:tc>
          <w:tcPr>
            <w:tcW w:w="1250" w:type="pct"/>
          </w:tcPr>
          <w:p w14:paraId="74DBE285"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Miami</w:t>
            </w:r>
          </w:p>
          <w:p w14:paraId="328E00CD"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0CC19550" w14:textId="7687D830"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134 [</w:t>
            </w:r>
            <w:r w:rsidR="00ED3B40" w:rsidRPr="00FD5077">
              <w:rPr>
                <w:rFonts w:ascii="Arial" w:hAnsi="Arial" w:cs="Arial"/>
                <w:bCs/>
                <w:sz w:val="20"/>
              </w:rPr>
              <w:t>44.9</w:t>
            </w:r>
            <w:r>
              <w:rPr>
                <w:rFonts w:ascii="Arial" w:hAnsi="Arial" w:cs="Arial"/>
                <w:bCs/>
                <w:sz w:val="20"/>
              </w:rPr>
              <w:t>]</w:t>
            </w:r>
            <w:r w:rsidR="00ED3B40" w:rsidRPr="00FD5077">
              <w:rPr>
                <w:rFonts w:ascii="Arial" w:hAnsi="Arial" w:cs="Arial"/>
                <w:bCs/>
                <w:sz w:val="20"/>
              </w:rPr>
              <w:t xml:space="preserve"> </w:t>
            </w:r>
          </w:p>
        </w:tc>
        <w:tc>
          <w:tcPr>
            <w:tcW w:w="1250" w:type="pct"/>
          </w:tcPr>
          <w:p w14:paraId="7989D38F" w14:textId="547D933C" w:rsidR="00ED3B40" w:rsidRPr="00FD5077" w:rsidRDefault="00FA062B" w:rsidP="00BF382C">
            <w:pPr>
              <w:autoSpaceDE w:val="0"/>
              <w:autoSpaceDN w:val="0"/>
              <w:adjustRightInd w:val="0"/>
              <w:rPr>
                <w:rFonts w:ascii="Arial" w:hAnsi="Arial" w:cs="Arial"/>
                <w:bCs/>
                <w:sz w:val="20"/>
              </w:rPr>
            </w:pPr>
            <w:r>
              <w:rPr>
                <w:rFonts w:ascii="Arial" w:hAnsi="Arial" w:cs="Arial"/>
                <w:bCs/>
                <w:sz w:val="20"/>
              </w:rPr>
              <w:t>232 [</w:t>
            </w:r>
            <w:r w:rsidR="00ED3B40" w:rsidRPr="00FD5077">
              <w:rPr>
                <w:rFonts w:ascii="Arial" w:hAnsi="Arial" w:cs="Arial"/>
                <w:bCs/>
                <w:sz w:val="20"/>
              </w:rPr>
              <w:t>35.0</w:t>
            </w:r>
            <w:r>
              <w:rPr>
                <w:rFonts w:ascii="Arial" w:hAnsi="Arial" w:cs="Arial"/>
                <w:bCs/>
                <w:sz w:val="20"/>
              </w:rPr>
              <w:t>]</w:t>
            </w:r>
          </w:p>
        </w:tc>
        <w:tc>
          <w:tcPr>
            <w:tcW w:w="1249" w:type="pct"/>
          </w:tcPr>
          <w:p w14:paraId="670A8655"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5B0BBA43" w14:textId="19D06517" w:rsidTr="003C70BB">
        <w:trPr>
          <w:trHeight w:val="144"/>
        </w:trPr>
        <w:tc>
          <w:tcPr>
            <w:tcW w:w="1250" w:type="pct"/>
          </w:tcPr>
          <w:p w14:paraId="2C201F5A"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San Diego</w:t>
            </w:r>
          </w:p>
          <w:p w14:paraId="675F78A4"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54A40737" w14:textId="708650EA" w:rsidR="00ED3B40" w:rsidRPr="00FD5077" w:rsidRDefault="00FA062B" w:rsidP="00BF382C">
            <w:pPr>
              <w:autoSpaceDE w:val="0"/>
              <w:autoSpaceDN w:val="0"/>
              <w:adjustRightInd w:val="0"/>
              <w:rPr>
                <w:rFonts w:ascii="Arial" w:hAnsi="Arial" w:cs="Arial"/>
                <w:bCs/>
                <w:sz w:val="20"/>
              </w:rPr>
            </w:pPr>
            <w:r>
              <w:rPr>
                <w:rFonts w:ascii="Arial" w:hAnsi="Arial" w:cs="Arial"/>
                <w:bCs/>
                <w:sz w:val="20"/>
              </w:rPr>
              <w:t>64 [</w:t>
            </w:r>
            <w:r w:rsidR="00ED3B40" w:rsidRPr="00FD5077">
              <w:rPr>
                <w:rFonts w:ascii="Arial" w:hAnsi="Arial" w:cs="Arial"/>
                <w:bCs/>
                <w:sz w:val="20"/>
              </w:rPr>
              <w:t>13.9</w:t>
            </w:r>
            <w:r>
              <w:rPr>
                <w:rFonts w:ascii="Arial" w:hAnsi="Arial" w:cs="Arial"/>
                <w:bCs/>
                <w:sz w:val="20"/>
              </w:rPr>
              <w:t>]</w:t>
            </w:r>
            <w:r w:rsidR="00ED3B40" w:rsidRPr="00FD5077">
              <w:rPr>
                <w:rFonts w:ascii="Arial" w:hAnsi="Arial" w:cs="Arial"/>
                <w:bCs/>
                <w:sz w:val="20"/>
              </w:rPr>
              <w:t xml:space="preserve"> </w:t>
            </w:r>
          </w:p>
        </w:tc>
        <w:tc>
          <w:tcPr>
            <w:tcW w:w="1250" w:type="pct"/>
          </w:tcPr>
          <w:p w14:paraId="33B5A871" w14:textId="6BDB2554"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179 [</w:t>
            </w:r>
            <w:r w:rsidR="00ED3B40" w:rsidRPr="00FD5077">
              <w:rPr>
                <w:rFonts w:ascii="Arial" w:hAnsi="Arial" w:cs="Arial"/>
                <w:bCs/>
                <w:sz w:val="20"/>
              </w:rPr>
              <w:t>20.7</w:t>
            </w:r>
            <w:r>
              <w:rPr>
                <w:rFonts w:ascii="Arial" w:hAnsi="Arial" w:cs="Arial"/>
                <w:bCs/>
                <w:sz w:val="20"/>
              </w:rPr>
              <w:t>]</w:t>
            </w:r>
            <w:r w:rsidR="00ED3B40" w:rsidRPr="00FD5077">
              <w:rPr>
                <w:rFonts w:ascii="Arial" w:hAnsi="Arial" w:cs="Arial"/>
                <w:bCs/>
                <w:sz w:val="20"/>
              </w:rPr>
              <w:t xml:space="preserve"> </w:t>
            </w:r>
          </w:p>
        </w:tc>
        <w:tc>
          <w:tcPr>
            <w:tcW w:w="1249" w:type="pct"/>
          </w:tcPr>
          <w:p w14:paraId="6AC2E0A5"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394F443B" w14:textId="51310A1C" w:rsidTr="003C70BB">
        <w:trPr>
          <w:trHeight w:val="144"/>
        </w:trPr>
        <w:tc>
          <w:tcPr>
            <w:tcW w:w="1250" w:type="pct"/>
          </w:tcPr>
          <w:p w14:paraId="6BF5738E" w14:textId="3919E5DD" w:rsidR="00ED3B40" w:rsidRPr="00FD5077" w:rsidRDefault="00ED3B40" w:rsidP="00BF382C">
            <w:pPr>
              <w:autoSpaceDE w:val="0"/>
              <w:autoSpaceDN w:val="0"/>
              <w:adjustRightInd w:val="0"/>
              <w:rPr>
                <w:rFonts w:ascii="Arial" w:hAnsi="Arial" w:cs="Arial"/>
                <w:b/>
                <w:bCs/>
                <w:sz w:val="20"/>
              </w:rPr>
            </w:pPr>
            <w:r w:rsidRPr="00FD5077">
              <w:rPr>
                <w:rFonts w:ascii="Arial" w:hAnsi="Arial" w:cs="Arial"/>
                <w:b/>
                <w:bCs/>
                <w:sz w:val="20"/>
              </w:rPr>
              <w:t>Low physical activity</w:t>
            </w:r>
            <w:r>
              <w:rPr>
                <w:rFonts w:ascii="Arial" w:hAnsi="Arial" w:cs="Arial"/>
                <w:b/>
                <w:bCs/>
                <w:sz w:val="20"/>
              </w:rPr>
              <w:t xml:space="preserve">, </w:t>
            </w:r>
            <w:r w:rsidR="00213FE0">
              <w:rPr>
                <w:rFonts w:ascii="Arial" w:hAnsi="Arial" w:cs="Arial"/>
                <w:b/>
                <w:bCs/>
                <w:sz w:val="20"/>
              </w:rPr>
              <w:t>N [</w:t>
            </w:r>
            <w:r>
              <w:rPr>
                <w:rFonts w:ascii="Arial" w:hAnsi="Arial" w:cs="Arial"/>
                <w:b/>
                <w:bCs/>
                <w:sz w:val="20"/>
              </w:rPr>
              <w:t>%</w:t>
            </w:r>
            <w:r w:rsidR="00213FE0">
              <w:rPr>
                <w:rFonts w:ascii="Arial" w:hAnsi="Arial" w:cs="Arial"/>
                <w:b/>
                <w:bCs/>
                <w:sz w:val="20"/>
              </w:rPr>
              <w:t>]</w:t>
            </w:r>
          </w:p>
          <w:p w14:paraId="425EF8E9"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507FD2E4" w14:textId="5133FF53" w:rsidR="00ED3B40" w:rsidRPr="00FD5077" w:rsidRDefault="00FA062B" w:rsidP="00BF382C">
            <w:pPr>
              <w:autoSpaceDE w:val="0"/>
              <w:autoSpaceDN w:val="0"/>
              <w:adjustRightInd w:val="0"/>
              <w:rPr>
                <w:rFonts w:ascii="Arial" w:hAnsi="Arial" w:cs="Arial"/>
                <w:bCs/>
                <w:sz w:val="20"/>
              </w:rPr>
            </w:pPr>
            <w:r>
              <w:rPr>
                <w:rFonts w:ascii="Arial" w:hAnsi="Arial" w:cs="Arial"/>
                <w:bCs/>
                <w:sz w:val="20"/>
              </w:rPr>
              <w:t>276 [</w:t>
            </w:r>
            <w:r w:rsidR="00ED3B40" w:rsidRPr="00FD5077">
              <w:rPr>
                <w:rFonts w:ascii="Arial" w:hAnsi="Arial" w:cs="Arial"/>
                <w:bCs/>
                <w:sz w:val="20"/>
              </w:rPr>
              <w:t>70.8</w:t>
            </w:r>
            <w:r>
              <w:rPr>
                <w:rFonts w:ascii="Arial" w:hAnsi="Arial" w:cs="Arial"/>
                <w:bCs/>
                <w:sz w:val="20"/>
              </w:rPr>
              <w:t>]</w:t>
            </w:r>
            <w:r w:rsidR="00ED3B40" w:rsidRPr="00FD5077">
              <w:rPr>
                <w:rFonts w:ascii="Arial" w:hAnsi="Arial" w:cs="Arial"/>
                <w:bCs/>
                <w:sz w:val="20"/>
              </w:rPr>
              <w:t xml:space="preserve"> </w:t>
            </w:r>
          </w:p>
        </w:tc>
        <w:tc>
          <w:tcPr>
            <w:tcW w:w="1250" w:type="pct"/>
          </w:tcPr>
          <w:p w14:paraId="52CA6346" w14:textId="52D6FE13" w:rsidR="00ED3B40" w:rsidRPr="00FD5077" w:rsidRDefault="00FA062B" w:rsidP="00BF382C">
            <w:pPr>
              <w:autoSpaceDE w:val="0"/>
              <w:autoSpaceDN w:val="0"/>
              <w:adjustRightInd w:val="0"/>
              <w:rPr>
                <w:rFonts w:ascii="Arial" w:hAnsi="Arial" w:cs="Arial"/>
                <w:bCs/>
                <w:sz w:val="20"/>
              </w:rPr>
            </w:pPr>
            <w:r>
              <w:rPr>
                <w:rFonts w:ascii="Arial" w:hAnsi="Arial" w:cs="Arial"/>
                <w:bCs/>
                <w:sz w:val="20"/>
              </w:rPr>
              <w:t>543 [</w:t>
            </w:r>
            <w:r w:rsidR="00ED3B40" w:rsidRPr="00FD5077">
              <w:rPr>
                <w:rFonts w:ascii="Arial" w:hAnsi="Arial" w:cs="Arial"/>
                <w:bCs/>
                <w:sz w:val="20"/>
              </w:rPr>
              <w:t>60.5</w:t>
            </w:r>
            <w:r>
              <w:rPr>
                <w:rFonts w:ascii="Arial" w:hAnsi="Arial" w:cs="Arial"/>
                <w:bCs/>
                <w:sz w:val="20"/>
              </w:rPr>
              <w:t>]</w:t>
            </w:r>
            <w:r w:rsidR="00ED3B40" w:rsidRPr="00FD5077">
              <w:rPr>
                <w:rFonts w:ascii="Arial" w:hAnsi="Arial" w:cs="Arial"/>
                <w:bCs/>
                <w:sz w:val="20"/>
              </w:rPr>
              <w:t xml:space="preserve"> </w:t>
            </w:r>
          </w:p>
        </w:tc>
        <w:tc>
          <w:tcPr>
            <w:tcW w:w="1249" w:type="pct"/>
          </w:tcPr>
          <w:p w14:paraId="615DAACA" w14:textId="0217DB62" w:rsidR="00ED3B40" w:rsidRPr="00FD5077" w:rsidRDefault="00313148"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0.04</w:t>
            </w:r>
          </w:p>
        </w:tc>
      </w:tr>
      <w:tr w:rsidR="00ED3B40" w:rsidRPr="00FD5077" w14:paraId="7BA1117E" w14:textId="616DE052" w:rsidTr="003C70BB">
        <w:trPr>
          <w:trHeight w:val="144"/>
        </w:trPr>
        <w:tc>
          <w:tcPr>
            <w:tcW w:w="1250" w:type="pct"/>
          </w:tcPr>
          <w:p w14:paraId="30F95012" w14:textId="186E2B2B" w:rsidR="00ED3B40" w:rsidRPr="00FD5077" w:rsidRDefault="00ED3B40" w:rsidP="00BF382C">
            <w:pPr>
              <w:autoSpaceDE w:val="0"/>
              <w:autoSpaceDN w:val="0"/>
              <w:adjustRightInd w:val="0"/>
              <w:rPr>
                <w:rFonts w:ascii="Arial" w:hAnsi="Arial" w:cs="Arial"/>
                <w:b/>
                <w:bCs/>
                <w:sz w:val="20"/>
              </w:rPr>
            </w:pPr>
            <w:r w:rsidRPr="00FD5077">
              <w:rPr>
                <w:rFonts w:ascii="Arial" w:hAnsi="Arial" w:cs="Arial"/>
                <w:b/>
                <w:bCs/>
                <w:sz w:val="20"/>
              </w:rPr>
              <w:t>Tobacco use</w:t>
            </w:r>
            <w:r>
              <w:rPr>
                <w:rFonts w:ascii="Arial" w:hAnsi="Arial" w:cs="Arial"/>
                <w:b/>
                <w:bCs/>
                <w:sz w:val="20"/>
              </w:rPr>
              <w:t xml:space="preserve">, </w:t>
            </w:r>
            <w:r w:rsidR="00213FE0">
              <w:rPr>
                <w:rFonts w:ascii="Arial" w:hAnsi="Arial" w:cs="Arial"/>
                <w:b/>
                <w:bCs/>
                <w:sz w:val="20"/>
              </w:rPr>
              <w:t>N [</w:t>
            </w:r>
            <w:r>
              <w:rPr>
                <w:rFonts w:ascii="Arial" w:hAnsi="Arial" w:cs="Arial"/>
                <w:b/>
                <w:bCs/>
                <w:sz w:val="20"/>
              </w:rPr>
              <w:t>%</w:t>
            </w:r>
            <w:r w:rsidR="00213FE0">
              <w:rPr>
                <w:rFonts w:ascii="Arial" w:hAnsi="Arial" w:cs="Arial"/>
                <w:b/>
                <w:bCs/>
                <w:sz w:val="20"/>
              </w:rPr>
              <w:t>]</w:t>
            </w:r>
          </w:p>
          <w:p w14:paraId="678184B3"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6ECCAFC6" w14:textId="77777777" w:rsidR="00ED3B40" w:rsidRPr="00FD5077" w:rsidRDefault="00ED3B40" w:rsidP="00BF382C">
            <w:pPr>
              <w:autoSpaceDE w:val="0"/>
              <w:autoSpaceDN w:val="0"/>
              <w:adjustRightInd w:val="0"/>
              <w:rPr>
                <w:rFonts w:ascii="Arial" w:hAnsi="Arial" w:cs="Arial"/>
                <w:bCs/>
                <w:sz w:val="20"/>
              </w:rPr>
            </w:pPr>
          </w:p>
        </w:tc>
        <w:tc>
          <w:tcPr>
            <w:tcW w:w="1250" w:type="pct"/>
          </w:tcPr>
          <w:p w14:paraId="3D803C96" w14:textId="77777777" w:rsidR="00ED3B40" w:rsidRPr="00FD5077" w:rsidRDefault="00ED3B40" w:rsidP="00BF382C">
            <w:pPr>
              <w:autoSpaceDE w:val="0"/>
              <w:autoSpaceDN w:val="0"/>
              <w:adjustRightInd w:val="0"/>
              <w:rPr>
                <w:rFonts w:ascii="Arial" w:hAnsi="Arial" w:cs="Arial"/>
                <w:bCs/>
                <w:sz w:val="20"/>
              </w:rPr>
            </w:pPr>
          </w:p>
        </w:tc>
        <w:tc>
          <w:tcPr>
            <w:tcW w:w="1249" w:type="pct"/>
          </w:tcPr>
          <w:p w14:paraId="4F439AEE" w14:textId="0A4EEB03" w:rsidR="00ED3B40" w:rsidRPr="00FD5077" w:rsidRDefault="00313148"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0.25</w:t>
            </w:r>
          </w:p>
        </w:tc>
      </w:tr>
      <w:tr w:rsidR="00ED3B40" w:rsidRPr="00FD5077" w14:paraId="2339FA1D" w14:textId="6F9B80F0" w:rsidTr="003C70BB">
        <w:trPr>
          <w:trHeight w:val="144"/>
        </w:trPr>
        <w:tc>
          <w:tcPr>
            <w:tcW w:w="1250" w:type="pct"/>
          </w:tcPr>
          <w:p w14:paraId="6D290828" w14:textId="77777777" w:rsidR="00ED3B40" w:rsidRPr="00FD5077" w:rsidRDefault="00ED3B40" w:rsidP="00BF382C">
            <w:pPr>
              <w:autoSpaceDE w:val="0"/>
              <w:autoSpaceDN w:val="0"/>
              <w:adjustRightInd w:val="0"/>
              <w:ind w:firstLine="720"/>
              <w:rPr>
                <w:rFonts w:ascii="Arial" w:hAnsi="Arial" w:cs="Arial"/>
                <w:b/>
                <w:bCs/>
                <w:sz w:val="20"/>
              </w:rPr>
            </w:pPr>
            <w:r w:rsidRPr="00FD5077">
              <w:rPr>
                <w:rFonts w:ascii="Arial" w:hAnsi="Arial" w:cs="Arial"/>
                <w:b/>
                <w:bCs/>
                <w:sz w:val="20"/>
              </w:rPr>
              <w:t>Current</w:t>
            </w:r>
          </w:p>
          <w:p w14:paraId="5A2ACA42" w14:textId="77777777" w:rsidR="00ED3B40" w:rsidRPr="00FD5077" w:rsidRDefault="00ED3B40" w:rsidP="00BF382C">
            <w:pPr>
              <w:autoSpaceDE w:val="0"/>
              <w:autoSpaceDN w:val="0"/>
              <w:adjustRightInd w:val="0"/>
              <w:ind w:firstLine="720"/>
              <w:rPr>
                <w:rFonts w:ascii="Arial" w:hAnsi="Arial" w:cs="Arial"/>
                <w:b/>
                <w:bCs/>
                <w:sz w:val="20"/>
              </w:rPr>
            </w:pPr>
          </w:p>
        </w:tc>
        <w:tc>
          <w:tcPr>
            <w:tcW w:w="1251" w:type="pct"/>
          </w:tcPr>
          <w:p w14:paraId="369E3D30" w14:textId="1CDE0076" w:rsidR="00ED3B40" w:rsidRPr="00FD5077" w:rsidRDefault="00FA062B" w:rsidP="00BF382C">
            <w:pPr>
              <w:autoSpaceDE w:val="0"/>
              <w:autoSpaceDN w:val="0"/>
              <w:adjustRightInd w:val="0"/>
              <w:rPr>
                <w:rFonts w:ascii="Arial" w:hAnsi="Arial" w:cs="Arial"/>
                <w:bCs/>
                <w:sz w:val="20"/>
              </w:rPr>
            </w:pPr>
            <w:r>
              <w:rPr>
                <w:rFonts w:ascii="Arial" w:hAnsi="Arial" w:cs="Arial"/>
                <w:bCs/>
                <w:sz w:val="20"/>
              </w:rPr>
              <w:t>63 [</w:t>
            </w:r>
            <w:r w:rsidR="00ED3B40" w:rsidRPr="00FD5077">
              <w:rPr>
                <w:rFonts w:ascii="Arial" w:hAnsi="Arial" w:cs="Arial"/>
                <w:bCs/>
                <w:sz w:val="20"/>
              </w:rPr>
              <w:t>16.4</w:t>
            </w:r>
            <w:r>
              <w:rPr>
                <w:rFonts w:ascii="Arial" w:hAnsi="Arial" w:cs="Arial"/>
                <w:bCs/>
                <w:sz w:val="20"/>
              </w:rPr>
              <w:t>]</w:t>
            </w:r>
            <w:r w:rsidR="00ED3B40" w:rsidRPr="00FD5077">
              <w:rPr>
                <w:rFonts w:ascii="Arial" w:hAnsi="Arial" w:cs="Arial"/>
                <w:bCs/>
                <w:sz w:val="20"/>
              </w:rPr>
              <w:t xml:space="preserve"> </w:t>
            </w:r>
          </w:p>
        </w:tc>
        <w:tc>
          <w:tcPr>
            <w:tcW w:w="1250" w:type="pct"/>
          </w:tcPr>
          <w:p w14:paraId="6F9E33E6" w14:textId="0BC47561"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148 [</w:t>
            </w:r>
            <w:r w:rsidR="00ED3B40" w:rsidRPr="00FD5077">
              <w:rPr>
                <w:rFonts w:ascii="Arial" w:hAnsi="Arial" w:cs="Arial"/>
                <w:bCs/>
                <w:sz w:val="20"/>
              </w:rPr>
              <w:t>18.5</w:t>
            </w:r>
            <w:r>
              <w:rPr>
                <w:rFonts w:ascii="Arial" w:hAnsi="Arial" w:cs="Arial"/>
                <w:bCs/>
                <w:sz w:val="20"/>
              </w:rPr>
              <w:t>]</w:t>
            </w:r>
            <w:r w:rsidR="00ED3B40" w:rsidRPr="00FD5077">
              <w:rPr>
                <w:rFonts w:ascii="Arial" w:hAnsi="Arial" w:cs="Arial"/>
                <w:bCs/>
                <w:sz w:val="20"/>
              </w:rPr>
              <w:t xml:space="preserve"> </w:t>
            </w:r>
          </w:p>
        </w:tc>
        <w:tc>
          <w:tcPr>
            <w:tcW w:w="1249" w:type="pct"/>
          </w:tcPr>
          <w:p w14:paraId="3BAE6748"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7C4E6212" w14:textId="2CBD04CE" w:rsidTr="003C70BB">
        <w:trPr>
          <w:trHeight w:val="144"/>
        </w:trPr>
        <w:tc>
          <w:tcPr>
            <w:tcW w:w="1250" w:type="pct"/>
          </w:tcPr>
          <w:p w14:paraId="023CF23F" w14:textId="77777777" w:rsidR="00ED3B40" w:rsidRPr="00FD5077" w:rsidRDefault="00ED3B40" w:rsidP="00BF382C">
            <w:pPr>
              <w:autoSpaceDE w:val="0"/>
              <w:autoSpaceDN w:val="0"/>
              <w:adjustRightInd w:val="0"/>
              <w:ind w:firstLine="720"/>
              <w:rPr>
                <w:rFonts w:ascii="Arial" w:hAnsi="Arial" w:cs="Arial"/>
                <w:b/>
                <w:bCs/>
                <w:sz w:val="20"/>
              </w:rPr>
            </w:pPr>
            <w:r w:rsidRPr="00FD5077">
              <w:rPr>
                <w:rFonts w:ascii="Arial" w:hAnsi="Arial" w:cs="Arial"/>
                <w:b/>
                <w:bCs/>
                <w:sz w:val="20"/>
              </w:rPr>
              <w:t>Former</w:t>
            </w:r>
          </w:p>
          <w:p w14:paraId="772607D7" w14:textId="77777777" w:rsidR="00ED3B40" w:rsidRPr="00FD5077" w:rsidRDefault="00ED3B40" w:rsidP="00BF382C">
            <w:pPr>
              <w:autoSpaceDE w:val="0"/>
              <w:autoSpaceDN w:val="0"/>
              <w:adjustRightInd w:val="0"/>
              <w:ind w:firstLine="720"/>
              <w:rPr>
                <w:rFonts w:ascii="Arial" w:hAnsi="Arial" w:cs="Arial"/>
                <w:b/>
                <w:bCs/>
                <w:sz w:val="20"/>
              </w:rPr>
            </w:pPr>
          </w:p>
        </w:tc>
        <w:tc>
          <w:tcPr>
            <w:tcW w:w="1251" w:type="pct"/>
          </w:tcPr>
          <w:p w14:paraId="0907C2B7" w14:textId="0AD7BACC"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106 [</w:t>
            </w:r>
            <w:r w:rsidR="00ED3B40" w:rsidRPr="00FD5077">
              <w:rPr>
                <w:rFonts w:ascii="Arial" w:hAnsi="Arial" w:cs="Arial"/>
                <w:bCs/>
                <w:sz w:val="20"/>
              </w:rPr>
              <w:t>29.0</w:t>
            </w:r>
            <w:r>
              <w:rPr>
                <w:rFonts w:ascii="Arial" w:hAnsi="Arial" w:cs="Arial"/>
                <w:bCs/>
                <w:sz w:val="20"/>
              </w:rPr>
              <w:t>]</w:t>
            </w:r>
          </w:p>
        </w:tc>
        <w:tc>
          <w:tcPr>
            <w:tcW w:w="1250" w:type="pct"/>
          </w:tcPr>
          <w:p w14:paraId="09C5976A" w14:textId="1125CC33"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183 [</w:t>
            </w:r>
            <w:r w:rsidR="00ED3B40" w:rsidRPr="00FD5077">
              <w:rPr>
                <w:rFonts w:ascii="Arial" w:hAnsi="Arial" w:cs="Arial"/>
                <w:bCs/>
                <w:sz w:val="20"/>
              </w:rPr>
              <w:t>22.5</w:t>
            </w:r>
            <w:r>
              <w:rPr>
                <w:rFonts w:ascii="Arial" w:hAnsi="Arial" w:cs="Arial"/>
                <w:bCs/>
                <w:sz w:val="20"/>
              </w:rPr>
              <w:t>]</w:t>
            </w:r>
          </w:p>
        </w:tc>
        <w:tc>
          <w:tcPr>
            <w:tcW w:w="1249" w:type="pct"/>
          </w:tcPr>
          <w:p w14:paraId="6A6E2FE5"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1009EC33" w14:textId="203054F6" w:rsidTr="003C70BB">
        <w:trPr>
          <w:trHeight w:val="144"/>
        </w:trPr>
        <w:tc>
          <w:tcPr>
            <w:tcW w:w="1250" w:type="pct"/>
          </w:tcPr>
          <w:p w14:paraId="66153EF4" w14:textId="61600926" w:rsidR="00ED3B40" w:rsidRPr="00FD5077" w:rsidRDefault="00ED3B40" w:rsidP="00BF382C">
            <w:pPr>
              <w:autoSpaceDE w:val="0"/>
              <w:autoSpaceDN w:val="0"/>
              <w:adjustRightInd w:val="0"/>
              <w:rPr>
                <w:rFonts w:ascii="Arial" w:hAnsi="Arial" w:cs="Arial"/>
                <w:b/>
                <w:bCs/>
                <w:sz w:val="20"/>
              </w:rPr>
            </w:pPr>
            <w:r>
              <w:rPr>
                <w:rFonts w:ascii="Arial" w:hAnsi="Arial" w:cs="Arial"/>
                <w:b/>
                <w:bCs/>
                <w:sz w:val="20"/>
              </w:rPr>
              <w:lastRenderedPageBreak/>
              <w:t>Years of e</w:t>
            </w:r>
            <w:r w:rsidRPr="00FD5077">
              <w:rPr>
                <w:rFonts w:ascii="Arial" w:hAnsi="Arial" w:cs="Arial"/>
                <w:b/>
                <w:bCs/>
                <w:sz w:val="20"/>
              </w:rPr>
              <w:t>ducation</w:t>
            </w:r>
            <w:r>
              <w:rPr>
                <w:rFonts w:ascii="Arial" w:hAnsi="Arial" w:cs="Arial"/>
                <w:b/>
                <w:bCs/>
                <w:sz w:val="20"/>
              </w:rPr>
              <w:t xml:space="preserve">, </w:t>
            </w:r>
            <w:r w:rsidR="00213FE0">
              <w:rPr>
                <w:rFonts w:ascii="Arial" w:hAnsi="Arial" w:cs="Arial"/>
                <w:b/>
                <w:bCs/>
                <w:sz w:val="20"/>
              </w:rPr>
              <w:t>N [</w:t>
            </w:r>
            <w:r>
              <w:rPr>
                <w:rFonts w:ascii="Arial" w:hAnsi="Arial" w:cs="Arial"/>
                <w:b/>
                <w:bCs/>
                <w:sz w:val="20"/>
              </w:rPr>
              <w:t>%</w:t>
            </w:r>
            <w:r w:rsidR="00213FE0">
              <w:rPr>
                <w:rFonts w:ascii="Arial" w:hAnsi="Arial" w:cs="Arial"/>
                <w:b/>
                <w:bCs/>
                <w:sz w:val="20"/>
              </w:rPr>
              <w:t>]</w:t>
            </w:r>
          </w:p>
          <w:p w14:paraId="581CFE91"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6B5ED80A" w14:textId="77777777" w:rsidR="00ED3B40" w:rsidRPr="00FD5077" w:rsidRDefault="00ED3B40" w:rsidP="00BF382C">
            <w:pPr>
              <w:autoSpaceDE w:val="0"/>
              <w:autoSpaceDN w:val="0"/>
              <w:adjustRightInd w:val="0"/>
              <w:rPr>
                <w:rFonts w:ascii="Arial" w:hAnsi="Arial" w:cs="Arial"/>
                <w:bCs/>
                <w:sz w:val="20"/>
              </w:rPr>
            </w:pPr>
          </w:p>
        </w:tc>
        <w:tc>
          <w:tcPr>
            <w:tcW w:w="1250" w:type="pct"/>
          </w:tcPr>
          <w:p w14:paraId="3092EFE5" w14:textId="77777777" w:rsidR="00ED3B40" w:rsidRPr="00FD5077" w:rsidRDefault="00ED3B40" w:rsidP="00BF382C">
            <w:pPr>
              <w:autoSpaceDE w:val="0"/>
              <w:autoSpaceDN w:val="0"/>
              <w:adjustRightInd w:val="0"/>
              <w:rPr>
                <w:rFonts w:ascii="Arial" w:hAnsi="Arial" w:cs="Arial"/>
                <w:bCs/>
                <w:sz w:val="20"/>
              </w:rPr>
            </w:pPr>
          </w:p>
        </w:tc>
        <w:tc>
          <w:tcPr>
            <w:tcW w:w="1249" w:type="pct"/>
          </w:tcPr>
          <w:p w14:paraId="79382300" w14:textId="109A8412" w:rsidR="00ED3B40" w:rsidRPr="00FD5077" w:rsidRDefault="00313148"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0.36</w:t>
            </w:r>
          </w:p>
        </w:tc>
      </w:tr>
      <w:tr w:rsidR="00ED3B40" w:rsidRPr="00FD5077" w14:paraId="6F8D8E6B" w14:textId="79A3BBB2" w:rsidTr="003C70BB">
        <w:trPr>
          <w:trHeight w:val="144"/>
        </w:trPr>
        <w:tc>
          <w:tcPr>
            <w:tcW w:w="1250" w:type="pct"/>
          </w:tcPr>
          <w:p w14:paraId="67B7295B"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 xml:space="preserve">Less than High School </w:t>
            </w:r>
          </w:p>
          <w:p w14:paraId="78BA772D"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247AE180" w14:textId="72177AD2"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142 [</w:t>
            </w:r>
            <w:r w:rsidR="00ED3B40" w:rsidRPr="00FD5077">
              <w:rPr>
                <w:rFonts w:ascii="Arial" w:hAnsi="Arial" w:cs="Arial"/>
                <w:bCs/>
                <w:sz w:val="20"/>
              </w:rPr>
              <w:t>32.5</w:t>
            </w:r>
            <w:r>
              <w:rPr>
                <w:rFonts w:ascii="Arial" w:hAnsi="Arial" w:cs="Arial"/>
                <w:bCs/>
                <w:sz w:val="20"/>
              </w:rPr>
              <w:t>]</w:t>
            </w:r>
            <w:r w:rsidR="00ED3B40" w:rsidRPr="00FD5077">
              <w:rPr>
                <w:rFonts w:ascii="Arial" w:hAnsi="Arial" w:cs="Arial"/>
                <w:bCs/>
                <w:sz w:val="20"/>
              </w:rPr>
              <w:t xml:space="preserve"> </w:t>
            </w:r>
          </w:p>
        </w:tc>
        <w:tc>
          <w:tcPr>
            <w:tcW w:w="1250" w:type="pct"/>
          </w:tcPr>
          <w:p w14:paraId="1929B190" w14:textId="09CFB045" w:rsidR="00ED3B40" w:rsidRPr="00FD5077" w:rsidRDefault="00FA062B" w:rsidP="00BF382C">
            <w:pPr>
              <w:autoSpaceDE w:val="0"/>
              <w:autoSpaceDN w:val="0"/>
              <w:adjustRightInd w:val="0"/>
              <w:rPr>
                <w:rFonts w:ascii="Arial" w:hAnsi="Arial" w:cs="Arial"/>
                <w:bCs/>
                <w:sz w:val="20"/>
              </w:rPr>
            </w:pPr>
            <w:r>
              <w:rPr>
                <w:rFonts w:ascii="Arial" w:hAnsi="Arial" w:cs="Arial"/>
                <w:bCs/>
                <w:sz w:val="20"/>
              </w:rPr>
              <w:t>261 [</w:t>
            </w:r>
            <w:r w:rsidR="00ED3B40" w:rsidRPr="00FD5077">
              <w:rPr>
                <w:rFonts w:ascii="Arial" w:hAnsi="Arial" w:cs="Arial"/>
                <w:bCs/>
                <w:sz w:val="20"/>
              </w:rPr>
              <w:t>30.1</w:t>
            </w:r>
            <w:r>
              <w:rPr>
                <w:rFonts w:ascii="Arial" w:hAnsi="Arial" w:cs="Arial"/>
                <w:bCs/>
                <w:sz w:val="20"/>
              </w:rPr>
              <w:t>]</w:t>
            </w:r>
            <w:r w:rsidR="00ED3B40" w:rsidRPr="00FD5077">
              <w:rPr>
                <w:rFonts w:ascii="Arial" w:hAnsi="Arial" w:cs="Arial"/>
                <w:bCs/>
                <w:sz w:val="20"/>
              </w:rPr>
              <w:t xml:space="preserve"> </w:t>
            </w:r>
          </w:p>
        </w:tc>
        <w:tc>
          <w:tcPr>
            <w:tcW w:w="1249" w:type="pct"/>
          </w:tcPr>
          <w:p w14:paraId="19648FE1"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0157252C" w14:textId="41F07A16" w:rsidTr="003C70BB">
        <w:trPr>
          <w:trHeight w:val="144"/>
        </w:trPr>
        <w:tc>
          <w:tcPr>
            <w:tcW w:w="1250" w:type="pct"/>
          </w:tcPr>
          <w:p w14:paraId="249D860D"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High School</w:t>
            </w:r>
          </w:p>
          <w:p w14:paraId="4A2C58D8"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2259322F" w14:textId="7FAA02C8" w:rsidR="00ED3B40" w:rsidRPr="00FD5077" w:rsidRDefault="00FA062B" w:rsidP="00BF382C">
            <w:pPr>
              <w:autoSpaceDE w:val="0"/>
              <w:autoSpaceDN w:val="0"/>
              <w:adjustRightInd w:val="0"/>
              <w:rPr>
                <w:rFonts w:ascii="Arial" w:hAnsi="Arial" w:cs="Arial"/>
                <w:bCs/>
                <w:sz w:val="20"/>
              </w:rPr>
            </w:pPr>
            <w:r>
              <w:rPr>
                <w:rFonts w:ascii="Arial" w:hAnsi="Arial" w:cs="Arial"/>
                <w:bCs/>
                <w:sz w:val="20"/>
              </w:rPr>
              <w:t>96 [</w:t>
            </w:r>
            <w:r w:rsidR="00ED3B40" w:rsidRPr="00FD5077">
              <w:rPr>
                <w:rFonts w:ascii="Arial" w:hAnsi="Arial" w:cs="Arial"/>
                <w:bCs/>
                <w:sz w:val="20"/>
              </w:rPr>
              <w:t>24.8</w:t>
            </w:r>
            <w:r>
              <w:rPr>
                <w:rFonts w:ascii="Arial" w:hAnsi="Arial" w:cs="Arial"/>
                <w:bCs/>
                <w:sz w:val="20"/>
              </w:rPr>
              <w:t>]</w:t>
            </w:r>
          </w:p>
        </w:tc>
        <w:tc>
          <w:tcPr>
            <w:tcW w:w="1250" w:type="pct"/>
          </w:tcPr>
          <w:p w14:paraId="52E6F523" w14:textId="3839A9F1"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190 [</w:t>
            </w:r>
            <w:r w:rsidR="00ED3B40" w:rsidRPr="00FD5077">
              <w:rPr>
                <w:rFonts w:ascii="Arial" w:hAnsi="Arial" w:cs="Arial"/>
                <w:bCs/>
                <w:sz w:val="20"/>
              </w:rPr>
              <w:t>20.2</w:t>
            </w:r>
            <w:r>
              <w:rPr>
                <w:rFonts w:ascii="Arial" w:hAnsi="Arial" w:cs="Arial"/>
                <w:bCs/>
                <w:sz w:val="20"/>
              </w:rPr>
              <w:t>]</w:t>
            </w:r>
          </w:p>
        </w:tc>
        <w:tc>
          <w:tcPr>
            <w:tcW w:w="1249" w:type="pct"/>
          </w:tcPr>
          <w:p w14:paraId="4188858B"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736B561D" w14:textId="2D780063" w:rsidTr="003C70BB">
        <w:trPr>
          <w:trHeight w:val="144"/>
        </w:trPr>
        <w:tc>
          <w:tcPr>
            <w:tcW w:w="1250" w:type="pct"/>
          </w:tcPr>
          <w:p w14:paraId="0739BA37" w14:textId="77777777" w:rsidR="00ED3B40" w:rsidRPr="00FD5077" w:rsidRDefault="00ED3B40" w:rsidP="00BF382C">
            <w:pPr>
              <w:autoSpaceDE w:val="0"/>
              <w:autoSpaceDN w:val="0"/>
              <w:adjustRightInd w:val="0"/>
              <w:ind w:left="720"/>
              <w:rPr>
                <w:rFonts w:ascii="Arial" w:hAnsi="Arial" w:cs="Arial"/>
                <w:b/>
                <w:bCs/>
                <w:sz w:val="20"/>
              </w:rPr>
            </w:pPr>
            <w:r w:rsidRPr="00FD5077">
              <w:rPr>
                <w:rFonts w:ascii="Arial" w:hAnsi="Arial" w:cs="Arial"/>
                <w:b/>
                <w:bCs/>
                <w:sz w:val="20"/>
              </w:rPr>
              <w:t>Greater than High School</w:t>
            </w:r>
          </w:p>
          <w:p w14:paraId="4CA9906B" w14:textId="77777777" w:rsidR="00ED3B40" w:rsidRPr="00FD5077" w:rsidRDefault="00ED3B40" w:rsidP="00BF382C">
            <w:pPr>
              <w:autoSpaceDE w:val="0"/>
              <w:autoSpaceDN w:val="0"/>
              <w:adjustRightInd w:val="0"/>
              <w:ind w:left="720"/>
              <w:rPr>
                <w:rFonts w:ascii="Arial" w:hAnsi="Arial" w:cs="Arial"/>
                <w:b/>
                <w:bCs/>
                <w:sz w:val="20"/>
              </w:rPr>
            </w:pPr>
          </w:p>
        </w:tc>
        <w:tc>
          <w:tcPr>
            <w:tcW w:w="1251" w:type="pct"/>
          </w:tcPr>
          <w:p w14:paraId="2016464E" w14:textId="173962FC"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152 [</w:t>
            </w:r>
            <w:r w:rsidR="00ED3B40" w:rsidRPr="00FD5077">
              <w:rPr>
                <w:rFonts w:ascii="Arial" w:hAnsi="Arial" w:cs="Arial"/>
                <w:bCs/>
                <w:sz w:val="20"/>
              </w:rPr>
              <w:t>42.7</w:t>
            </w:r>
            <w:r>
              <w:rPr>
                <w:rFonts w:ascii="Arial" w:hAnsi="Arial" w:cs="Arial"/>
                <w:bCs/>
                <w:sz w:val="20"/>
              </w:rPr>
              <w:t>]</w:t>
            </w:r>
          </w:p>
        </w:tc>
        <w:tc>
          <w:tcPr>
            <w:tcW w:w="1250" w:type="pct"/>
          </w:tcPr>
          <w:p w14:paraId="1193F003" w14:textId="0F972E9F" w:rsidR="00ED3B40" w:rsidRPr="00FD5077" w:rsidRDefault="00FA062B" w:rsidP="00BF382C">
            <w:pPr>
              <w:autoSpaceDE w:val="0"/>
              <w:autoSpaceDN w:val="0"/>
              <w:adjustRightInd w:val="0"/>
              <w:rPr>
                <w:rFonts w:ascii="Arial" w:hAnsi="Arial" w:cs="Arial"/>
                <w:bCs/>
                <w:sz w:val="20"/>
              </w:rPr>
            </w:pPr>
            <w:r>
              <w:rPr>
                <w:rFonts w:ascii="Arial" w:hAnsi="Arial" w:cs="Arial"/>
                <w:bCs/>
                <w:sz w:val="20"/>
              </w:rPr>
              <w:t>387 [</w:t>
            </w:r>
            <w:r w:rsidR="00ED3B40" w:rsidRPr="00FD5077">
              <w:rPr>
                <w:rFonts w:ascii="Arial" w:hAnsi="Arial" w:cs="Arial"/>
                <w:bCs/>
                <w:sz w:val="20"/>
              </w:rPr>
              <w:t>49.6</w:t>
            </w:r>
            <w:r>
              <w:rPr>
                <w:rFonts w:ascii="Arial" w:hAnsi="Arial" w:cs="Arial"/>
                <w:bCs/>
                <w:sz w:val="20"/>
              </w:rPr>
              <w:t>]</w:t>
            </w:r>
          </w:p>
        </w:tc>
        <w:tc>
          <w:tcPr>
            <w:tcW w:w="1249" w:type="pct"/>
          </w:tcPr>
          <w:p w14:paraId="6FB3961A" w14:textId="77777777" w:rsidR="00ED3B40" w:rsidRPr="00FD5077" w:rsidRDefault="00ED3B40" w:rsidP="00BF382C">
            <w:pPr>
              <w:autoSpaceDE w:val="0"/>
              <w:autoSpaceDN w:val="0"/>
              <w:adjustRightInd w:val="0"/>
              <w:rPr>
                <w:rFonts w:ascii="Arial" w:hAnsi="Arial" w:cs="Arial"/>
                <w:bCs/>
                <w:sz w:val="20"/>
              </w:rPr>
            </w:pPr>
          </w:p>
        </w:tc>
      </w:tr>
      <w:tr w:rsidR="00ED3B40" w:rsidRPr="00FD5077" w14:paraId="6EBC6DB1" w14:textId="57924FDE" w:rsidTr="003C70BB">
        <w:trPr>
          <w:trHeight w:val="144"/>
        </w:trPr>
        <w:tc>
          <w:tcPr>
            <w:tcW w:w="1250" w:type="pct"/>
          </w:tcPr>
          <w:p w14:paraId="77D38B1F" w14:textId="385FF970" w:rsidR="00ED3B40" w:rsidRPr="00FD5077" w:rsidRDefault="00ED3B40" w:rsidP="00BF382C">
            <w:pPr>
              <w:autoSpaceDE w:val="0"/>
              <w:autoSpaceDN w:val="0"/>
              <w:adjustRightInd w:val="0"/>
              <w:rPr>
                <w:rFonts w:ascii="Arial" w:hAnsi="Arial" w:cs="Arial"/>
                <w:b/>
                <w:bCs/>
                <w:sz w:val="20"/>
              </w:rPr>
            </w:pPr>
            <w:r w:rsidRPr="00FD5077">
              <w:rPr>
                <w:rFonts w:ascii="Arial" w:hAnsi="Arial" w:cs="Arial"/>
                <w:b/>
                <w:bCs/>
                <w:sz w:val="20"/>
              </w:rPr>
              <w:t>Household income &lt;$20,000/year</w:t>
            </w:r>
            <w:r>
              <w:rPr>
                <w:rFonts w:ascii="Arial" w:hAnsi="Arial" w:cs="Arial"/>
                <w:b/>
                <w:bCs/>
                <w:sz w:val="20"/>
              </w:rPr>
              <w:t xml:space="preserve">, </w:t>
            </w:r>
            <w:r w:rsidR="00213FE0">
              <w:rPr>
                <w:rFonts w:ascii="Arial" w:hAnsi="Arial" w:cs="Arial"/>
                <w:b/>
                <w:bCs/>
                <w:sz w:val="20"/>
              </w:rPr>
              <w:t>N [</w:t>
            </w:r>
            <w:r>
              <w:rPr>
                <w:rFonts w:ascii="Arial" w:hAnsi="Arial" w:cs="Arial"/>
                <w:b/>
                <w:bCs/>
                <w:sz w:val="20"/>
              </w:rPr>
              <w:t>%</w:t>
            </w:r>
            <w:r w:rsidR="00213FE0">
              <w:rPr>
                <w:rFonts w:ascii="Arial" w:hAnsi="Arial" w:cs="Arial"/>
                <w:b/>
                <w:bCs/>
                <w:sz w:val="20"/>
              </w:rPr>
              <w:t>]</w:t>
            </w:r>
          </w:p>
          <w:p w14:paraId="098D1662"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04A0534B" w14:textId="35E451C5" w:rsidR="00ED3B40" w:rsidRPr="00FD5077" w:rsidRDefault="00FA062B" w:rsidP="00BF382C">
            <w:pPr>
              <w:autoSpaceDE w:val="0"/>
              <w:autoSpaceDN w:val="0"/>
              <w:adjustRightInd w:val="0"/>
              <w:rPr>
                <w:rFonts w:ascii="Arial" w:hAnsi="Arial" w:cs="Arial"/>
                <w:bCs/>
                <w:sz w:val="20"/>
              </w:rPr>
            </w:pPr>
            <w:r>
              <w:rPr>
                <w:rFonts w:ascii="Arial" w:hAnsi="Arial" w:cs="Arial"/>
                <w:bCs/>
                <w:sz w:val="20"/>
              </w:rPr>
              <w:t>196 [</w:t>
            </w:r>
            <w:r w:rsidR="00ED3B40" w:rsidRPr="00FD5077">
              <w:rPr>
                <w:rFonts w:ascii="Arial" w:hAnsi="Arial" w:cs="Arial"/>
                <w:bCs/>
                <w:sz w:val="20"/>
              </w:rPr>
              <w:t>59.7</w:t>
            </w:r>
            <w:r>
              <w:rPr>
                <w:rFonts w:ascii="Arial" w:hAnsi="Arial" w:cs="Arial"/>
                <w:bCs/>
                <w:sz w:val="20"/>
              </w:rPr>
              <w:t>]</w:t>
            </w:r>
          </w:p>
        </w:tc>
        <w:tc>
          <w:tcPr>
            <w:tcW w:w="1250" w:type="pct"/>
          </w:tcPr>
          <w:p w14:paraId="15A825BD" w14:textId="1321BB66" w:rsidR="00ED3B40" w:rsidRPr="00FD5077" w:rsidRDefault="00FA062B" w:rsidP="00BF382C">
            <w:pPr>
              <w:autoSpaceDE w:val="0"/>
              <w:autoSpaceDN w:val="0"/>
              <w:adjustRightInd w:val="0"/>
              <w:rPr>
                <w:rFonts w:ascii="Arial" w:hAnsi="Arial" w:cs="Arial"/>
                <w:bCs/>
                <w:sz w:val="20"/>
              </w:rPr>
            </w:pPr>
            <w:r>
              <w:rPr>
                <w:rFonts w:ascii="Arial" w:hAnsi="Arial" w:cs="Arial"/>
                <w:bCs/>
                <w:sz w:val="20"/>
              </w:rPr>
              <w:t>389 [</w:t>
            </w:r>
            <w:r w:rsidR="00ED3B40" w:rsidRPr="00FD5077">
              <w:rPr>
                <w:rFonts w:ascii="Arial" w:hAnsi="Arial" w:cs="Arial"/>
                <w:bCs/>
                <w:sz w:val="20"/>
              </w:rPr>
              <w:t>46.1</w:t>
            </w:r>
            <w:r>
              <w:rPr>
                <w:rFonts w:ascii="Arial" w:hAnsi="Arial" w:cs="Arial"/>
                <w:bCs/>
                <w:sz w:val="20"/>
              </w:rPr>
              <w:t>]</w:t>
            </w:r>
            <w:r w:rsidR="00ED3B40" w:rsidRPr="00FD5077">
              <w:rPr>
                <w:rFonts w:ascii="Arial" w:hAnsi="Arial" w:cs="Arial"/>
                <w:bCs/>
                <w:sz w:val="20"/>
              </w:rPr>
              <w:t xml:space="preserve"> </w:t>
            </w:r>
          </w:p>
        </w:tc>
        <w:tc>
          <w:tcPr>
            <w:tcW w:w="1249" w:type="pct"/>
          </w:tcPr>
          <w:p w14:paraId="230ECB32" w14:textId="12C95FF0" w:rsidR="00ED3B40" w:rsidRPr="00FD5077" w:rsidRDefault="00313148"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0.006</w:t>
            </w:r>
          </w:p>
        </w:tc>
      </w:tr>
      <w:tr w:rsidR="00ED3B40" w:rsidRPr="00FD5077" w14:paraId="03C90646" w14:textId="099604F3" w:rsidTr="003C70BB">
        <w:trPr>
          <w:trHeight w:val="144"/>
        </w:trPr>
        <w:tc>
          <w:tcPr>
            <w:tcW w:w="1250" w:type="pct"/>
          </w:tcPr>
          <w:p w14:paraId="4DC91BAE" w14:textId="3D0FAB05" w:rsidR="00ED3B40" w:rsidRPr="00FD5077" w:rsidRDefault="00ED3B40" w:rsidP="00BF382C">
            <w:pPr>
              <w:autoSpaceDE w:val="0"/>
              <w:autoSpaceDN w:val="0"/>
              <w:adjustRightInd w:val="0"/>
              <w:rPr>
                <w:rFonts w:ascii="Arial" w:hAnsi="Arial" w:cs="Arial"/>
                <w:b/>
                <w:bCs/>
                <w:sz w:val="20"/>
              </w:rPr>
            </w:pPr>
            <w:r>
              <w:rPr>
                <w:rFonts w:ascii="Arial" w:hAnsi="Arial" w:cs="Arial"/>
                <w:b/>
                <w:bCs/>
                <w:sz w:val="20"/>
              </w:rPr>
              <w:t>US mainland b</w:t>
            </w:r>
            <w:r w:rsidRPr="00FD5077">
              <w:rPr>
                <w:rFonts w:ascii="Arial" w:hAnsi="Arial" w:cs="Arial"/>
                <w:b/>
                <w:bCs/>
                <w:sz w:val="20"/>
              </w:rPr>
              <w:t>orn</w:t>
            </w:r>
            <w:r>
              <w:rPr>
                <w:rFonts w:ascii="Arial" w:hAnsi="Arial" w:cs="Arial"/>
                <w:b/>
                <w:bCs/>
                <w:sz w:val="20"/>
              </w:rPr>
              <w:t xml:space="preserve">, </w:t>
            </w:r>
            <w:r w:rsidR="00213FE0">
              <w:rPr>
                <w:rFonts w:ascii="Arial" w:hAnsi="Arial" w:cs="Arial"/>
                <w:b/>
                <w:bCs/>
                <w:sz w:val="20"/>
              </w:rPr>
              <w:t>N [</w:t>
            </w:r>
            <w:r>
              <w:rPr>
                <w:rFonts w:ascii="Arial" w:hAnsi="Arial" w:cs="Arial"/>
                <w:b/>
                <w:bCs/>
                <w:sz w:val="20"/>
              </w:rPr>
              <w:t>%</w:t>
            </w:r>
            <w:r w:rsidR="00213FE0">
              <w:rPr>
                <w:rFonts w:ascii="Arial" w:hAnsi="Arial" w:cs="Arial"/>
                <w:b/>
                <w:bCs/>
                <w:sz w:val="20"/>
              </w:rPr>
              <w:t>]</w:t>
            </w:r>
          </w:p>
          <w:p w14:paraId="3737D022"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73386DBB" w14:textId="101F00D0" w:rsidR="00ED3B40" w:rsidRPr="00FD5077" w:rsidRDefault="00FA062B" w:rsidP="00BF382C">
            <w:pPr>
              <w:autoSpaceDE w:val="0"/>
              <w:autoSpaceDN w:val="0"/>
              <w:adjustRightInd w:val="0"/>
              <w:rPr>
                <w:rFonts w:ascii="Arial" w:hAnsi="Arial" w:cs="Arial"/>
                <w:bCs/>
                <w:sz w:val="20"/>
              </w:rPr>
            </w:pPr>
            <w:r>
              <w:rPr>
                <w:rFonts w:ascii="Arial" w:hAnsi="Arial" w:cs="Arial"/>
                <w:bCs/>
                <w:sz w:val="20"/>
              </w:rPr>
              <w:t>35 [</w:t>
            </w:r>
            <w:r w:rsidR="00ED3B40" w:rsidRPr="00FD5077">
              <w:rPr>
                <w:rFonts w:ascii="Arial" w:hAnsi="Arial" w:cs="Arial"/>
                <w:bCs/>
                <w:sz w:val="20"/>
              </w:rPr>
              <w:t>7.4</w:t>
            </w:r>
            <w:r>
              <w:rPr>
                <w:rFonts w:ascii="Arial" w:hAnsi="Arial" w:cs="Arial"/>
                <w:bCs/>
                <w:sz w:val="20"/>
              </w:rPr>
              <w:t>]</w:t>
            </w:r>
          </w:p>
        </w:tc>
        <w:tc>
          <w:tcPr>
            <w:tcW w:w="1250" w:type="pct"/>
          </w:tcPr>
          <w:p w14:paraId="56D6A6C7" w14:textId="106EED5A" w:rsidR="00ED3B40" w:rsidRPr="00FD5077" w:rsidRDefault="00FA062B" w:rsidP="00BF382C">
            <w:pPr>
              <w:autoSpaceDE w:val="0"/>
              <w:autoSpaceDN w:val="0"/>
              <w:adjustRightInd w:val="0"/>
              <w:rPr>
                <w:rFonts w:ascii="Arial" w:hAnsi="Arial" w:cs="Arial"/>
                <w:bCs/>
                <w:sz w:val="20"/>
              </w:rPr>
            </w:pPr>
            <w:r>
              <w:rPr>
                <w:rFonts w:ascii="Arial" w:hAnsi="Arial" w:cs="Arial"/>
                <w:bCs/>
                <w:sz w:val="20"/>
              </w:rPr>
              <w:t>85 [</w:t>
            </w:r>
            <w:r w:rsidR="00ED3B40" w:rsidRPr="00FD5077">
              <w:rPr>
                <w:rFonts w:ascii="Arial" w:hAnsi="Arial" w:cs="Arial"/>
                <w:bCs/>
                <w:sz w:val="20"/>
              </w:rPr>
              <w:t>9.6</w:t>
            </w:r>
            <w:r>
              <w:rPr>
                <w:rFonts w:ascii="Arial" w:hAnsi="Arial" w:cs="Arial"/>
                <w:bCs/>
                <w:sz w:val="20"/>
              </w:rPr>
              <w:t>]</w:t>
            </w:r>
            <w:r w:rsidR="00ED3B40" w:rsidRPr="00FD5077">
              <w:rPr>
                <w:rFonts w:ascii="Arial" w:hAnsi="Arial" w:cs="Arial"/>
                <w:bCs/>
                <w:sz w:val="20"/>
              </w:rPr>
              <w:t xml:space="preserve"> </w:t>
            </w:r>
          </w:p>
        </w:tc>
        <w:tc>
          <w:tcPr>
            <w:tcW w:w="1249" w:type="pct"/>
          </w:tcPr>
          <w:p w14:paraId="5B489234" w14:textId="527232E8" w:rsidR="00ED3B40" w:rsidRPr="00FD5077" w:rsidRDefault="00313148"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0.41</w:t>
            </w:r>
          </w:p>
        </w:tc>
      </w:tr>
      <w:tr w:rsidR="00ED3B40" w:rsidRPr="00FD5077" w14:paraId="6BEED552" w14:textId="0A1DAA03" w:rsidTr="003C70BB">
        <w:trPr>
          <w:trHeight w:val="144"/>
        </w:trPr>
        <w:tc>
          <w:tcPr>
            <w:tcW w:w="1250" w:type="pct"/>
          </w:tcPr>
          <w:p w14:paraId="52026712" w14:textId="0D27A1E3" w:rsidR="00ED3B40" w:rsidRPr="00213FE0" w:rsidRDefault="00ED3B40" w:rsidP="00BF382C">
            <w:pPr>
              <w:autoSpaceDE w:val="0"/>
              <w:autoSpaceDN w:val="0"/>
              <w:adjustRightInd w:val="0"/>
              <w:rPr>
                <w:rFonts w:ascii="Arial" w:hAnsi="Arial" w:cs="Arial"/>
                <w:b/>
                <w:bCs/>
                <w:sz w:val="20"/>
              </w:rPr>
            </w:pPr>
            <w:r>
              <w:rPr>
                <w:rFonts w:ascii="Arial" w:hAnsi="Arial" w:cs="Arial"/>
                <w:b/>
                <w:bCs/>
                <w:sz w:val="20"/>
              </w:rPr>
              <w:t>Body mass index, kg/m</w:t>
            </w:r>
            <w:r>
              <w:rPr>
                <w:rFonts w:ascii="Arial" w:hAnsi="Arial" w:cs="Arial"/>
                <w:b/>
                <w:bCs/>
                <w:sz w:val="20"/>
                <w:vertAlign w:val="superscript"/>
              </w:rPr>
              <w:t>2</w:t>
            </w:r>
            <w:r w:rsidR="00213FE0">
              <w:rPr>
                <w:rFonts w:ascii="Arial" w:hAnsi="Arial" w:cs="Arial"/>
                <w:b/>
                <w:bCs/>
                <w:sz w:val="20"/>
                <w:vertAlign w:val="superscript"/>
              </w:rPr>
              <w:t xml:space="preserve"> </w:t>
            </w:r>
            <w:r w:rsidR="00213FE0">
              <w:rPr>
                <w:rFonts w:ascii="Arial" w:hAnsi="Arial" w:cs="Arial"/>
                <w:b/>
                <w:bCs/>
                <w:sz w:val="20"/>
              </w:rPr>
              <w:t xml:space="preserve"> [SE]</w:t>
            </w:r>
          </w:p>
          <w:p w14:paraId="41390DDB"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44D56F1D"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31.5 [0.3]</w:t>
            </w:r>
          </w:p>
        </w:tc>
        <w:tc>
          <w:tcPr>
            <w:tcW w:w="1250" w:type="pct"/>
          </w:tcPr>
          <w:p w14:paraId="4B147C3C"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28.5 [0.4]</w:t>
            </w:r>
          </w:p>
        </w:tc>
        <w:tc>
          <w:tcPr>
            <w:tcW w:w="1249" w:type="pct"/>
          </w:tcPr>
          <w:p w14:paraId="2F0FF5C1" w14:textId="178C3B06" w:rsidR="00ED3B40" w:rsidRDefault="00B0151F" w:rsidP="003C70BB">
            <w:pPr>
              <w:autoSpaceDE w:val="0"/>
              <w:autoSpaceDN w:val="0"/>
              <w:adjustRightInd w:val="0"/>
              <w:jc w:val="center"/>
              <w:rPr>
                <w:rFonts w:ascii="Arial" w:eastAsiaTheme="minorEastAsia" w:hAnsi="Arial" w:cs="Arial"/>
                <w:bCs/>
                <w:sz w:val="20"/>
                <w:szCs w:val="24"/>
              </w:rPr>
            </w:pPr>
            <w:r>
              <w:rPr>
                <w:rFonts w:ascii="Arial" w:eastAsiaTheme="minorEastAsia" w:hAnsi="Arial" w:cs="Arial"/>
                <w:bCs/>
                <w:sz w:val="20"/>
                <w:szCs w:val="24"/>
              </w:rPr>
              <w:t>&lt;0.0001</w:t>
            </w:r>
          </w:p>
        </w:tc>
      </w:tr>
      <w:tr w:rsidR="00ED3B40" w:rsidRPr="00FD5077" w14:paraId="537ACBFB" w14:textId="1253BD97" w:rsidTr="003C70BB">
        <w:trPr>
          <w:trHeight w:val="144"/>
        </w:trPr>
        <w:tc>
          <w:tcPr>
            <w:tcW w:w="1250" w:type="pct"/>
          </w:tcPr>
          <w:p w14:paraId="447AAE97" w14:textId="447A292D" w:rsidR="00ED3B40" w:rsidRDefault="00ED3B40" w:rsidP="00BF382C">
            <w:pPr>
              <w:autoSpaceDE w:val="0"/>
              <w:autoSpaceDN w:val="0"/>
              <w:adjustRightInd w:val="0"/>
              <w:rPr>
                <w:rFonts w:ascii="Arial" w:hAnsi="Arial" w:cs="Arial"/>
                <w:b/>
                <w:bCs/>
                <w:sz w:val="20"/>
              </w:rPr>
            </w:pPr>
            <w:r>
              <w:rPr>
                <w:rFonts w:ascii="Arial" w:hAnsi="Arial" w:cs="Arial"/>
                <w:b/>
                <w:bCs/>
                <w:sz w:val="20"/>
              </w:rPr>
              <w:t>Fasting glucose, mg/</w:t>
            </w:r>
            <w:proofErr w:type="spellStart"/>
            <w:r>
              <w:rPr>
                <w:rFonts w:ascii="Arial" w:hAnsi="Arial" w:cs="Arial"/>
                <w:b/>
                <w:bCs/>
                <w:sz w:val="20"/>
              </w:rPr>
              <w:t>dL</w:t>
            </w:r>
            <w:proofErr w:type="spellEnd"/>
            <w:r w:rsidR="00213FE0">
              <w:rPr>
                <w:rFonts w:ascii="Arial" w:hAnsi="Arial" w:cs="Arial"/>
                <w:b/>
                <w:bCs/>
                <w:sz w:val="20"/>
              </w:rPr>
              <w:t xml:space="preserve"> [SE]</w:t>
            </w:r>
          </w:p>
          <w:p w14:paraId="31889DD0" w14:textId="77777777" w:rsidR="00ED3B40" w:rsidRPr="00663E27" w:rsidRDefault="00ED3B40" w:rsidP="00BF382C">
            <w:pPr>
              <w:autoSpaceDE w:val="0"/>
              <w:autoSpaceDN w:val="0"/>
              <w:adjustRightInd w:val="0"/>
              <w:rPr>
                <w:rFonts w:ascii="Arial" w:hAnsi="Arial" w:cs="Arial"/>
                <w:b/>
                <w:bCs/>
                <w:sz w:val="20"/>
              </w:rPr>
            </w:pPr>
          </w:p>
        </w:tc>
        <w:tc>
          <w:tcPr>
            <w:tcW w:w="1251" w:type="pct"/>
          </w:tcPr>
          <w:p w14:paraId="611B0EED"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98.2 [1.0]</w:t>
            </w:r>
          </w:p>
        </w:tc>
        <w:tc>
          <w:tcPr>
            <w:tcW w:w="1250" w:type="pct"/>
          </w:tcPr>
          <w:p w14:paraId="6618762F"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93.0 [0.3]</w:t>
            </w:r>
          </w:p>
        </w:tc>
        <w:tc>
          <w:tcPr>
            <w:tcW w:w="1249" w:type="pct"/>
          </w:tcPr>
          <w:p w14:paraId="319D007B" w14:textId="79C10D00" w:rsidR="00ED3B40" w:rsidRDefault="00B0151F" w:rsidP="003C70BB">
            <w:pPr>
              <w:autoSpaceDE w:val="0"/>
              <w:autoSpaceDN w:val="0"/>
              <w:adjustRightInd w:val="0"/>
              <w:jc w:val="center"/>
              <w:rPr>
                <w:rFonts w:ascii="Arial" w:eastAsiaTheme="minorEastAsia" w:hAnsi="Arial" w:cs="Arial"/>
                <w:bCs/>
                <w:sz w:val="20"/>
                <w:szCs w:val="24"/>
              </w:rPr>
            </w:pPr>
            <w:r>
              <w:rPr>
                <w:rFonts w:ascii="Arial" w:eastAsiaTheme="minorEastAsia" w:hAnsi="Arial" w:cs="Arial"/>
                <w:bCs/>
                <w:sz w:val="20"/>
                <w:szCs w:val="24"/>
              </w:rPr>
              <w:t>&lt;0.0001</w:t>
            </w:r>
          </w:p>
        </w:tc>
      </w:tr>
      <w:tr w:rsidR="00ED3B40" w:rsidRPr="00FD5077" w14:paraId="6A87DF51" w14:textId="6F28321E" w:rsidTr="003C70BB">
        <w:trPr>
          <w:trHeight w:val="144"/>
        </w:trPr>
        <w:tc>
          <w:tcPr>
            <w:tcW w:w="1250" w:type="pct"/>
          </w:tcPr>
          <w:p w14:paraId="28F02D08" w14:textId="5387DFB6" w:rsidR="00ED3B40" w:rsidRDefault="00ED3B40" w:rsidP="00BF382C">
            <w:pPr>
              <w:autoSpaceDE w:val="0"/>
              <w:autoSpaceDN w:val="0"/>
              <w:adjustRightInd w:val="0"/>
              <w:rPr>
                <w:rFonts w:ascii="Arial" w:hAnsi="Arial" w:cs="Arial"/>
                <w:b/>
                <w:bCs/>
                <w:sz w:val="20"/>
              </w:rPr>
            </w:pPr>
            <w:r>
              <w:rPr>
                <w:rFonts w:ascii="Arial" w:hAnsi="Arial" w:cs="Arial"/>
                <w:b/>
                <w:bCs/>
                <w:sz w:val="20"/>
              </w:rPr>
              <w:t>HDL, mg/</w:t>
            </w:r>
            <w:proofErr w:type="spellStart"/>
            <w:r>
              <w:rPr>
                <w:rFonts w:ascii="Arial" w:hAnsi="Arial" w:cs="Arial"/>
                <w:b/>
                <w:bCs/>
                <w:sz w:val="20"/>
              </w:rPr>
              <w:t>dL</w:t>
            </w:r>
            <w:proofErr w:type="spellEnd"/>
            <w:r w:rsidR="00213FE0">
              <w:rPr>
                <w:rFonts w:ascii="Arial" w:hAnsi="Arial" w:cs="Arial"/>
                <w:b/>
                <w:bCs/>
                <w:sz w:val="20"/>
              </w:rPr>
              <w:t xml:space="preserve"> [SE]</w:t>
            </w:r>
          </w:p>
          <w:p w14:paraId="20FC655F"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0DC9C2B5"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44.1 [0.7]</w:t>
            </w:r>
          </w:p>
        </w:tc>
        <w:tc>
          <w:tcPr>
            <w:tcW w:w="1250" w:type="pct"/>
          </w:tcPr>
          <w:p w14:paraId="103F6163"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55.1 [0.5]</w:t>
            </w:r>
          </w:p>
        </w:tc>
        <w:tc>
          <w:tcPr>
            <w:tcW w:w="1249" w:type="pct"/>
          </w:tcPr>
          <w:p w14:paraId="74179504" w14:textId="7E1C9F33" w:rsidR="00ED3B40" w:rsidRDefault="00B0151F" w:rsidP="003C70BB">
            <w:pPr>
              <w:autoSpaceDE w:val="0"/>
              <w:autoSpaceDN w:val="0"/>
              <w:adjustRightInd w:val="0"/>
              <w:jc w:val="center"/>
              <w:rPr>
                <w:rFonts w:ascii="Arial" w:eastAsiaTheme="minorEastAsia" w:hAnsi="Arial" w:cs="Arial"/>
                <w:bCs/>
                <w:sz w:val="20"/>
                <w:szCs w:val="24"/>
              </w:rPr>
            </w:pPr>
            <w:r>
              <w:rPr>
                <w:rFonts w:ascii="Arial" w:eastAsiaTheme="minorEastAsia" w:hAnsi="Arial" w:cs="Arial"/>
                <w:bCs/>
                <w:sz w:val="20"/>
                <w:szCs w:val="24"/>
              </w:rPr>
              <w:t>&lt;0.0001</w:t>
            </w:r>
          </w:p>
        </w:tc>
      </w:tr>
      <w:tr w:rsidR="00ED3B40" w:rsidRPr="00FD5077" w14:paraId="177FB652" w14:textId="47BCBEDA" w:rsidTr="003C70BB">
        <w:trPr>
          <w:trHeight w:val="144"/>
        </w:trPr>
        <w:tc>
          <w:tcPr>
            <w:tcW w:w="1250" w:type="pct"/>
          </w:tcPr>
          <w:p w14:paraId="798F03C9" w14:textId="1E9E2EB9" w:rsidR="00ED3B40" w:rsidRDefault="00ED3B40" w:rsidP="00BF382C">
            <w:pPr>
              <w:autoSpaceDE w:val="0"/>
              <w:autoSpaceDN w:val="0"/>
              <w:adjustRightInd w:val="0"/>
              <w:rPr>
                <w:rFonts w:ascii="Arial" w:hAnsi="Arial" w:cs="Arial"/>
                <w:b/>
                <w:bCs/>
                <w:sz w:val="20"/>
              </w:rPr>
            </w:pPr>
            <w:r>
              <w:rPr>
                <w:rFonts w:ascii="Arial" w:hAnsi="Arial" w:cs="Arial"/>
                <w:b/>
                <w:bCs/>
                <w:sz w:val="20"/>
              </w:rPr>
              <w:t>Triglyceride, mg/</w:t>
            </w:r>
            <w:proofErr w:type="spellStart"/>
            <w:r>
              <w:rPr>
                <w:rFonts w:ascii="Arial" w:hAnsi="Arial" w:cs="Arial"/>
                <w:b/>
                <w:bCs/>
                <w:sz w:val="20"/>
              </w:rPr>
              <w:t>dL</w:t>
            </w:r>
            <w:proofErr w:type="spellEnd"/>
            <w:r w:rsidR="00213FE0">
              <w:rPr>
                <w:rFonts w:ascii="Arial" w:hAnsi="Arial" w:cs="Arial"/>
                <w:b/>
                <w:bCs/>
                <w:sz w:val="20"/>
              </w:rPr>
              <w:t xml:space="preserve"> [SE]</w:t>
            </w:r>
          </w:p>
          <w:p w14:paraId="7E911C4B" w14:textId="77777777" w:rsidR="00ED3B40" w:rsidRDefault="00ED3B40" w:rsidP="00BF382C">
            <w:pPr>
              <w:autoSpaceDE w:val="0"/>
              <w:autoSpaceDN w:val="0"/>
              <w:adjustRightInd w:val="0"/>
              <w:rPr>
                <w:rFonts w:ascii="Arial" w:hAnsi="Arial" w:cs="Arial"/>
                <w:b/>
                <w:bCs/>
                <w:sz w:val="20"/>
              </w:rPr>
            </w:pPr>
          </w:p>
        </w:tc>
        <w:tc>
          <w:tcPr>
            <w:tcW w:w="1251" w:type="pct"/>
          </w:tcPr>
          <w:p w14:paraId="1FF76734"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184.5 [5.2]</w:t>
            </w:r>
          </w:p>
        </w:tc>
        <w:tc>
          <w:tcPr>
            <w:tcW w:w="1250" w:type="pct"/>
          </w:tcPr>
          <w:p w14:paraId="713EF667"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133.4 [1.3]</w:t>
            </w:r>
          </w:p>
        </w:tc>
        <w:tc>
          <w:tcPr>
            <w:tcW w:w="1249" w:type="pct"/>
          </w:tcPr>
          <w:p w14:paraId="2EF2898A" w14:textId="5ADBA320" w:rsidR="00ED3B40" w:rsidRDefault="00B0151F"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&lt;0.0001</w:t>
            </w:r>
          </w:p>
        </w:tc>
      </w:tr>
      <w:tr w:rsidR="00ED3B40" w:rsidRPr="00FD5077" w14:paraId="2684CD4D" w14:textId="29932C88" w:rsidTr="003C70BB">
        <w:trPr>
          <w:trHeight w:val="144"/>
        </w:trPr>
        <w:tc>
          <w:tcPr>
            <w:tcW w:w="1250" w:type="pct"/>
          </w:tcPr>
          <w:p w14:paraId="198226A8" w14:textId="35732E5F" w:rsidR="00ED3B40" w:rsidRDefault="00ED3B40" w:rsidP="00BF382C">
            <w:pPr>
              <w:autoSpaceDE w:val="0"/>
              <w:autoSpaceDN w:val="0"/>
              <w:adjustRightInd w:val="0"/>
              <w:rPr>
                <w:rFonts w:ascii="Arial" w:hAnsi="Arial" w:cs="Arial"/>
                <w:b/>
                <w:bCs/>
                <w:sz w:val="20"/>
              </w:rPr>
            </w:pPr>
            <w:r>
              <w:rPr>
                <w:rFonts w:ascii="Arial" w:hAnsi="Arial" w:cs="Arial"/>
                <w:b/>
                <w:bCs/>
                <w:sz w:val="20"/>
              </w:rPr>
              <w:t>Waist Circumference, cm</w:t>
            </w:r>
            <w:r w:rsidR="00213FE0">
              <w:rPr>
                <w:rFonts w:ascii="Arial" w:hAnsi="Arial" w:cs="Arial"/>
                <w:b/>
                <w:bCs/>
                <w:sz w:val="20"/>
              </w:rPr>
              <w:t xml:space="preserve"> [SE]</w:t>
            </w:r>
          </w:p>
          <w:p w14:paraId="3111BDB8"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10A808A6"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103.3 [0.8]</w:t>
            </w:r>
          </w:p>
        </w:tc>
        <w:tc>
          <w:tcPr>
            <w:tcW w:w="1250" w:type="pct"/>
          </w:tcPr>
          <w:p w14:paraId="196082C0"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94.7 [0.5]</w:t>
            </w:r>
          </w:p>
        </w:tc>
        <w:tc>
          <w:tcPr>
            <w:tcW w:w="1249" w:type="pct"/>
          </w:tcPr>
          <w:p w14:paraId="0E201621" w14:textId="370DEB00" w:rsidR="00ED3B40" w:rsidRDefault="00B0151F"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&lt;0.0001</w:t>
            </w:r>
          </w:p>
        </w:tc>
      </w:tr>
      <w:tr w:rsidR="00ED3B40" w:rsidRPr="00FD5077" w14:paraId="70436D24" w14:textId="7FFDB6B8" w:rsidTr="003C70BB">
        <w:trPr>
          <w:trHeight w:val="144"/>
        </w:trPr>
        <w:tc>
          <w:tcPr>
            <w:tcW w:w="1250" w:type="pct"/>
          </w:tcPr>
          <w:p w14:paraId="4FC4DCBC" w14:textId="1EC6D113" w:rsidR="00ED3B40" w:rsidRDefault="00ED3B40" w:rsidP="00BF382C">
            <w:pPr>
              <w:autoSpaceDE w:val="0"/>
              <w:autoSpaceDN w:val="0"/>
              <w:adjustRightInd w:val="0"/>
              <w:rPr>
                <w:rFonts w:ascii="Arial" w:hAnsi="Arial" w:cs="Arial"/>
                <w:b/>
                <w:bCs/>
                <w:sz w:val="20"/>
              </w:rPr>
            </w:pPr>
            <w:r>
              <w:rPr>
                <w:rFonts w:ascii="Arial" w:hAnsi="Arial" w:cs="Arial"/>
                <w:b/>
                <w:bCs/>
                <w:sz w:val="20"/>
              </w:rPr>
              <w:t>Systolic blood pressure, mmHg</w:t>
            </w:r>
            <w:r w:rsidR="00213FE0">
              <w:rPr>
                <w:rFonts w:ascii="Arial" w:hAnsi="Arial" w:cs="Arial"/>
                <w:b/>
                <w:bCs/>
                <w:sz w:val="20"/>
              </w:rPr>
              <w:t xml:space="preserve"> [SE]</w:t>
            </w:r>
          </w:p>
          <w:p w14:paraId="4E55095D"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2F55124C"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133.2 [1.3]</w:t>
            </w:r>
          </w:p>
        </w:tc>
        <w:tc>
          <w:tcPr>
            <w:tcW w:w="1250" w:type="pct"/>
          </w:tcPr>
          <w:p w14:paraId="6DABBB75"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125.5 [0.8]</w:t>
            </w:r>
          </w:p>
        </w:tc>
        <w:tc>
          <w:tcPr>
            <w:tcW w:w="1249" w:type="pct"/>
          </w:tcPr>
          <w:p w14:paraId="43579CAA" w14:textId="2BFD39D1" w:rsidR="00ED3B40" w:rsidRDefault="00B0151F"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&lt;0.0001</w:t>
            </w:r>
          </w:p>
        </w:tc>
      </w:tr>
      <w:tr w:rsidR="00ED3B40" w:rsidRPr="00FD5077" w14:paraId="59FBD8C7" w14:textId="13220E49" w:rsidTr="003C70BB">
        <w:trPr>
          <w:trHeight w:val="144"/>
        </w:trPr>
        <w:tc>
          <w:tcPr>
            <w:tcW w:w="1250" w:type="pct"/>
          </w:tcPr>
          <w:p w14:paraId="65BEDECF" w14:textId="4C4F8238" w:rsidR="00ED3B40" w:rsidRDefault="00ED3B40" w:rsidP="00BF382C">
            <w:pPr>
              <w:autoSpaceDE w:val="0"/>
              <w:autoSpaceDN w:val="0"/>
              <w:adjustRightInd w:val="0"/>
              <w:rPr>
                <w:rFonts w:ascii="Arial" w:hAnsi="Arial" w:cs="Arial"/>
                <w:b/>
                <w:bCs/>
                <w:sz w:val="20"/>
              </w:rPr>
            </w:pPr>
            <w:r>
              <w:rPr>
                <w:rFonts w:ascii="Arial" w:hAnsi="Arial" w:cs="Arial"/>
                <w:b/>
                <w:bCs/>
                <w:sz w:val="20"/>
              </w:rPr>
              <w:t>Diastolic blood pressure, mmHg</w:t>
            </w:r>
            <w:r w:rsidR="00213FE0">
              <w:rPr>
                <w:rFonts w:ascii="Arial" w:hAnsi="Arial" w:cs="Arial"/>
                <w:b/>
                <w:bCs/>
                <w:sz w:val="20"/>
              </w:rPr>
              <w:t xml:space="preserve"> [SE]</w:t>
            </w:r>
          </w:p>
          <w:p w14:paraId="66769838"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6EBA8132"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78.4 [0.7]</w:t>
            </w:r>
          </w:p>
        </w:tc>
        <w:tc>
          <w:tcPr>
            <w:tcW w:w="1250" w:type="pct"/>
          </w:tcPr>
          <w:p w14:paraId="03FB47BD" w14:textId="77777777" w:rsidR="00ED3B40" w:rsidRPr="00FD5077" w:rsidRDefault="00ED3B40" w:rsidP="00BF382C">
            <w:pPr>
              <w:autoSpaceDE w:val="0"/>
              <w:autoSpaceDN w:val="0"/>
              <w:adjustRightInd w:val="0"/>
              <w:rPr>
                <w:rFonts w:ascii="Arial" w:hAnsi="Arial" w:cs="Arial"/>
                <w:bCs/>
                <w:sz w:val="20"/>
              </w:rPr>
            </w:pPr>
            <w:r>
              <w:rPr>
                <w:rFonts w:ascii="Arial" w:hAnsi="Arial" w:cs="Arial"/>
                <w:bCs/>
                <w:sz w:val="20"/>
              </w:rPr>
              <w:t>74.4 [0.4]</w:t>
            </w:r>
          </w:p>
        </w:tc>
        <w:tc>
          <w:tcPr>
            <w:tcW w:w="1249" w:type="pct"/>
          </w:tcPr>
          <w:p w14:paraId="1C8AC8E9" w14:textId="2C9FC019" w:rsidR="00ED3B40" w:rsidRDefault="00B0151F"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&lt;0.0001</w:t>
            </w:r>
          </w:p>
        </w:tc>
      </w:tr>
      <w:tr w:rsidR="00ED3B40" w:rsidRPr="00FD5077" w14:paraId="7A9AEEDC" w14:textId="134A4393" w:rsidTr="003C70BB">
        <w:trPr>
          <w:trHeight w:val="144"/>
        </w:trPr>
        <w:tc>
          <w:tcPr>
            <w:tcW w:w="1250" w:type="pct"/>
          </w:tcPr>
          <w:p w14:paraId="2DB83032" w14:textId="35AB4622" w:rsidR="00ED3B40" w:rsidRDefault="00ED3B40" w:rsidP="00BF382C">
            <w:pPr>
              <w:autoSpaceDE w:val="0"/>
              <w:autoSpaceDN w:val="0"/>
              <w:adjustRightInd w:val="0"/>
              <w:rPr>
                <w:rFonts w:ascii="Arial" w:hAnsi="Arial" w:cs="Arial"/>
                <w:b/>
                <w:bCs/>
                <w:sz w:val="20"/>
              </w:rPr>
            </w:pPr>
            <w:r>
              <w:rPr>
                <w:rFonts w:ascii="Arial" w:hAnsi="Arial" w:cs="Arial"/>
                <w:b/>
                <w:bCs/>
                <w:sz w:val="20"/>
              </w:rPr>
              <w:t xml:space="preserve">Antihypertensive medication use, </w:t>
            </w:r>
            <w:r w:rsidR="00213FE0">
              <w:rPr>
                <w:rFonts w:ascii="Arial" w:hAnsi="Arial" w:cs="Arial"/>
                <w:b/>
                <w:bCs/>
                <w:sz w:val="20"/>
              </w:rPr>
              <w:t>N [</w:t>
            </w:r>
            <w:r>
              <w:rPr>
                <w:rFonts w:ascii="Arial" w:hAnsi="Arial" w:cs="Arial"/>
                <w:b/>
                <w:bCs/>
                <w:sz w:val="20"/>
              </w:rPr>
              <w:t>%</w:t>
            </w:r>
            <w:r w:rsidR="00213FE0">
              <w:rPr>
                <w:rFonts w:ascii="Arial" w:hAnsi="Arial" w:cs="Arial"/>
                <w:b/>
                <w:bCs/>
                <w:sz w:val="20"/>
              </w:rPr>
              <w:t>]</w:t>
            </w:r>
          </w:p>
          <w:p w14:paraId="0E1DC935" w14:textId="77777777" w:rsidR="00ED3B40" w:rsidRPr="00FD5077" w:rsidRDefault="00ED3B40" w:rsidP="00BF382C">
            <w:pPr>
              <w:autoSpaceDE w:val="0"/>
              <w:autoSpaceDN w:val="0"/>
              <w:adjustRightInd w:val="0"/>
              <w:rPr>
                <w:rFonts w:ascii="Arial" w:hAnsi="Arial" w:cs="Arial"/>
                <w:b/>
                <w:bCs/>
                <w:sz w:val="20"/>
              </w:rPr>
            </w:pPr>
          </w:p>
        </w:tc>
        <w:tc>
          <w:tcPr>
            <w:tcW w:w="1251" w:type="pct"/>
          </w:tcPr>
          <w:p w14:paraId="27BC9DF8" w14:textId="0A945B9B" w:rsidR="00ED3B40" w:rsidRPr="00FD5077" w:rsidRDefault="003913B8" w:rsidP="00BF382C">
            <w:pPr>
              <w:autoSpaceDE w:val="0"/>
              <w:autoSpaceDN w:val="0"/>
              <w:adjustRightInd w:val="0"/>
              <w:rPr>
                <w:rFonts w:ascii="Arial" w:hAnsi="Arial" w:cs="Arial"/>
                <w:bCs/>
                <w:sz w:val="20"/>
              </w:rPr>
            </w:pPr>
            <w:r>
              <w:rPr>
                <w:rFonts w:ascii="Arial" w:hAnsi="Arial" w:cs="Arial"/>
                <w:bCs/>
                <w:sz w:val="20"/>
              </w:rPr>
              <w:t>117 [</w:t>
            </w:r>
            <w:r w:rsidR="00ED3B40">
              <w:rPr>
                <w:rFonts w:ascii="Arial" w:hAnsi="Arial" w:cs="Arial"/>
                <w:bCs/>
                <w:sz w:val="20"/>
              </w:rPr>
              <w:t>26.8</w:t>
            </w:r>
            <w:r>
              <w:rPr>
                <w:rFonts w:ascii="Arial" w:hAnsi="Arial" w:cs="Arial"/>
                <w:bCs/>
                <w:sz w:val="20"/>
              </w:rPr>
              <w:t>]</w:t>
            </w:r>
          </w:p>
        </w:tc>
        <w:tc>
          <w:tcPr>
            <w:tcW w:w="1250" w:type="pct"/>
          </w:tcPr>
          <w:p w14:paraId="0A04F0EA" w14:textId="788B0ED7" w:rsidR="00ED3B40" w:rsidRPr="00FD5077" w:rsidRDefault="003913B8" w:rsidP="00BF382C">
            <w:pPr>
              <w:autoSpaceDE w:val="0"/>
              <w:autoSpaceDN w:val="0"/>
              <w:adjustRightInd w:val="0"/>
              <w:rPr>
                <w:rFonts w:ascii="Arial" w:hAnsi="Arial" w:cs="Arial"/>
                <w:bCs/>
                <w:sz w:val="20"/>
              </w:rPr>
            </w:pPr>
            <w:r>
              <w:rPr>
                <w:rFonts w:ascii="Arial" w:hAnsi="Arial" w:cs="Arial"/>
                <w:bCs/>
                <w:sz w:val="20"/>
              </w:rPr>
              <w:t>91 [</w:t>
            </w:r>
            <w:r w:rsidR="00ED3B40">
              <w:rPr>
                <w:rFonts w:ascii="Arial" w:hAnsi="Arial" w:cs="Arial"/>
                <w:bCs/>
                <w:sz w:val="20"/>
              </w:rPr>
              <w:t>14.6</w:t>
            </w:r>
            <w:r>
              <w:rPr>
                <w:rFonts w:ascii="Arial" w:hAnsi="Arial" w:cs="Arial"/>
                <w:bCs/>
                <w:sz w:val="20"/>
              </w:rPr>
              <w:t>]</w:t>
            </w:r>
            <w:r w:rsidR="00ED3B40">
              <w:rPr>
                <w:rFonts w:ascii="Arial" w:hAnsi="Arial" w:cs="Arial"/>
                <w:bCs/>
                <w:sz w:val="20"/>
              </w:rPr>
              <w:t xml:space="preserve"> </w:t>
            </w:r>
          </w:p>
        </w:tc>
        <w:tc>
          <w:tcPr>
            <w:tcW w:w="1249" w:type="pct"/>
          </w:tcPr>
          <w:p w14:paraId="230F2955" w14:textId="6557AFAD" w:rsidR="00ED3B40" w:rsidRDefault="008403AD"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0.003</w:t>
            </w:r>
          </w:p>
        </w:tc>
      </w:tr>
      <w:tr w:rsidR="00ED3B40" w:rsidRPr="00FD5077" w14:paraId="1FFA1206" w14:textId="17B16DEF" w:rsidTr="003C70BB">
        <w:trPr>
          <w:trHeight w:val="144"/>
        </w:trPr>
        <w:tc>
          <w:tcPr>
            <w:tcW w:w="1250" w:type="pct"/>
          </w:tcPr>
          <w:p w14:paraId="24CA746C" w14:textId="69CFB36E" w:rsidR="00ED3B40" w:rsidRDefault="00ED3B40" w:rsidP="00BF382C">
            <w:pPr>
              <w:autoSpaceDE w:val="0"/>
              <w:autoSpaceDN w:val="0"/>
              <w:adjustRightInd w:val="0"/>
              <w:rPr>
                <w:rFonts w:ascii="Arial" w:hAnsi="Arial" w:cs="Arial"/>
                <w:b/>
                <w:bCs/>
                <w:sz w:val="20"/>
              </w:rPr>
            </w:pPr>
            <w:proofErr w:type="spellStart"/>
            <w:r>
              <w:rPr>
                <w:rFonts w:ascii="Arial" w:hAnsi="Arial" w:cs="Arial"/>
                <w:b/>
                <w:bCs/>
                <w:sz w:val="20"/>
              </w:rPr>
              <w:t>Antihyperglycemic</w:t>
            </w:r>
            <w:proofErr w:type="spellEnd"/>
            <w:r>
              <w:rPr>
                <w:rFonts w:ascii="Arial" w:hAnsi="Arial" w:cs="Arial"/>
                <w:b/>
                <w:bCs/>
                <w:sz w:val="20"/>
              </w:rPr>
              <w:t xml:space="preserve"> medication use, </w:t>
            </w:r>
            <w:r w:rsidR="00213FE0">
              <w:rPr>
                <w:rFonts w:ascii="Arial" w:hAnsi="Arial" w:cs="Arial"/>
                <w:b/>
                <w:bCs/>
                <w:sz w:val="20"/>
              </w:rPr>
              <w:t>N [</w:t>
            </w:r>
            <w:r>
              <w:rPr>
                <w:rFonts w:ascii="Arial" w:hAnsi="Arial" w:cs="Arial"/>
                <w:b/>
                <w:bCs/>
                <w:sz w:val="20"/>
              </w:rPr>
              <w:t>%</w:t>
            </w:r>
            <w:r w:rsidR="00213FE0">
              <w:rPr>
                <w:rFonts w:ascii="Arial" w:hAnsi="Arial" w:cs="Arial"/>
                <w:b/>
                <w:bCs/>
                <w:sz w:val="20"/>
              </w:rPr>
              <w:t>]</w:t>
            </w:r>
          </w:p>
          <w:p w14:paraId="05E10883" w14:textId="77777777" w:rsidR="00ED3B40" w:rsidRDefault="00ED3B40" w:rsidP="00BF382C">
            <w:pPr>
              <w:autoSpaceDE w:val="0"/>
              <w:autoSpaceDN w:val="0"/>
              <w:adjustRightInd w:val="0"/>
              <w:rPr>
                <w:rFonts w:ascii="Arial" w:hAnsi="Arial" w:cs="Arial"/>
                <w:b/>
                <w:bCs/>
                <w:sz w:val="20"/>
              </w:rPr>
            </w:pPr>
          </w:p>
        </w:tc>
        <w:tc>
          <w:tcPr>
            <w:tcW w:w="1251" w:type="pct"/>
          </w:tcPr>
          <w:p w14:paraId="251042B0" w14:textId="09C53D87" w:rsidR="00ED3B40" w:rsidRPr="00FD5077" w:rsidRDefault="003913B8" w:rsidP="00BF382C">
            <w:pPr>
              <w:autoSpaceDE w:val="0"/>
              <w:autoSpaceDN w:val="0"/>
              <w:adjustRightInd w:val="0"/>
              <w:rPr>
                <w:rFonts w:ascii="Arial" w:hAnsi="Arial" w:cs="Arial"/>
                <w:bCs/>
                <w:sz w:val="20"/>
              </w:rPr>
            </w:pPr>
            <w:r>
              <w:rPr>
                <w:rFonts w:ascii="Arial" w:hAnsi="Arial" w:cs="Arial"/>
                <w:bCs/>
                <w:sz w:val="20"/>
              </w:rPr>
              <w:t>3 [</w:t>
            </w:r>
            <w:r w:rsidR="00ED3B40">
              <w:rPr>
                <w:rFonts w:ascii="Arial" w:hAnsi="Arial" w:cs="Arial"/>
                <w:bCs/>
                <w:sz w:val="20"/>
              </w:rPr>
              <w:t>0.64</w:t>
            </w:r>
            <w:r>
              <w:rPr>
                <w:rFonts w:ascii="Arial" w:hAnsi="Arial" w:cs="Arial"/>
                <w:bCs/>
                <w:sz w:val="20"/>
              </w:rPr>
              <w:t>]</w:t>
            </w:r>
            <w:r w:rsidR="00ED3B40">
              <w:rPr>
                <w:rFonts w:ascii="Arial" w:hAnsi="Arial" w:cs="Arial"/>
                <w:bCs/>
                <w:sz w:val="20"/>
              </w:rPr>
              <w:t xml:space="preserve"> </w:t>
            </w:r>
          </w:p>
        </w:tc>
        <w:tc>
          <w:tcPr>
            <w:tcW w:w="1250" w:type="pct"/>
          </w:tcPr>
          <w:p w14:paraId="7BDB1D25" w14:textId="26E69444" w:rsidR="00ED3B40" w:rsidRPr="00FD5077" w:rsidRDefault="003913B8" w:rsidP="00BF382C">
            <w:pPr>
              <w:autoSpaceDE w:val="0"/>
              <w:autoSpaceDN w:val="0"/>
              <w:adjustRightInd w:val="0"/>
              <w:rPr>
                <w:rFonts w:ascii="Arial" w:hAnsi="Arial" w:cs="Arial"/>
                <w:bCs/>
                <w:sz w:val="20"/>
              </w:rPr>
            </w:pPr>
            <w:r>
              <w:rPr>
                <w:rFonts w:ascii="Arial" w:hAnsi="Arial" w:cs="Arial"/>
                <w:bCs/>
                <w:sz w:val="20"/>
              </w:rPr>
              <w:t>2 [</w:t>
            </w:r>
            <w:r w:rsidR="00ED3B40">
              <w:rPr>
                <w:rFonts w:ascii="Arial" w:hAnsi="Arial" w:cs="Arial"/>
                <w:bCs/>
                <w:sz w:val="20"/>
              </w:rPr>
              <w:t>0.08</w:t>
            </w:r>
            <w:r>
              <w:rPr>
                <w:rFonts w:ascii="Arial" w:hAnsi="Arial" w:cs="Arial"/>
                <w:bCs/>
                <w:sz w:val="20"/>
              </w:rPr>
              <w:t>]</w:t>
            </w:r>
            <w:r w:rsidR="00ED3B40">
              <w:rPr>
                <w:rFonts w:ascii="Arial" w:hAnsi="Arial" w:cs="Arial"/>
                <w:bCs/>
                <w:sz w:val="20"/>
              </w:rPr>
              <w:t xml:space="preserve"> </w:t>
            </w:r>
          </w:p>
        </w:tc>
        <w:tc>
          <w:tcPr>
            <w:tcW w:w="1249" w:type="pct"/>
          </w:tcPr>
          <w:p w14:paraId="0CD32B51" w14:textId="251A86AD" w:rsidR="00ED3B40" w:rsidRDefault="008403AD"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0.03</w:t>
            </w:r>
          </w:p>
        </w:tc>
      </w:tr>
      <w:tr w:rsidR="00ED3B40" w:rsidRPr="00FD5077" w14:paraId="09560E3B" w14:textId="1C316C77" w:rsidTr="003C70BB">
        <w:trPr>
          <w:trHeight w:val="144"/>
        </w:trPr>
        <w:tc>
          <w:tcPr>
            <w:tcW w:w="1250" w:type="pct"/>
          </w:tcPr>
          <w:p w14:paraId="100F4FFE" w14:textId="492A44F2" w:rsidR="00ED3B40" w:rsidRDefault="00ED3B40" w:rsidP="00BF382C">
            <w:pPr>
              <w:autoSpaceDE w:val="0"/>
              <w:autoSpaceDN w:val="0"/>
              <w:adjustRightInd w:val="0"/>
              <w:rPr>
                <w:rFonts w:ascii="Arial" w:hAnsi="Arial" w:cs="Arial"/>
                <w:b/>
                <w:bCs/>
                <w:sz w:val="20"/>
              </w:rPr>
            </w:pPr>
            <w:r>
              <w:rPr>
                <w:rFonts w:ascii="Arial" w:hAnsi="Arial" w:cs="Arial"/>
                <w:b/>
                <w:bCs/>
                <w:sz w:val="20"/>
              </w:rPr>
              <w:t xml:space="preserve">Lipid-lowering medication use, </w:t>
            </w:r>
            <w:r w:rsidR="00213FE0">
              <w:rPr>
                <w:rFonts w:ascii="Arial" w:hAnsi="Arial" w:cs="Arial"/>
                <w:b/>
                <w:bCs/>
                <w:sz w:val="20"/>
              </w:rPr>
              <w:t>N [</w:t>
            </w:r>
            <w:r>
              <w:rPr>
                <w:rFonts w:ascii="Arial" w:hAnsi="Arial" w:cs="Arial"/>
                <w:b/>
                <w:bCs/>
                <w:sz w:val="20"/>
              </w:rPr>
              <w:t>%</w:t>
            </w:r>
            <w:r w:rsidR="00213FE0">
              <w:rPr>
                <w:rFonts w:ascii="Arial" w:hAnsi="Arial" w:cs="Arial"/>
                <w:b/>
                <w:bCs/>
                <w:sz w:val="20"/>
              </w:rPr>
              <w:t>]</w:t>
            </w:r>
          </w:p>
        </w:tc>
        <w:tc>
          <w:tcPr>
            <w:tcW w:w="1251" w:type="pct"/>
          </w:tcPr>
          <w:p w14:paraId="367C86C9" w14:textId="48C4FF77" w:rsidR="00ED3B40" w:rsidRDefault="006D18F0" w:rsidP="006D18F0">
            <w:pPr>
              <w:autoSpaceDE w:val="0"/>
              <w:autoSpaceDN w:val="0"/>
              <w:adjustRightInd w:val="0"/>
              <w:rPr>
                <w:rFonts w:ascii="Arial" w:hAnsi="Arial" w:cs="Arial"/>
                <w:bCs/>
                <w:sz w:val="20"/>
              </w:rPr>
            </w:pPr>
            <w:r>
              <w:rPr>
                <w:rFonts w:ascii="Arial" w:hAnsi="Arial" w:cs="Arial"/>
                <w:bCs/>
                <w:sz w:val="20"/>
              </w:rPr>
              <w:t>48 [</w:t>
            </w:r>
            <w:r w:rsidR="00ED3B40">
              <w:rPr>
                <w:rFonts w:ascii="Arial" w:hAnsi="Arial" w:cs="Arial"/>
                <w:bCs/>
                <w:sz w:val="20"/>
              </w:rPr>
              <w:t>17.7</w:t>
            </w:r>
            <w:r>
              <w:rPr>
                <w:rFonts w:ascii="Arial" w:hAnsi="Arial" w:cs="Arial"/>
                <w:bCs/>
                <w:sz w:val="20"/>
              </w:rPr>
              <w:t>]</w:t>
            </w:r>
            <w:r w:rsidR="00ED3B40">
              <w:rPr>
                <w:rFonts w:ascii="Arial" w:hAnsi="Arial" w:cs="Arial"/>
                <w:bCs/>
                <w:sz w:val="20"/>
              </w:rPr>
              <w:t xml:space="preserve"> </w:t>
            </w:r>
          </w:p>
        </w:tc>
        <w:tc>
          <w:tcPr>
            <w:tcW w:w="1250" w:type="pct"/>
          </w:tcPr>
          <w:p w14:paraId="624B99BF" w14:textId="5DB3CAAB" w:rsidR="00ED3B40" w:rsidRDefault="006D18F0" w:rsidP="006D18F0">
            <w:pPr>
              <w:autoSpaceDE w:val="0"/>
              <w:autoSpaceDN w:val="0"/>
              <w:adjustRightInd w:val="0"/>
              <w:rPr>
                <w:rFonts w:ascii="Arial" w:hAnsi="Arial" w:cs="Arial"/>
                <w:bCs/>
                <w:sz w:val="20"/>
              </w:rPr>
            </w:pPr>
            <w:r>
              <w:rPr>
                <w:rFonts w:ascii="Arial" w:hAnsi="Arial" w:cs="Arial"/>
                <w:bCs/>
                <w:sz w:val="20"/>
              </w:rPr>
              <w:t>87 [</w:t>
            </w:r>
            <w:r w:rsidR="00ED3B40">
              <w:rPr>
                <w:rFonts w:ascii="Arial" w:hAnsi="Arial" w:cs="Arial"/>
                <w:bCs/>
                <w:sz w:val="20"/>
              </w:rPr>
              <w:t>10.2</w:t>
            </w:r>
            <w:r>
              <w:rPr>
                <w:rFonts w:ascii="Arial" w:hAnsi="Arial" w:cs="Arial"/>
                <w:bCs/>
                <w:sz w:val="20"/>
              </w:rPr>
              <w:t>]</w:t>
            </w:r>
            <w:r w:rsidR="00ED3B40">
              <w:rPr>
                <w:rFonts w:ascii="Arial" w:hAnsi="Arial" w:cs="Arial"/>
                <w:bCs/>
                <w:sz w:val="20"/>
              </w:rPr>
              <w:t xml:space="preserve"> </w:t>
            </w:r>
          </w:p>
        </w:tc>
        <w:tc>
          <w:tcPr>
            <w:tcW w:w="1249" w:type="pct"/>
          </w:tcPr>
          <w:p w14:paraId="2F1AC0E3" w14:textId="6847DDB2" w:rsidR="00ED3B40" w:rsidRDefault="00313148" w:rsidP="003C70BB">
            <w:pPr>
              <w:autoSpaceDE w:val="0"/>
              <w:autoSpaceDN w:val="0"/>
              <w:adjustRightInd w:val="0"/>
              <w:jc w:val="center"/>
              <w:rPr>
                <w:rFonts w:ascii="Arial" w:eastAsiaTheme="minorEastAsia" w:hAnsi="Arial" w:cs="Arial"/>
                <w:bCs/>
                <w:sz w:val="20"/>
                <w:szCs w:val="24"/>
              </w:rPr>
            </w:pPr>
            <w:r>
              <w:rPr>
                <w:rFonts w:ascii="Arial" w:hAnsi="Arial" w:cs="Arial"/>
                <w:bCs/>
                <w:sz w:val="20"/>
              </w:rPr>
              <w:t>0.10</w:t>
            </w:r>
          </w:p>
        </w:tc>
      </w:tr>
    </w:tbl>
    <w:p w14:paraId="57923423" w14:textId="1D24F8B3" w:rsidR="006D2430" w:rsidRPr="003C70BB" w:rsidRDefault="00ED3B40" w:rsidP="006D2430">
      <w:pPr>
        <w:autoSpaceDE w:val="0"/>
        <w:autoSpaceDN w:val="0"/>
        <w:adjustRightInd w:val="0"/>
        <w:rPr>
          <w:rFonts w:ascii="Arial" w:hAnsi="Arial" w:cs="Arial"/>
          <w:bCs/>
          <w:sz w:val="22"/>
          <w:szCs w:val="22"/>
        </w:rPr>
        <w:sectPr w:rsidR="006D2430" w:rsidRPr="003C70BB" w:rsidSect="00BF382C">
          <w:footerReference w:type="even" r:id="rId10"/>
          <w:footerReference w:type="default" r:id="rId11"/>
          <w:pgSz w:w="12240" w:h="15840"/>
          <w:pgMar w:top="1440" w:right="1800" w:bottom="1440" w:left="1800" w:header="720" w:footer="720" w:gutter="0"/>
          <w:cols w:space="720"/>
          <w:docGrid w:linePitch="360"/>
        </w:sectPr>
      </w:pPr>
      <w:proofErr w:type="spellStart"/>
      <w:r w:rsidRPr="003C70BB">
        <w:rPr>
          <w:rFonts w:ascii="Arial" w:hAnsi="Arial" w:cs="Arial"/>
          <w:bCs/>
          <w:sz w:val="22"/>
          <w:szCs w:val="22"/>
        </w:rPr>
        <w:t>Rao</w:t>
      </w:r>
      <w:proofErr w:type="spellEnd"/>
      <w:r w:rsidRPr="003C70BB">
        <w:rPr>
          <w:rFonts w:ascii="Arial" w:hAnsi="Arial" w:cs="Arial"/>
          <w:bCs/>
          <w:sz w:val="22"/>
          <w:szCs w:val="22"/>
        </w:rPr>
        <w:t xml:space="preserve">-Scott Chi Square test used to compare </w:t>
      </w:r>
      <w:r w:rsidR="00C804E9" w:rsidRPr="003C70BB">
        <w:rPr>
          <w:rFonts w:ascii="Arial" w:hAnsi="Arial" w:cs="Arial"/>
          <w:bCs/>
          <w:sz w:val="22"/>
          <w:szCs w:val="22"/>
        </w:rPr>
        <w:t xml:space="preserve">categorical variables in </w:t>
      </w:r>
      <w:r w:rsidRPr="003C70BB">
        <w:rPr>
          <w:rFonts w:ascii="Arial" w:hAnsi="Arial" w:cs="Arial"/>
          <w:bCs/>
          <w:sz w:val="22"/>
          <w:szCs w:val="22"/>
        </w:rPr>
        <w:t>individuals with and without metabolic syndrome</w:t>
      </w:r>
      <w:r w:rsidR="00C804E9" w:rsidRPr="003C70BB">
        <w:rPr>
          <w:rFonts w:ascii="Arial" w:hAnsi="Arial" w:cs="Arial"/>
          <w:bCs/>
          <w:sz w:val="22"/>
          <w:szCs w:val="22"/>
        </w:rPr>
        <w:t xml:space="preserve">.  </w:t>
      </w:r>
      <w:proofErr w:type="spellStart"/>
      <w:r w:rsidR="00B0151F">
        <w:rPr>
          <w:rFonts w:ascii="Arial" w:hAnsi="Arial" w:cs="Arial"/>
          <w:bCs/>
          <w:sz w:val="22"/>
          <w:szCs w:val="22"/>
        </w:rPr>
        <w:t>Elementwise</w:t>
      </w:r>
      <w:proofErr w:type="spellEnd"/>
      <w:r w:rsidR="00B0151F">
        <w:rPr>
          <w:rFonts w:ascii="Arial" w:hAnsi="Arial" w:cs="Arial"/>
          <w:bCs/>
          <w:sz w:val="22"/>
          <w:szCs w:val="22"/>
        </w:rPr>
        <w:t xml:space="preserve"> regression using generalized least squares estimation</w:t>
      </w:r>
      <w:r w:rsidR="00C804E9" w:rsidRPr="003C70BB">
        <w:rPr>
          <w:rFonts w:ascii="Arial" w:hAnsi="Arial" w:cs="Arial"/>
          <w:bCs/>
          <w:sz w:val="22"/>
          <w:szCs w:val="22"/>
        </w:rPr>
        <w:t xml:space="preserve"> was used to compare continuous variables in individuals with and without </w:t>
      </w:r>
      <w:r w:rsidR="00C804E9" w:rsidRPr="003C70BB">
        <w:rPr>
          <w:rFonts w:ascii="Arial" w:hAnsi="Arial" w:cs="Arial"/>
          <w:bCs/>
          <w:sz w:val="22"/>
          <w:szCs w:val="22"/>
        </w:rPr>
        <w:lastRenderedPageBreak/>
        <w:t>metabolic syndrome.</w:t>
      </w:r>
      <w:r w:rsidR="006D18F0">
        <w:rPr>
          <w:rFonts w:ascii="Arial" w:hAnsi="Arial" w:cs="Arial"/>
          <w:bCs/>
          <w:sz w:val="22"/>
          <w:szCs w:val="22"/>
        </w:rPr>
        <w:t xml:space="preserve">  Percentages are weighted to account for sampling and non-response.</w:t>
      </w:r>
    </w:p>
    <w:p w14:paraId="0A35AA7A" w14:textId="15CA2480" w:rsidR="0068021F" w:rsidRPr="0082016B" w:rsidRDefault="00DB36E5" w:rsidP="00DB36E5">
      <w:pPr>
        <w:rPr>
          <w:rFonts w:ascii="Arial" w:hAnsi="Arial" w:cs="Arial"/>
          <w:b/>
          <w:bCs/>
          <w:sz w:val="22"/>
          <w:szCs w:val="22"/>
        </w:rPr>
      </w:pPr>
      <w:r w:rsidRPr="0082016B">
        <w:rPr>
          <w:rFonts w:ascii="Arial" w:hAnsi="Arial" w:cs="Arial"/>
          <w:b/>
          <w:bCs/>
          <w:sz w:val="22"/>
          <w:szCs w:val="22"/>
        </w:rPr>
        <w:lastRenderedPageBreak/>
        <w:t>Table 2</w:t>
      </w:r>
      <w:r w:rsidR="0068021F" w:rsidRPr="0082016B">
        <w:rPr>
          <w:rFonts w:ascii="Arial" w:hAnsi="Arial" w:cs="Arial"/>
          <w:b/>
          <w:bCs/>
          <w:sz w:val="22"/>
          <w:szCs w:val="22"/>
        </w:rPr>
        <w:t>. Mean Values of Echocardiographic Measures in Echo-SOL Participants with and without Metabolic Syndrome</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C14901" w:rsidRPr="00FD5077" w14:paraId="7A4C9AD9" w14:textId="77777777" w:rsidTr="003D39D9">
        <w:tc>
          <w:tcPr>
            <w:tcW w:w="2394" w:type="dxa"/>
            <w:tcBorders>
              <w:top w:val="single" w:sz="8" w:space="0" w:color="auto"/>
              <w:bottom w:val="single" w:sz="8" w:space="0" w:color="auto"/>
            </w:tcBorders>
          </w:tcPr>
          <w:p w14:paraId="7BA4F994" w14:textId="77777777" w:rsidR="00C14901" w:rsidRPr="00FD5077" w:rsidRDefault="00C14901" w:rsidP="003A25B9">
            <w:pPr>
              <w:rPr>
                <w:rFonts w:ascii="Arial" w:hAnsi="Arial" w:cs="Arial"/>
                <w:b/>
                <w:bCs/>
                <w:sz w:val="20"/>
                <w:szCs w:val="20"/>
              </w:rPr>
            </w:pPr>
          </w:p>
        </w:tc>
        <w:tc>
          <w:tcPr>
            <w:tcW w:w="2394" w:type="dxa"/>
            <w:tcBorders>
              <w:top w:val="single" w:sz="8" w:space="0" w:color="auto"/>
              <w:bottom w:val="single" w:sz="8" w:space="0" w:color="auto"/>
            </w:tcBorders>
          </w:tcPr>
          <w:p w14:paraId="3B423C7B" w14:textId="77777777" w:rsidR="00C14901" w:rsidRPr="00FD5077" w:rsidRDefault="00C14901" w:rsidP="003A25B9">
            <w:pPr>
              <w:rPr>
                <w:rFonts w:ascii="Arial" w:hAnsi="Arial" w:cs="Arial"/>
                <w:b/>
                <w:bCs/>
                <w:sz w:val="20"/>
                <w:szCs w:val="20"/>
              </w:rPr>
            </w:pPr>
            <w:r w:rsidRPr="00FD5077">
              <w:rPr>
                <w:rFonts w:ascii="Arial" w:hAnsi="Arial" w:cs="Arial"/>
                <w:b/>
                <w:bCs/>
                <w:sz w:val="20"/>
                <w:szCs w:val="20"/>
              </w:rPr>
              <w:t>Metabolic Syndrome</w:t>
            </w:r>
          </w:p>
          <w:p w14:paraId="03079350" w14:textId="771714F8" w:rsidR="00251FB1" w:rsidRPr="00FD5077" w:rsidRDefault="00251FB1" w:rsidP="003A25B9">
            <w:pPr>
              <w:rPr>
                <w:rFonts w:ascii="Arial" w:hAnsi="Arial" w:cs="Arial"/>
                <w:b/>
                <w:bCs/>
                <w:sz w:val="20"/>
                <w:szCs w:val="20"/>
              </w:rPr>
            </w:pPr>
            <w:r w:rsidRPr="00FD5077">
              <w:rPr>
                <w:rFonts w:ascii="Arial" w:hAnsi="Arial" w:cs="Arial"/>
                <w:b/>
                <w:bCs/>
                <w:sz w:val="20"/>
                <w:szCs w:val="20"/>
              </w:rPr>
              <w:t>[SE]</w:t>
            </w:r>
          </w:p>
        </w:tc>
        <w:tc>
          <w:tcPr>
            <w:tcW w:w="2394" w:type="dxa"/>
            <w:tcBorders>
              <w:top w:val="single" w:sz="8" w:space="0" w:color="auto"/>
              <w:bottom w:val="single" w:sz="8" w:space="0" w:color="auto"/>
            </w:tcBorders>
          </w:tcPr>
          <w:p w14:paraId="54AB10F2" w14:textId="648A8636" w:rsidR="00251FB1" w:rsidRPr="00FD5077" w:rsidRDefault="00C14901" w:rsidP="003A25B9">
            <w:pPr>
              <w:rPr>
                <w:rFonts w:ascii="Arial" w:hAnsi="Arial" w:cs="Arial"/>
                <w:b/>
                <w:bCs/>
                <w:sz w:val="20"/>
                <w:szCs w:val="20"/>
              </w:rPr>
            </w:pPr>
            <w:r w:rsidRPr="00FD5077">
              <w:rPr>
                <w:rFonts w:ascii="Arial" w:hAnsi="Arial" w:cs="Arial"/>
                <w:b/>
                <w:bCs/>
                <w:sz w:val="20"/>
                <w:szCs w:val="20"/>
              </w:rPr>
              <w:t>Without Metabolic Syndrome</w:t>
            </w:r>
            <w:r w:rsidR="00251FB1" w:rsidRPr="00FD5077">
              <w:rPr>
                <w:rFonts w:ascii="Arial" w:hAnsi="Arial" w:cs="Arial"/>
                <w:b/>
                <w:bCs/>
                <w:sz w:val="20"/>
                <w:szCs w:val="20"/>
              </w:rPr>
              <w:t xml:space="preserve"> [SE]</w:t>
            </w:r>
          </w:p>
        </w:tc>
        <w:tc>
          <w:tcPr>
            <w:tcW w:w="2394" w:type="dxa"/>
            <w:tcBorders>
              <w:top w:val="single" w:sz="8" w:space="0" w:color="auto"/>
              <w:bottom w:val="single" w:sz="8" w:space="0" w:color="auto"/>
            </w:tcBorders>
          </w:tcPr>
          <w:p w14:paraId="41B5E630" w14:textId="06E702B8" w:rsidR="00C14901" w:rsidRPr="00FD5077" w:rsidRDefault="002C53D0" w:rsidP="003A25B9">
            <w:pPr>
              <w:rPr>
                <w:rFonts w:ascii="Arial" w:hAnsi="Arial" w:cs="Arial"/>
                <w:b/>
                <w:bCs/>
                <w:sz w:val="20"/>
                <w:szCs w:val="20"/>
              </w:rPr>
            </w:pPr>
            <w:r>
              <w:rPr>
                <w:rFonts w:ascii="Arial" w:hAnsi="Arial" w:cs="Arial"/>
                <w:b/>
                <w:bCs/>
                <w:sz w:val="20"/>
                <w:szCs w:val="20"/>
              </w:rPr>
              <w:t>P</w:t>
            </w:r>
            <w:r w:rsidR="00C14901" w:rsidRPr="00FD5077">
              <w:rPr>
                <w:rFonts w:ascii="Arial" w:hAnsi="Arial" w:cs="Arial"/>
                <w:b/>
                <w:bCs/>
                <w:sz w:val="20"/>
                <w:szCs w:val="20"/>
              </w:rPr>
              <w:t xml:space="preserve"> value</w:t>
            </w:r>
          </w:p>
        </w:tc>
      </w:tr>
      <w:tr w:rsidR="00C14901" w:rsidRPr="00FD5077" w14:paraId="2F0F592E" w14:textId="77777777" w:rsidTr="003D39D9">
        <w:tc>
          <w:tcPr>
            <w:tcW w:w="2394" w:type="dxa"/>
            <w:tcBorders>
              <w:top w:val="single" w:sz="8" w:space="0" w:color="auto"/>
            </w:tcBorders>
          </w:tcPr>
          <w:p w14:paraId="67DD67BF" w14:textId="77777777" w:rsidR="00C14901" w:rsidRPr="009E471B" w:rsidRDefault="00C14901" w:rsidP="003A25B9">
            <w:pPr>
              <w:autoSpaceDE w:val="0"/>
              <w:autoSpaceDN w:val="0"/>
              <w:adjustRightInd w:val="0"/>
              <w:rPr>
                <w:rFonts w:ascii="Arial" w:hAnsi="Arial" w:cs="Arial"/>
                <w:b/>
                <w:bCs/>
                <w:color w:val="000000"/>
                <w:sz w:val="20"/>
                <w:szCs w:val="20"/>
              </w:rPr>
            </w:pPr>
            <w:r w:rsidRPr="009E471B">
              <w:rPr>
                <w:rFonts w:ascii="Arial" w:hAnsi="Arial" w:cs="Arial"/>
                <w:b/>
                <w:bCs/>
                <w:color w:val="000000"/>
                <w:sz w:val="20"/>
                <w:szCs w:val="20"/>
              </w:rPr>
              <w:t>LV mass index, g/m</w:t>
            </w:r>
            <w:r w:rsidRPr="009E471B">
              <w:rPr>
                <w:rFonts w:ascii="Arial" w:hAnsi="Arial" w:cs="Arial"/>
                <w:b/>
                <w:bCs/>
                <w:color w:val="000000"/>
                <w:sz w:val="20"/>
                <w:szCs w:val="20"/>
                <w:vertAlign w:val="superscript"/>
              </w:rPr>
              <w:t>2</w:t>
            </w:r>
            <w:r w:rsidRPr="009E471B">
              <w:rPr>
                <w:rFonts w:ascii="Arial" w:hAnsi="Arial" w:cs="Arial"/>
                <w:b/>
                <w:bCs/>
                <w:color w:val="000000"/>
                <w:sz w:val="20"/>
                <w:szCs w:val="20"/>
              </w:rPr>
              <w:t xml:space="preserve"> </w:t>
            </w:r>
          </w:p>
          <w:p w14:paraId="33E20066" w14:textId="77777777" w:rsidR="00C14901" w:rsidRPr="009E471B" w:rsidRDefault="00C14901" w:rsidP="003A25B9">
            <w:pPr>
              <w:rPr>
                <w:rFonts w:ascii="Arial" w:hAnsi="Arial" w:cs="Arial"/>
                <w:b/>
                <w:bCs/>
                <w:sz w:val="20"/>
                <w:szCs w:val="20"/>
              </w:rPr>
            </w:pPr>
          </w:p>
        </w:tc>
        <w:tc>
          <w:tcPr>
            <w:tcW w:w="2394" w:type="dxa"/>
            <w:tcBorders>
              <w:top w:val="single" w:sz="8" w:space="0" w:color="auto"/>
            </w:tcBorders>
          </w:tcPr>
          <w:p w14:paraId="0036261F" w14:textId="314BBD21" w:rsidR="00C14901" w:rsidRPr="00FD5077" w:rsidRDefault="00C14901" w:rsidP="003A25B9">
            <w:pPr>
              <w:rPr>
                <w:rFonts w:ascii="Arial" w:hAnsi="Arial" w:cs="Arial"/>
                <w:bCs/>
                <w:sz w:val="20"/>
                <w:szCs w:val="20"/>
              </w:rPr>
            </w:pPr>
            <w:r w:rsidRPr="00FD5077">
              <w:rPr>
                <w:rFonts w:ascii="Arial" w:hAnsi="Arial" w:cs="Arial"/>
                <w:bCs/>
                <w:sz w:val="20"/>
                <w:szCs w:val="20"/>
              </w:rPr>
              <w:t xml:space="preserve">81.3 </w:t>
            </w:r>
            <w:r w:rsidR="00251FB1" w:rsidRPr="00FD5077">
              <w:rPr>
                <w:rFonts w:ascii="Arial" w:hAnsi="Arial" w:cs="Arial"/>
                <w:bCs/>
                <w:sz w:val="20"/>
                <w:szCs w:val="20"/>
              </w:rPr>
              <w:t xml:space="preserve">[1.0] </w:t>
            </w:r>
            <w:r w:rsidRPr="00FD5077">
              <w:rPr>
                <w:rFonts w:ascii="Arial" w:hAnsi="Arial" w:cs="Arial"/>
                <w:bCs/>
                <w:sz w:val="20"/>
                <w:szCs w:val="20"/>
              </w:rPr>
              <w:t>(N=389)</w:t>
            </w:r>
          </w:p>
        </w:tc>
        <w:tc>
          <w:tcPr>
            <w:tcW w:w="2394" w:type="dxa"/>
            <w:tcBorders>
              <w:top w:val="single" w:sz="8" w:space="0" w:color="auto"/>
            </w:tcBorders>
          </w:tcPr>
          <w:p w14:paraId="3861174E" w14:textId="77E5336E" w:rsidR="00C14901" w:rsidRPr="00FD5077" w:rsidRDefault="00C14901" w:rsidP="003A25B9">
            <w:pPr>
              <w:rPr>
                <w:rFonts w:ascii="Arial" w:hAnsi="Arial" w:cs="Arial"/>
                <w:bCs/>
                <w:sz w:val="20"/>
                <w:szCs w:val="20"/>
              </w:rPr>
            </w:pPr>
            <w:r w:rsidRPr="00FD5077">
              <w:rPr>
                <w:rFonts w:ascii="Arial" w:hAnsi="Arial" w:cs="Arial"/>
                <w:bCs/>
                <w:sz w:val="20"/>
                <w:szCs w:val="20"/>
              </w:rPr>
              <w:t xml:space="preserve">79.2 </w:t>
            </w:r>
            <w:r w:rsidR="00251FB1" w:rsidRPr="00FD5077">
              <w:rPr>
                <w:rFonts w:ascii="Arial" w:hAnsi="Arial" w:cs="Arial"/>
                <w:bCs/>
                <w:sz w:val="20"/>
                <w:szCs w:val="20"/>
              </w:rPr>
              <w:t xml:space="preserve">[1.0] </w:t>
            </w:r>
            <w:r w:rsidRPr="00FD5077">
              <w:rPr>
                <w:rFonts w:ascii="Arial" w:hAnsi="Arial" w:cs="Arial"/>
                <w:bCs/>
                <w:color w:val="000000"/>
                <w:sz w:val="20"/>
                <w:szCs w:val="20"/>
              </w:rPr>
              <w:t>(N=845)</w:t>
            </w:r>
          </w:p>
        </w:tc>
        <w:tc>
          <w:tcPr>
            <w:tcW w:w="2394" w:type="dxa"/>
            <w:tcBorders>
              <w:top w:val="single" w:sz="8" w:space="0" w:color="auto"/>
            </w:tcBorders>
          </w:tcPr>
          <w:p w14:paraId="7FC7CCF9"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0.14</w:t>
            </w:r>
          </w:p>
        </w:tc>
      </w:tr>
      <w:tr w:rsidR="00C14901" w:rsidRPr="00FD5077" w14:paraId="2AA70D28" w14:textId="77777777" w:rsidTr="003D39D9">
        <w:tc>
          <w:tcPr>
            <w:tcW w:w="2394" w:type="dxa"/>
          </w:tcPr>
          <w:p w14:paraId="7ADD02C3"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LV end-diastolic volume, mL</w:t>
            </w:r>
          </w:p>
          <w:p w14:paraId="0BBFF6DE" w14:textId="77777777" w:rsidR="00C14901" w:rsidRPr="009E471B" w:rsidRDefault="00C14901" w:rsidP="003A25B9">
            <w:pPr>
              <w:rPr>
                <w:rFonts w:ascii="Arial" w:hAnsi="Arial" w:cs="Arial"/>
                <w:b/>
                <w:bCs/>
                <w:sz w:val="20"/>
                <w:szCs w:val="20"/>
              </w:rPr>
            </w:pPr>
          </w:p>
        </w:tc>
        <w:tc>
          <w:tcPr>
            <w:tcW w:w="2394" w:type="dxa"/>
          </w:tcPr>
          <w:p w14:paraId="5E6E5838" w14:textId="64B5D12E" w:rsidR="00C14901" w:rsidRPr="00FD5077" w:rsidRDefault="00C14901" w:rsidP="003A25B9">
            <w:pPr>
              <w:rPr>
                <w:rFonts w:ascii="Arial" w:hAnsi="Arial" w:cs="Arial"/>
                <w:bCs/>
                <w:sz w:val="20"/>
                <w:szCs w:val="20"/>
              </w:rPr>
            </w:pPr>
            <w:r w:rsidRPr="00FD5077">
              <w:rPr>
                <w:rFonts w:ascii="Arial" w:hAnsi="Arial" w:cs="Arial"/>
                <w:bCs/>
                <w:sz w:val="20"/>
                <w:szCs w:val="20"/>
              </w:rPr>
              <w:t xml:space="preserve">84.0 </w:t>
            </w:r>
            <w:r w:rsidR="00A23524" w:rsidRPr="00FD5077">
              <w:rPr>
                <w:rFonts w:ascii="Arial" w:hAnsi="Arial" w:cs="Arial"/>
                <w:bCs/>
                <w:sz w:val="20"/>
                <w:szCs w:val="20"/>
              </w:rPr>
              <w:t xml:space="preserve">[1.7] </w:t>
            </w:r>
            <w:r w:rsidRPr="00FD5077">
              <w:rPr>
                <w:rFonts w:ascii="Arial" w:hAnsi="Arial" w:cs="Arial"/>
                <w:bCs/>
                <w:sz w:val="20"/>
                <w:szCs w:val="20"/>
              </w:rPr>
              <w:t>(N=396)</w:t>
            </w:r>
          </w:p>
        </w:tc>
        <w:tc>
          <w:tcPr>
            <w:tcW w:w="2394" w:type="dxa"/>
          </w:tcPr>
          <w:p w14:paraId="4A3B57AD" w14:textId="2EF30650" w:rsidR="00C14901" w:rsidRPr="00FD5077" w:rsidRDefault="00C14901" w:rsidP="003A25B9">
            <w:pPr>
              <w:rPr>
                <w:rFonts w:ascii="Arial" w:hAnsi="Arial" w:cs="Arial"/>
                <w:bCs/>
                <w:color w:val="000000"/>
                <w:sz w:val="20"/>
                <w:szCs w:val="20"/>
              </w:rPr>
            </w:pPr>
            <w:r w:rsidRPr="00FD5077">
              <w:rPr>
                <w:rFonts w:ascii="Arial" w:hAnsi="Arial" w:cs="Arial"/>
                <w:bCs/>
                <w:sz w:val="20"/>
                <w:szCs w:val="20"/>
              </w:rPr>
              <w:t xml:space="preserve">83.8 </w:t>
            </w:r>
            <w:r w:rsidR="00251FB1" w:rsidRPr="00FD5077">
              <w:rPr>
                <w:rFonts w:ascii="Arial" w:hAnsi="Arial" w:cs="Arial"/>
                <w:bCs/>
                <w:sz w:val="20"/>
                <w:szCs w:val="20"/>
              </w:rPr>
              <w:t xml:space="preserve">[1.0] </w:t>
            </w:r>
            <w:r w:rsidRPr="00FD5077">
              <w:rPr>
                <w:rFonts w:ascii="Arial" w:hAnsi="Arial" w:cs="Arial"/>
                <w:bCs/>
                <w:color w:val="000000"/>
                <w:sz w:val="20"/>
                <w:szCs w:val="20"/>
              </w:rPr>
              <w:t>(N=854)</w:t>
            </w:r>
          </w:p>
          <w:p w14:paraId="619F60F0" w14:textId="77777777" w:rsidR="00C14901" w:rsidRPr="00FD5077" w:rsidRDefault="00C14901" w:rsidP="003A25B9">
            <w:pPr>
              <w:rPr>
                <w:rFonts w:ascii="Arial" w:hAnsi="Arial" w:cs="Arial"/>
                <w:bCs/>
                <w:sz w:val="20"/>
                <w:szCs w:val="20"/>
              </w:rPr>
            </w:pPr>
          </w:p>
        </w:tc>
        <w:tc>
          <w:tcPr>
            <w:tcW w:w="2394" w:type="dxa"/>
          </w:tcPr>
          <w:p w14:paraId="3A56AFE7"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0.92</w:t>
            </w:r>
          </w:p>
        </w:tc>
      </w:tr>
      <w:tr w:rsidR="00C14901" w:rsidRPr="00FD5077" w14:paraId="2042BA23" w14:textId="77777777" w:rsidTr="003D39D9">
        <w:tc>
          <w:tcPr>
            <w:tcW w:w="2394" w:type="dxa"/>
          </w:tcPr>
          <w:p w14:paraId="65B08202"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LV end-systolic volume, mL</w:t>
            </w:r>
          </w:p>
          <w:p w14:paraId="3F7875B2" w14:textId="77777777" w:rsidR="00C14901" w:rsidRPr="009E471B" w:rsidRDefault="00C14901" w:rsidP="003A25B9">
            <w:pPr>
              <w:rPr>
                <w:rFonts w:ascii="Arial" w:hAnsi="Arial" w:cs="Arial"/>
                <w:b/>
                <w:bCs/>
                <w:sz w:val="20"/>
                <w:szCs w:val="20"/>
              </w:rPr>
            </w:pPr>
          </w:p>
        </w:tc>
        <w:tc>
          <w:tcPr>
            <w:tcW w:w="2394" w:type="dxa"/>
          </w:tcPr>
          <w:p w14:paraId="0B4807E2" w14:textId="2E26B657" w:rsidR="00C14901" w:rsidRPr="00FD5077" w:rsidRDefault="00C14901" w:rsidP="003A25B9">
            <w:pPr>
              <w:rPr>
                <w:rFonts w:ascii="Arial" w:hAnsi="Arial" w:cs="Arial"/>
                <w:bCs/>
                <w:sz w:val="20"/>
                <w:szCs w:val="20"/>
              </w:rPr>
            </w:pPr>
            <w:r w:rsidRPr="00FD5077">
              <w:rPr>
                <w:rFonts w:ascii="Arial" w:hAnsi="Arial" w:cs="Arial"/>
                <w:bCs/>
                <w:sz w:val="20"/>
                <w:szCs w:val="20"/>
              </w:rPr>
              <w:t xml:space="preserve">33.5 </w:t>
            </w:r>
            <w:r w:rsidR="00A23524" w:rsidRPr="00FD5077">
              <w:rPr>
                <w:rFonts w:ascii="Arial" w:hAnsi="Arial" w:cs="Arial"/>
                <w:bCs/>
                <w:sz w:val="20"/>
                <w:szCs w:val="20"/>
              </w:rPr>
              <w:t xml:space="preserve">[0.8] </w:t>
            </w:r>
            <w:r w:rsidRPr="00FD5077">
              <w:rPr>
                <w:rFonts w:ascii="Arial" w:hAnsi="Arial" w:cs="Arial"/>
                <w:bCs/>
                <w:sz w:val="20"/>
                <w:szCs w:val="20"/>
              </w:rPr>
              <w:t>(N=395)</w:t>
            </w:r>
          </w:p>
        </w:tc>
        <w:tc>
          <w:tcPr>
            <w:tcW w:w="2394" w:type="dxa"/>
          </w:tcPr>
          <w:p w14:paraId="656310E3" w14:textId="3C45EE93" w:rsidR="00C14901" w:rsidRPr="00FD5077" w:rsidRDefault="00C14901" w:rsidP="003A25B9">
            <w:pPr>
              <w:rPr>
                <w:rFonts w:ascii="Arial" w:hAnsi="Arial" w:cs="Arial"/>
                <w:bCs/>
                <w:sz w:val="20"/>
                <w:szCs w:val="20"/>
              </w:rPr>
            </w:pPr>
            <w:r w:rsidRPr="00FD5077">
              <w:rPr>
                <w:rFonts w:ascii="Arial" w:hAnsi="Arial" w:cs="Arial"/>
                <w:bCs/>
                <w:sz w:val="20"/>
                <w:szCs w:val="20"/>
              </w:rPr>
              <w:t>33.5</w:t>
            </w:r>
            <w:r w:rsidR="00251FB1" w:rsidRPr="00FD5077">
              <w:rPr>
                <w:rFonts w:ascii="Arial" w:hAnsi="Arial" w:cs="Arial"/>
                <w:bCs/>
                <w:sz w:val="20"/>
                <w:szCs w:val="20"/>
              </w:rPr>
              <w:t xml:space="preserve"> [0.5]</w:t>
            </w:r>
            <w:r w:rsidRPr="00FD5077">
              <w:rPr>
                <w:rFonts w:ascii="Arial" w:hAnsi="Arial" w:cs="Arial"/>
                <w:bCs/>
                <w:sz w:val="20"/>
                <w:szCs w:val="20"/>
              </w:rPr>
              <w:t xml:space="preserve"> </w:t>
            </w:r>
            <w:r w:rsidRPr="00FD5077">
              <w:rPr>
                <w:rFonts w:ascii="Arial" w:hAnsi="Arial" w:cs="Arial"/>
                <w:bCs/>
                <w:color w:val="000000"/>
                <w:sz w:val="20"/>
                <w:szCs w:val="20"/>
              </w:rPr>
              <w:t>(N=854)</w:t>
            </w:r>
          </w:p>
        </w:tc>
        <w:tc>
          <w:tcPr>
            <w:tcW w:w="2394" w:type="dxa"/>
          </w:tcPr>
          <w:p w14:paraId="248BBF9D"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0.98</w:t>
            </w:r>
          </w:p>
        </w:tc>
      </w:tr>
      <w:tr w:rsidR="00C14901" w:rsidRPr="00FD5077" w14:paraId="30E168D3" w14:textId="77777777" w:rsidTr="003D39D9">
        <w:tc>
          <w:tcPr>
            <w:tcW w:w="2394" w:type="dxa"/>
          </w:tcPr>
          <w:p w14:paraId="3AEB8ADC"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LV ejection fraction, %</w:t>
            </w:r>
          </w:p>
          <w:p w14:paraId="793AF1F6" w14:textId="77777777" w:rsidR="00C14901" w:rsidRPr="009E471B" w:rsidRDefault="00C14901" w:rsidP="003A25B9">
            <w:pPr>
              <w:rPr>
                <w:rFonts w:ascii="Arial" w:hAnsi="Arial" w:cs="Arial"/>
                <w:b/>
                <w:bCs/>
                <w:sz w:val="20"/>
                <w:szCs w:val="20"/>
              </w:rPr>
            </w:pPr>
            <w:r w:rsidRPr="009E471B">
              <w:rPr>
                <w:rFonts w:ascii="Arial" w:hAnsi="Arial" w:cs="Arial"/>
                <w:b/>
                <w:bCs/>
                <w:sz w:val="20"/>
                <w:szCs w:val="20"/>
              </w:rPr>
              <w:t xml:space="preserve"> </w:t>
            </w:r>
          </w:p>
        </w:tc>
        <w:tc>
          <w:tcPr>
            <w:tcW w:w="2394" w:type="dxa"/>
          </w:tcPr>
          <w:p w14:paraId="6561549D" w14:textId="1E2DFF46" w:rsidR="00C14901" w:rsidRPr="00FD5077" w:rsidRDefault="00C14901" w:rsidP="003A25B9">
            <w:pPr>
              <w:rPr>
                <w:rFonts w:ascii="Arial" w:hAnsi="Arial" w:cs="Arial"/>
                <w:bCs/>
                <w:sz w:val="20"/>
                <w:szCs w:val="20"/>
              </w:rPr>
            </w:pPr>
            <w:r w:rsidRPr="00FD5077">
              <w:rPr>
                <w:rFonts w:ascii="Arial" w:hAnsi="Arial" w:cs="Arial"/>
                <w:bCs/>
                <w:sz w:val="20"/>
                <w:szCs w:val="20"/>
              </w:rPr>
              <w:t xml:space="preserve">60.4 </w:t>
            </w:r>
            <w:r w:rsidR="00A23524" w:rsidRPr="00FD5077">
              <w:rPr>
                <w:rFonts w:ascii="Arial" w:hAnsi="Arial" w:cs="Arial"/>
                <w:bCs/>
                <w:sz w:val="20"/>
                <w:szCs w:val="20"/>
              </w:rPr>
              <w:t xml:space="preserve">[0.3] </w:t>
            </w:r>
            <w:r w:rsidRPr="00FD5077">
              <w:rPr>
                <w:rFonts w:ascii="Arial" w:hAnsi="Arial" w:cs="Arial"/>
                <w:bCs/>
                <w:sz w:val="20"/>
                <w:szCs w:val="20"/>
              </w:rPr>
              <w:t>(N=377)</w:t>
            </w:r>
          </w:p>
        </w:tc>
        <w:tc>
          <w:tcPr>
            <w:tcW w:w="2394" w:type="dxa"/>
          </w:tcPr>
          <w:p w14:paraId="61F7FAC0" w14:textId="61DE4A21" w:rsidR="00C14901" w:rsidRPr="00FD5077" w:rsidRDefault="00C14901" w:rsidP="003A25B9">
            <w:pPr>
              <w:rPr>
                <w:rFonts w:ascii="Arial" w:hAnsi="Arial" w:cs="Arial"/>
                <w:bCs/>
                <w:sz w:val="20"/>
                <w:szCs w:val="20"/>
              </w:rPr>
            </w:pPr>
            <w:r w:rsidRPr="00FD5077">
              <w:rPr>
                <w:rFonts w:ascii="Arial" w:hAnsi="Arial" w:cs="Arial"/>
                <w:bCs/>
                <w:sz w:val="20"/>
                <w:szCs w:val="20"/>
              </w:rPr>
              <w:t xml:space="preserve">60.2 </w:t>
            </w:r>
            <w:r w:rsidR="00251FB1" w:rsidRPr="00FD5077">
              <w:rPr>
                <w:rFonts w:ascii="Arial" w:hAnsi="Arial" w:cs="Arial"/>
                <w:bCs/>
                <w:sz w:val="20"/>
                <w:szCs w:val="20"/>
              </w:rPr>
              <w:t xml:space="preserve">[0.2] </w:t>
            </w:r>
            <w:r w:rsidRPr="00FD5077">
              <w:rPr>
                <w:rFonts w:ascii="Arial" w:hAnsi="Arial" w:cs="Arial"/>
                <w:bCs/>
                <w:sz w:val="20"/>
                <w:szCs w:val="20"/>
              </w:rPr>
              <w:t>(N=836)</w:t>
            </w:r>
          </w:p>
        </w:tc>
        <w:tc>
          <w:tcPr>
            <w:tcW w:w="2394" w:type="dxa"/>
          </w:tcPr>
          <w:p w14:paraId="015B914A"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0.73</w:t>
            </w:r>
          </w:p>
        </w:tc>
      </w:tr>
      <w:tr w:rsidR="00C14901" w:rsidRPr="00FD5077" w14:paraId="4788F14A" w14:textId="77777777" w:rsidTr="003D39D9">
        <w:tc>
          <w:tcPr>
            <w:tcW w:w="2394" w:type="dxa"/>
          </w:tcPr>
          <w:p w14:paraId="527F2F2F"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 xml:space="preserve">LV stroke volume, mL </w:t>
            </w:r>
          </w:p>
          <w:p w14:paraId="7441FCD1" w14:textId="77777777" w:rsidR="00C14901" w:rsidRPr="009E471B" w:rsidRDefault="00C14901" w:rsidP="003A25B9">
            <w:pPr>
              <w:rPr>
                <w:rFonts w:ascii="Arial" w:hAnsi="Arial" w:cs="Arial"/>
                <w:b/>
                <w:bCs/>
                <w:sz w:val="20"/>
                <w:szCs w:val="20"/>
              </w:rPr>
            </w:pPr>
          </w:p>
        </w:tc>
        <w:tc>
          <w:tcPr>
            <w:tcW w:w="2394" w:type="dxa"/>
          </w:tcPr>
          <w:p w14:paraId="228CE540" w14:textId="65A6E7D6" w:rsidR="00C14901" w:rsidRPr="00FD5077" w:rsidRDefault="00C14901" w:rsidP="003A25B9">
            <w:pPr>
              <w:rPr>
                <w:rFonts w:ascii="Arial" w:hAnsi="Arial" w:cs="Arial"/>
                <w:bCs/>
                <w:sz w:val="20"/>
                <w:szCs w:val="20"/>
              </w:rPr>
            </w:pPr>
            <w:r w:rsidRPr="00FD5077">
              <w:rPr>
                <w:rFonts w:ascii="Arial" w:hAnsi="Arial" w:cs="Arial"/>
                <w:bCs/>
                <w:sz w:val="20"/>
                <w:szCs w:val="20"/>
              </w:rPr>
              <w:t xml:space="preserve">70.1 </w:t>
            </w:r>
            <w:r w:rsidR="00A23524" w:rsidRPr="00FD5077">
              <w:rPr>
                <w:rFonts w:ascii="Arial" w:hAnsi="Arial" w:cs="Arial"/>
                <w:bCs/>
                <w:sz w:val="20"/>
                <w:szCs w:val="20"/>
              </w:rPr>
              <w:t xml:space="preserve">[1.4] </w:t>
            </w:r>
            <w:r w:rsidRPr="00FD5077">
              <w:rPr>
                <w:rFonts w:ascii="Arial" w:hAnsi="Arial" w:cs="Arial"/>
                <w:bCs/>
                <w:sz w:val="20"/>
                <w:szCs w:val="20"/>
              </w:rPr>
              <w:t>(N=393)</w:t>
            </w:r>
          </w:p>
        </w:tc>
        <w:tc>
          <w:tcPr>
            <w:tcW w:w="2394" w:type="dxa"/>
          </w:tcPr>
          <w:p w14:paraId="12437D87" w14:textId="27CEADD4" w:rsidR="00C14901" w:rsidRPr="00FD5077" w:rsidRDefault="00C14901" w:rsidP="003A25B9">
            <w:pPr>
              <w:rPr>
                <w:rFonts w:ascii="Arial" w:hAnsi="Arial" w:cs="Arial"/>
                <w:bCs/>
                <w:sz w:val="20"/>
                <w:szCs w:val="20"/>
              </w:rPr>
            </w:pPr>
            <w:r w:rsidRPr="00FD5077">
              <w:rPr>
                <w:rFonts w:ascii="Arial" w:hAnsi="Arial" w:cs="Arial"/>
                <w:bCs/>
                <w:sz w:val="20"/>
                <w:szCs w:val="20"/>
              </w:rPr>
              <w:t xml:space="preserve">70.6 </w:t>
            </w:r>
            <w:r w:rsidR="00251FB1" w:rsidRPr="00FD5077">
              <w:rPr>
                <w:rFonts w:ascii="Arial" w:hAnsi="Arial" w:cs="Arial"/>
                <w:bCs/>
                <w:sz w:val="20"/>
                <w:szCs w:val="20"/>
              </w:rPr>
              <w:t xml:space="preserve">[0.9] </w:t>
            </w:r>
            <w:r w:rsidRPr="00FD5077">
              <w:rPr>
                <w:rFonts w:ascii="Arial" w:hAnsi="Arial" w:cs="Arial"/>
                <w:bCs/>
                <w:color w:val="000000"/>
                <w:sz w:val="20"/>
                <w:szCs w:val="20"/>
              </w:rPr>
              <w:t>(N=848)</w:t>
            </w:r>
          </w:p>
        </w:tc>
        <w:tc>
          <w:tcPr>
            <w:tcW w:w="2394" w:type="dxa"/>
          </w:tcPr>
          <w:p w14:paraId="42335D23"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0.76</w:t>
            </w:r>
          </w:p>
        </w:tc>
      </w:tr>
      <w:tr w:rsidR="00C14901" w:rsidRPr="00FD5077" w14:paraId="30921F7E" w14:textId="77777777" w:rsidTr="003D39D9">
        <w:tc>
          <w:tcPr>
            <w:tcW w:w="2394" w:type="dxa"/>
          </w:tcPr>
          <w:p w14:paraId="6B9D7B19" w14:textId="63F4828A" w:rsidR="00C14901" w:rsidRPr="009E471B" w:rsidRDefault="009E471B" w:rsidP="003A25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M</w:t>
            </w:r>
            <w:r w:rsidR="00C14901" w:rsidRPr="009E471B">
              <w:rPr>
                <w:rFonts w:ascii="Arial" w:hAnsi="Arial" w:cs="Arial"/>
                <w:b/>
                <w:bCs/>
                <w:color w:val="000000"/>
                <w:sz w:val="20"/>
                <w:szCs w:val="20"/>
              </w:rPr>
              <w:t xml:space="preserve">edial E’ velocity, cm/s  </w:t>
            </w:r>
          </w:p>
          <w:p w14:paraId="13885869" w14:textId="77777777" w:rsidR="00C14901" w:rsidRPr="009E471B" w:rsidRDefault="00C14901" w:rsidP="003A25B9">
            <w:pPr>
              <w:rPr>
                <w:rFonts w:ascii="Arial" w:hAnsi="Arial" w:cs="Arial"/>
                <w:b/>
                <w:bCs/>
                <w:sz w:val="20"/>
                <w:szCs w:val="20"/>
              </w:rPr>
            </w:pPr>
          </w:p>
        </w:tc>
        <w:tc>
          <w:tcPr>
            <w:tcW w:w="2394" w:type="dxa"/>
          </w:tcPr>
          <w:p w14:paraId="70B45E07" w14:textId="4F18DA8D" w:rsidR="00C14901" w:rsidRPr="00FD5077" w:rsidRDefault="00C14901" w:rsidP="003A25B9">
            <w:pPr>
              <w:rPr>
                <w:rFonts w:ascii="Arial" w:hAnsi="Arial" w:cs="Arial"/>
                <w:bCs/>
                <w:sz w:val="20"/>
                <w:szCs w:val="20"/>
              </w:rPr>
            </w:pPr>
            <w:r w:rsidRPr="00FD5077">
              <w:rPr>
                <w:rFonts w:ascii="Arial" w:hAnsi="Arial" w:cs="Arial"/>
                <w:bCs/>
                <w:sz w:val="20"/>
                <w:szCs w:val="20"/>
              </w:rPr>
              <w:t xml:space="preserve">6.8 </w:t>
            </w:r>
            <w:r w:rsidR="00A23524" w:rsidRPr="00FD5077">
              <w:rPr>
                <w:rFonts w:ascii="Arial" w:hAnsi="Arial" w:cs="Arial"/>
                <w:bCs/>
                <w:sz w:val="20"/>
                <w:szCs w:val="20"/>
              </w:rPr>
              <w:t xml:space="preserve">[0.1] </w:t>
            </w:r>
            <w:r w:rsidRPr="00FD5077">
              <w:rPr>
                <w:rFonts w:ascii="Arial" w:hAnsi="Arial" w:cs="Arial"/>
                <w:bCs/>
                <w:sz w:val="20"/>
                <w:szCs w:val="20"/>
              </w:rPr>
              <w:t>(N=395)</w:t>
            </w:r>
          </w:p>
        </w:tc>
        <w:tc>
          <w:tcPr>
            <w:tcW w:w="2394" w:type="dxa"/>
          </w:tcPr>
          <w:p w14:paraId="528820FD" w14:textId="3EEF6FB0" w:rsidR="00C14901" w:rsidRPr="00FD5077" w:rsidRDefault="00C14901" w:rsidP="003A25B9">
            <w:pPr>
              <w:rPr>
                <w:rFonts w:ascii="Arial" w:hAnsi="Arial" w:cs="Arial"/>
                <w:bCs/>
                <w:sz w:val="20"/>
                <w:szCs w:val="20"/>
              </w:rPr>
            </w:pPr>
            <w:r w:rsidRPr="00FD5077">
              <w:rPr>
                <w:rFonts w:ascii="Arial" w:hAnsi="Arial" w:cs="Arial"/>
                <w:bCs/>
                <w:sz w:val="20"/>
                <w:szCs w:val="20"/>
              </w:rPr>
              <w:t xml:space="preserve">7.5 </w:t>
            </w:r>
            <w:r w:rsidR="00251FB1" w:rsidRPr="00FD5077">
              <w:rPr>
                <w:rFonts w:ascii="Arial" w:hAnsi="Arial" w:cs="Arial"/>
                <w:bCs/>
                <w:sz w:val="20"/>
                <w:szCs w:val="20"/>
              </w:rPr>
              <w:t xml:space="preserve">[0.1] </w:t>
            </w:r>
            <w:r w:rsidRPr="00FD5077">
              <w:rPr>
                <w:rFonts w:ascii="Arial" w:hAnsi="Arial" w:cs="Arial"/>
                <w:bCs/>
                <w:color w:val="000000"/>
                <w:sz w:val="20"/>
                <w:szCs w:val="20"/>
              </w:rPr>
              <w:t>(N=856)</w:t>
            </w:r>
          </w:p>
        </w:tc>
        <w:tc>
          <w:tcPr>
            <w:tcW w:w="2394" w:type="dxa"/>
          </w:tcPr>
          <w:p w14:paraId="4B6659DC"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&lt;0.0001</w:t>
            </w:r>
          </w:p>
        </w:tc>
      </w:tr>
      <w:tr w:rsidR="00C14901" w:rsidRPr="00FD5077" w14:paraId="0E09724F" w14:textId="77777777" w:rsidTr="003D39D9">
        <w:tc>
          <w:tcPr>
            <w:tcW w:w="2394" w:type="dxa"/>
          </w:tcPr>
          <w:p w14:paraId="70CF050E" w14:textId="718E6EE3" w:rsidR="00C14901" w:rsidRPr="009E471B" w:rsidRDefault="009E471B" w:rsidP="003A25B9">
            <w:pPr>
              <w:autoSpaceDE w:val="0"/>
              <w:autoSpaceDN w:val="0"/>
              <w:adjustRightInd w:val="0"/>
              <w:rPr>
                <w:rFonts w:ascii="Arial" w:hAnsi="Arial" w:cs="Arial"/>
                <w:b/>
                <w:bCs/>
                <w:color w:val="000000"/>
                <w:sz w:val="20"/>
                <w:szCs w:val="20"/>
              </w:rPr>
            </w:pPr>
            <w:r>
              <w:rPr>
                <w:rFonts w:ascii="Arial" w:hAnsi="Arial" w:cs="Arial"/>
                <w:b/>
                <w:bCs/>
                <w:color w:val="000000"/>
                <w:sz w:val="20"/>
                <w:szCs w:val="20"/>
              </w:rPr>
              <w:t>L</w:t>
            </w:r>
            <w:r w:rsidR="00C14901" w:rsidRPr="009E471B">
              <w:rPr>
                <w:rFonts w:ascii="Arial" w:hAnsi="Arial" w:cs="Arial"/>
                <w:b/>
                <w:bCs/>
                <w:color w:val="000000"/>
                <w:sz w:val="20"/>
                <w:szCs w:val="20"/>
              </w:rPr>
              <w:t>ateral E’ velocity , cm/s</w:t>
            </w:r>
          </w:p>
          <w:p w14:paraId="5101D396" w14:textId="77777777" w:rsidR="00C14901" w:rsidRPr="009E471B" w:rsidRDefault="00C14901" w:rsidP="003A25B9">
            <w:pPr>
              <w:autoSpaceDE w:val="0"/>
              <w:autoSpaceDN w:val="0"/>
              <w:adjustRightInd w:val="0"/>
              <w:rPr>
                <w:rFonts w:ascii="Arial" w:hAnsi="Arial" w:cs="Arial"/>
                <w:b/>
                <w:bCs/>
                <w:color w:val="000000"/>
                <w:sz w:val="20"/>
                <w:szCs w:val="20"/>
              </w:rPr>
            </w:pPr>
          </w:p>
        </w:tc>
        <w:tc>
          <w:tcPr>
            <w:tcW w:w="2394" w:type="dxa"/>
          </w:tcPr>
          <w:p w14:paraId="4E1EF1BD" w14:textId="07853CF3" w:rsidR="00C14901" w:rsidRPr="00FD5077" w:rsidRDefault="00C14901" w:rsidP="003A25B9">
            <w:pPr>
              <w:rPr>
                <w:rFonts w:ascii="Arial" w:hAnsi="Arial" w:cs="Arial"/>
                <w:bCs/>
                <w:sz w:val="20"/>
                <w:szCs w:val="20"/>
              </w:rPr>
            </w:pPr>
            <w:r w:rsidRPr="00FD5077">
              <w:rPr>
                <w:rFonts w:ascii="Arial" w:hAnsi="Arial" w:cs="Arial"/>
                <w:bCs/>
                <w:sz w:val="20"/>
                <w:szCs w:val="20"/>
              </w:rPr>
              <w:t xml:space="preserve">9.0 </w:t>
            </w:r>
            <w:r w:rsidR="00A23524" w:rsidRPr="00FD5077">
              <w:rPr>
                <w:rFonts w:ascii="Arial" w:hAnsi="Arial" w:cs="Arial"/>
                <w:bCs/>
                <w:sz w:val="20"/>
                <w:szCs w:val="20"/>
              </w:rPr>
              <w:t xml:space="preserve">[0.2] </w:t>
            </w:r>
            <w:r w:rsidRPr="00FD5077">
              <w:rPr>
                <w:rFonts w:ascii="Arial" w:hAnsi="Arial" w:cs="Arial"/>
                <w:bCs/>
                <w:sz w:val="20"/>
                <w:szCs w:val="20"/>
              </w:rPr>
              <w:t>(N=394)</w:t>
            </w:r>
          </w:p>
        </w:tc>
        <w:tc>
          <w:tcPr>
            <w:tcW w:w="2394" w:type="dxa"/>
          </w:tcPr>
          <w:p w14:paraId="142CCE1C" w14:textId="029C8C55" w:rsidR="00C14901" w:rsidRPr="00FD5077" w:rsidRDefault="00C14901" w:rsidP="003A25B9">
            <w:pPr>
              <w:rPr>
                <w:rFonts w:ascii="Arial" w:hAnsi="Arial" w:cs="Arial"/>
                <w:bCs/>
                <w:sz w:val="20"/>
                <w:szCs w:val="20"/>
              </w:rPr>
            </w:pPr>
            <w:r w:rsidRPr="00FD5077">
              <w:rPr>
                <w:rFonts w:ascii="Arial" w:hAnsi="Arial" w:cs="Arial"/>
                <w:bCs/>
                <w:sz w:val="20"/>
                <w:szCs w:val="20"/>
              </w:rPr>
              <w:t xml:space="preserve">9.9 </w:t>
            </w:r>
            <w:r w:rsidR="00251FB1" w:rsidRPr="00FD5077">
              <w:rPr>
                <w:rFonts w:ascii="Arial" w:hAnsi="Arial" w:cs="Arial"/>
                <w:bCs/>
                <w:sz w:val="20"/>
                <w:szCs w:val="20"/>
              </w:rPr>
              <w:t xml:space="preserve">[0.2] </w:t>
            </w:r>
            <w:r w:rsidRPr="00FD5077">
              <w:rPr>
                <w:rFonts w:ascii="Arial" w:hAnsi="Arial" w:cs="Arial"/>
                <w:bCs/>
                <w:color w:val="000000"/>
                <w:sz w:val="20"/>
                <w:szCs w:val="20"/>
              </w:rPr>
              <w:t>(N=849)</w:t>
            </w:r>
          </w:p>
        </w:tc>
        <w:tc>
          <w:tcPr>
            <w:tcW w:w="2394" w:type="dxa"/>
          </w:tcPr>
          <w:p w14:paraId="15EBB19C"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0.002</w:t>
            </w:r>
          </w:p>
        </w:tc>
      </w:tr>
      <w:tr w:rsidR="00C14901" w:rsidRPr="00FD5077" w14:paraId="03FA4855" w14:textId="77777777" w:rsidTr="003D39D9">
        <w:tc>
          <w:tcPr>
            <w:tcW w:w="2394" w:type="dxa"/>
          </w:tcPr>
          <w:p w14:paraId="1B7302DD"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E/A ratio</w:t>
            </w:r>
          </w:p>
          <w:p w14:paraId="26419AAC" w14:textId="77777777" w:rsidR="00C14901" w:rsidRPr="009E471B" w:rsidRDefault="00C14901" w:rsidP="003A25B9">
            <w:pPr>
              <w:rPr>
                <w:rFonts w:ascii="Arial" w:hAnsi="Arial" w:cs="Arial"/>
                <w:b/>
                <w:bCs/>
                <w:sz w:val="20"/>
                <w:szCs w:val="20"/>
              </w:rPr>
            </w:pPr>
          </w:p>
        </w:tc>
        <w:tc>
          <w:tcPr>
            <w:tcW w:w="2394" w:type="dxa"/>
          </w:tcPr>
          <w:p w14:paraId="3DD78FC7" w14:textId="1D7FF512"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1.0 </w:t>
            </w:r>
            <w:r w:rsidR="00A23524" w:rsidRPr="00FD5077">
              <w:rPr>
                <w:rFonts w:ascii="Arial" w:hAnsi="Arial" w:cs="Arial"/>
                <w:bCs/>
                <w:sz w:val="20"/>
                <w:szCs w:val="20"/>
              </w:rPr>
              <w:t xml:space="preserve">[0.02] </w:t>
            </w:r>
            <w:r w:rsidRPr="00FD5077">
              <w:rPr>
                <w:rFonts w:ascii="Arial" w:hAnsi="Arial" w:cs="Arial"/>
                <w:bCs/>
                <w:sz w:val="20"/>
                <w:szCs w:val="20"/>
              </w:rPr>
              <w:t>(N=395)</w:t>
            </w:r>
          </w:p>
        </w:tc>
        <w:tc>
          <w:tcPr>
            <w:tcW w:w="2394" w:type="dxa"/>
          </w:tcPr>
          <w:p w14:paraId="11B39039" w14:textId="4AC040BE"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1.1 </w:t>
            </w:r>
            <w:r w:rsidR="00251FB1" w:rsidRPr="00FD5077">
              <w:rPr>
                <w:rFonts w:ascii="Arial" w:hAnsi="Arial" w:cs="Arial"/>
                <w:bCs/>
                <w:sz w:val="20"/>
                <w:szCs w:val="20"/>
              </w:rPr>
              <w:t xml:space="preserve">[0.01] </w:t>
            </w:r>
            <w:r w:rsidRPr="00FD5077">
              <w:rPr>
                <w:rFonts w:ascii="Arial" w:hAnsi="Arial" w:cs="Arial"/>
                <w:bCs/>
                <w:sz w:val="20"/>
                <w:szCs w:val="20"/>
              </w:rPr>
              <w:t>(N=848)</w:t>
            </w:r>
          </w:p>
        </w:tc>
        <w:tc>
          <w:tcPr>
            <w:tcW w:w="2394" w:type="dxa"/>
          </w:tcPr>
          <w:p w14:paraId="30B0A6C3"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0.0003</w:t>
            </w:r>
          </w:p>
        </w:tc>
      </w:tr>
      <w:tr w:rsidR="00C14901" w:rsidRPr="00FD5077" w14:paraId="1EE1E71E" w14:textId="77777777" w:rsidTr="003D39D9">
        <w:tc>
          <w:tcPr>
            <w:tcW w:w="2394" w:type="dxa"/>
          </w:tcPr>
          <w:p w14:paraId="33B58EEA"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E/E’ ratio</w:t>
            </w:r>
          </w:p>
        </w:tc>
        <w:tc>
          <w:tcPr>
            <w:tcW w:w="2394" w:type="dxa"/>
          </w:tcPr>
          <w:p w14:paraId="57387D06" w14:textId="50E96F42"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10.0 </w:t>
            </w:r>
            <w:r w:rsidR="00A23524" w:rsidRPr="00FD5077">
              <w:rPr>
                <w:rFonts w:ascii="Arial" w:hAnsi="Arial" w:cs="Arial"/>
                <w:bCs/>
                <w:sz w:val="20"/>
                <w:szCs w:val="20"/>
              </w:rPr>
              <w:t xml:space="preserve">[0.2] </w:t>
            </w:r>
            <w:r w:rsidRPr="00FD5077">
              <w:rPr>
                <w:rFonts w:ascii="Arial" w:hAnsi="Arial" w:cs="Arial"/>
                <w:bCs/>
                <w:sz w:val="20"/>
                <w:szCs w:val="20"/>
              </w:rPr>
              <w:t>(N=394)</w:t>
            </w:r>
          </w:p>
        </w:tc>
        <w:tc>
          <w:tcPr>
            <w:tcW w:w="2394" w:type="dxa"/>
          </w:tcPr>
          <w:p w14:paraId="2D213D1A" w14:textId="4C8084C7" w:rsidR="00C14901" w:rsidRPr="00FD5077" w:rsidRDefault="00C14901" w:rsidP="003A25B9">
            <w:pPr>
              <w:rPr>
                <w:rFonts w:ascii="Arial" w:hAnsi="Arial" w:cs="Arial"/>
                <w:bCs/>
                <w:color w:val="000000"/>
                <w:sz w:val="20"/>
                <w:szCs w:val="20"/>
              </w:rPr>
            </w:pPr>
            <w:r w:rsidRPr="00FD5077">
              <w:rPr>
                <w:rFonts w:ascii="Arial" w:hAnsi="Arial" w:cs="Arial"/>
                <w:bCs/>
                <w:sz w:val="20"/>
                <w:szCs w:val="20"/>
              </w:rPr>
              <w:t xml:space="preserve">9.3 </w:t>
            </w:r>
            <w:r w:rsidR="00251FB1" w:rsidRPr="00FD5077">
              <w:rPr>
                <w:rFonts w:ascii="Arial" w:hAnsi="Arial" w:cs="Arial"/>
                <w:bCs/>
                <w:sz w:val="20"/>
                <w:szCs w:val="20"/>
              </w:rPr>
              <w:t xml:space="preserve">[0.2] </w:t>
            </w:r>
            <w:r w:rsidRPr="00FD5077">
              <w:rPr>
                <w:rFonts w:ascii="Arial" w:hAnsi="Arial" w:cs="Arial"/>
                <w:bCs/>
                <w:color w:val="000000"/>
                <w:sz w:val="20"/>
                <w:szCs w:val="20"/>
              </w:rPr>
              <w:t>(N=848)</w:t>
            </w:r>
          </w:p>
          <w:p w14:paraId="6F31D3D4" w14:textId="77777777" w:rsidR="00C14901" w:rsidRPr="00FD5077" w:rsidRDefault="00C14901" w:rsidP="003A25B9">
            <w:pPr>
              <w:rPr>
                <w:rFonts w:ascii="Arial" w:hAnsi="Arial" w:cs="Arial"/>
                <w:bCs/>
                <w:sz w:val="20"/>
                <w:szCs w:val="20"/>
              </w:rPr>
            </w:pPr>
          </w:p>
        </w:tc>
        <w:tc>
          <w:tcPr>
            <w:tcW w:w="2394" w:type="dxa"/>
          </w:tcPr>
          <w:p w14:paraId="65984D7F"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0.0051</w:t>
            </w:r>
          </w:p>
        </w:tc>
      </w:tr>
      <w:tr w:rsidR="00C14901" w:rsidRPr="00FD5077" w14:paraId="10D023AF" w14:textId="77777777" w:rsidTr="003D39D9">
        <w:tc>
          <w:tcPr>
            <w:tcW w:w="2394" w:type="dxa"/>
          </w:tcPr>
          <w:p w14:paraId="5B6C258A" w14:textId="5D310C38" w:rsidR="00C14901" w:rsidRPr="009E471B" w:rsidRDefault="003A25B9" w:rsidP="003A25B9">
            <w:pPr>
              <w:rPr>
                <w:rFonts w:ascii="Arial" w:hAnsi="Arial" w:cs="Arial"/>
                <w:b/>
                <w:bCs/>
                <w:color w:val="000000"/>
                <w:sz w:val="20"/>
                <w:szCs w:val="20"/>
              </w:rPr>
            </w:pPr>
            <w:proofErr w:type="spellStart"/>
            <w:r w:rsidRPr="009E471B">
              <w:rPr>
                <w:rFonts w:ascii="Arial" w:hAnsi="Arial" w:cs="Arial"/>
                <w:b/>
                <w:bCs/>
                <w:color w:val="000000"/>
                <w:sz w:val="20"/>
                <w:szCs w:val="20"/>
              </w:rPr>
              <w:t>I</w:t>
            </w:r>
            <w:r w:rsidR="00C14901" w:rsidRPr="009E471B">
              <w:rPr>
                <w:rFonts w:ascii="Arial" w:hAnsi="Arial" w:cs="Arial"/>
                <w:b/>
                <w:bCs/>
                <w:color w:val="000000"/>
                <w:sz w:val="20"/>
                <w:szCs w:val="20"/>
              </w:rPr>
              <w:t>sovolumic</w:t>
            </w:r>
            <w:proofErr w:type="spellEnd"/>
            <w:r w:rsidR="00C14901" w:rsidRPr="009E471B">
              <w:rPr>
                <w:rFonts w:ascii="Arial" w:hAnsi="Arial" w:cs="Arial"/>
                <w:b/>
                <w:bCs/>
                <w:color w:val="000000"/>
                <w:sz w:val="20"/>
                <w:szCs w:val="20"/>
              </w:rPr>
              <w:t xml:space="preserve"> relaxation time (IVRT)</w:t>
            </w:r>
            <w:r w:rsidR="00497C58" w:rsidRPr="009E471B">
              <w:rPr>
                <w:rFonts w:ascii="Arial" w:hAnsi="Arial" w:cs="Arial"/>
                <w:b/>
                <w:bCs/>
                <w:color w:val="000000"/>
                <w:sz w:val="20"/>
                <w:szCs w:val="20"/>
              </w:rPr>
              <w:t xml:space="preserve">, </w:t>
            </w:r>
            <w:r w:rsidR="00C14901" w:rsidRPr="009E471B">
              <w:rPr>
                <w:rFonts w:ascii="Arial" w:hAnsi="Arial" w:cs="Arial"/>
                <w:b/>
                <w:bCs/>
                <w:color w:val="000000"/>
                <w:sz w:val="20"/>
                <w:szCs w:val="20"/>
              </w:rPr>
              <w:t>s</w:t>
            </w:r>
            <w:r w:rsidR="00497C58" w:rsidRPr="009E471B">
              <w:rPr>
                <w:rFonts w:ascii="Arial" w:hAnsi="Arial" w:cs="Arial"/>
                <w:b/>
                <w:bCs/>
                <w:color w:val="000000"/>
                <w:sz w:val="20"/>
                <w:szCs w:val="20"/>
              </w:rPr>
              <w:t>econds</w:t>
            </w:r>
          </w:p>
          <w:p w14:paraId="5EE90F73" w14:textId="77777777" w:rsidR="00C14901" w:rsidRPr="009E471B" w:rsidRDefault="00C14901" w:rsidP="003A25B9">
            <w:pPr>
              <w:rPr>
                <w:rFonts w:ascii="Arial" w:hAnsi="Arial" w:cs="Arial"/>
                <w:b/>
                <w:bCs/>
                <w:color w:val="000000"/>
                <w:sz w:val="20"/>
                <w:szCs w:val="20"/>
              </w:rPr>
            </w:pPr>
          </w:p>
        </w:tc>
        <w:tc>
          <w:tcPr>
            <w:tcW w:w="2394" w:type="dxa"/>
          </w:tcPr>
          <w:p w14:paraId="2E029355" w14:textId="265E07E7" w:rsidR="00C14901" w:rsidRPr="00FD5077" w:rsidRDefault="00C14901" w:rsidP="003A25B9">
            <w:pPr>
              <w:rPr>
                <w:rFonts w:ascii="Arial" w:hAnsi="Arial" w:cs="Arial"/>
                <w:bCs/>
                <w:sz w:val="20"/>
                <w:szCs w:val="20"/>
              </w:rPr>
            </w:pPr>
            <w:r w:rsidRPr="00FD5077">
              <w:rPr>
                <w:rFonts w:ascii="Arial" w:hAnsi="Arial" w:cs="Arial"/>
                <w:bCs/>
                <w:sz w:val="20"/>
                <w:szCs w:val="20"/>
              </w:rPr>
              <w:t xml:space="preserve">0.1 </w:t>
            </w:r>
            <w:r w:rsidR="00A23524" w:rsidRPr="00FD5077">
              <w:rPr>
                <w:rFonts w:ascii="Arial" w:hAnsi="Arial" w:cs="Arial"/>
                <w:bCs/>
                <w:sz w:val="20"/>
                <w:szCs w:val="20"/>
              </w:rPr>
              <w:t xml:space="preserve">[0.001] </w:t>
            </w:r>
            <w:r w:rsidRPr="00FD5077">
              <w:rPr>
                <w:rFonts w:ascii="Arial" w:hAnsi="Arial" w:cs="Arial"/>
                <w:bCs/>
                <w:sz w:val="20"/>
                <w:szCs w:val="20"/>
              </w:rPr>
              <w:t>(N=394)</w:t>
            </w:r>
          </w:p>
        </w:tc>
        <w:tc>
          <w:tcPr>
            <w:tcW w:w="2394" w:type="dxa"/>
          </w:tcPr>
          <w:p w14:paraId="33DAF494" w14:textId="7972A945" w:rsidR="00C14901" w:rsidRPr="00FD5077" w:rsidRDefault="00C14901" w:rsidP="003A25B9">
            <w:pPr>
              <w:rPr>
                <w:rFonts w:ascii="Arial" w:hAnsi="Arial" w:cs="Arial"/>
                <w:bCs/>
                <w:sz w:val="20"/>
                <w:szCs w:val="20"/>
              </w:rPr>
            </w:pPr>
            <w:r w:rsidRPr="00FD5077">
              <w:rPr>
                <w:rFonts w:ascii="Arial" w:hAnsi="Arial" w:cs="Arial"/>
                <w:bCs/>
                <w:sz w:val="20"/>
                <w:szCs w:val="20"/>
              </w:rPr>
              <w:t xml:space="preserve">0.1 </w:t>
            </w:r>
            <w:r w:rsidR="00251FB1" w:rsidRPr="00FD5077">
              <w:rPr>
                <w:rFonts w:ascii="Arial" w:hAnsi="Arial" w:cs="Arial"/>
                <w:bCs/>
                <w:sz w:val="20"/>
                <w:szCs w:val="20"/>
              </w:rPr>
              <w:t xml:space="preserve">[0.0009] </w:t>
            </w:r>
            <w:r w:rsidRPr="00FD5077">
              <w:rPr>
                <w:rFonts w:ascii="Arial" w:hAnsi="Arial" w:cs="Arial"/>
                <w:bCs/>
                <w:color w:val="000000"/>
                <w:sz w:val="20"/>
                <w:szCs w:val="20"/>
              </w:rPr>
              <w:t>(N=850)</w:t>
            </w:r>
          </w:p>
        </w:tc>
        <w:tc>
          <w:tcPr>
            <w:tcW w:w="2394" w:type="dxa"/>
          </w:tcPr>
          <w:p w14:paraId="71E59D4A"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0.44</w:t>
            </w:r>
          </w:p>
        </w:tc>
      </w:tr>
      <w:tr w:rsidR="00C14901" w:rsidRPr="00FD5077" w14:paraId="79F054C9" w14:textId="77777777" w:rsidTr="003D39D9">
        <w:tc>
          <w:tcPr>
            <w:tcW w:w="2394" w:type="dxa"/>
          </w:tcPr>
          <w:p w14:paraId="1BF5B789" w14:textId="77777777" w:rsidR="00C14901" w:rsidRPr="009E471B" w:rsidRDefault="00C14901" w:rsidP="003A25B9">
            <w:pPr>
              <w:autoSpaceDE w:val="0"/>
              <w:autoSpaceDN w:val="0"/>
              <w:adjustRightInd w:val="0"/>
              <w:rPr>
                <w:rFonts w:ascii="Arial" w:hAnsi="Arial" w:cs="Arial"/>
                <w:b/>
                <w:bCs/>
                <w:color w:val="000000"/>
                <w:sz w:val="20"/>
                <w:szCs w:val="20"/>
              </w:rPr>
            </w:pPr>
            <w:r w:rsidRPr="009E471B">
              <w:rPr>
                <w:rFonts w:ascii="Arial" w:hAnsi="Arial" w:cs="Arial"/>
                <w:b/>
                <w:bCs/>
                <w:color w:val="000000"/>
                <w:sz w:val="20"/>
                <w:szCs w:val="20"/>
              </w:rPr>
              <w:t xml:space="preserve">Peak RV/RA pressure gradient, mmHg </w:t>
            </w:r>
          </w:p>
          <w:p w14:paraId="3C8EB6C5" w14:textId="77777777" w:rsidR="00C14901" w:rsidRPr="009E471B" w:rsidRDefault="00C14901" w:rsidP="003A25B9">
            <w:pPr>
              <w:rPr>
                <w:rFonts w:ascii="Arial" w:hAnsi="Arial" w:cs="Arial"/>
                <w:b/>
                <w:bCs/>
                <w:color w:val="000000"/>
                <w:sz w:val="20"/>
                <w:szCs w:val="20"/>
              </w:rPr>
            </w:pPr>
          </w:p>
        </w:tc>
        <w:tc>
          <w:tcPr>
            <w:tcW w:w="2394" w:type="dxa"/>
          </w:tcPr>
          <w:p w14:paraId="4A067FA7" w14:textId="0061E2FE"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17.6 </w:t>
            </w:r>
            <w:r w:rsidR="00A23524" w:rsidRPr="00FD5077">
              <w:rPr>
                <w:rFonts w:ascii="Arial" w:hAnsi="Arial" w:cs="Arial"/>
                <w:bCs/>
                <w:sz w:val="20"/>
                <w:szCs w:val="20"/>
              </w:rPr>
              <w:t xml:space="preserve">[0.6] </w:t>
            </w:r>
            <w:r w:rsidRPr="00FD5077">
              <w:rPr>
                <w:rFonts w:ascii="Arial" w:hAnsi="Arial" w:cs="Arial"/>
                <w:bCs/>
                <w:sz w:val="20"/>
                <w:szCs w:val="20"/>
              </w:rPr>
              <w:t>(N=373)</w:t>
            </w:r>
          </w:p>
        </w:tc>
        <w:tc>
          <w:tcPr>
            <w:tcW w:w="2394" w:type="dxa"/>
          </w:tcPr>
          <w:p w14:paraId="765C0C92" w14:textId="3ED4BA3F"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17.8 </w:t>
            </w:r>
            <w:r w:rsidR="00251FB1" w:rsidRPr="00FD5077">
              <w:rPr>
                <w:rFonts w:ascii="Arial" w:hAnsi="Arial" w:cs="Arial"/>
                <w:bCs/>
                <w:sz w:val="20"/>
                <w:szCs w:val="20"/>
              </w:rPr>
              <w:t xml:space="preserve">[0.3] </w:t>
            </w:r>
            <w:r w:rsidRPr="00FD5077">
              <w:rPr>
                <w:rFonts w:ascii="Arial" w:hAnsi="Arial" w:cs="Arial"/>
                <w:bCs/>
                <w:color w:val="000000"/>
                <w:sz w:val="20"/>
                <w:szCs w:val="20"/>
              </w:rPr>
              <w:t>(N=821)</w:t>
            </w:r>
          </w:p>
        </w:tc>
        <w:tc>
          <w:tcPr>
            <w:tcW w:w="2394" w:type="dxa"/>
          </w:tcPr>
          <w:p w14:paraId="445B3440"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0.76</w:t>
            </w:r>
          </w:p>
        </w:tc>
      </w:tr>
      <w:tr w:rsidR="00C14901" w:rsidRPr="00FD5077" w14:paraId="034FB59E" w14:textId="77777777" w:rsidTr="003D39D9">
        <w:tc>
          <w:tcPr>
            <w:tcW w:w="2394" w:type="dxa"/>
          </w:tcPr>
          <w:p w14:paraId="13F1A58C"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TAPSE, cm</w:t>
            </w:r>
          </w:p>
          <w:p w14:paraId="3868AF85" w14:textId="77777777" w:rsidR="00C14901" w:rsidRPr="009E471B" w:rsidRDefault="00C14901" w:rsidP="003A25B9">
            <w:pPr>
              <w:rPr>
                <w:rFonts w:ascii="Arial" w:hAnsi="Arial" w:cs="Arial"/>
                <w:b/>
                <w:bCs/>
                <w:color w:val="000000"/>
                <w:sz w:val="20"/>
                <w:szCs w:val="20"/>
              </w:rPr>
            </w:pPr>
          </w:p>
        </w:tc>
        <w:tc>
          <w:tcPr>
            <w:tcW w:w="2394" w:type="dxa"/>
          </w:tcPr>
          <w:p w14:paraId="23225BFB" w14:textId="464DD4FC" w:rsidR="00C14901" w:rsidRPr="00FD5077" w:rsidRDefault="00C14901" w:rsidP="003A25B9">
            <w:pPr>
              <w:rPr>
                <w:rFonts w:ascii="Arial" w:hAnsi="Arial" w:cs="Arial"/>
                <w:bCs/>
                <w:sz w:val="20"/>
                <w:szCs w:val="20"/>
              </w:rPr>
            </w:pPr>
            <w:r w:rsidRPr="00FD5077">
              <w:rPr>
                <w:rFonts w:ascii="Arial" w:hAnsi="Arial" w:cs="Arial"/>
                <w:bCs/>
                <w:sz w:val="20"/>
                <w:szCs w:val="20"/>
              </w:rPr>
              <w:t xml:space="preserve">2.1 </w:t>
            </w:r>
            <w:r w:rsidR="00A23524" w:rsidRPr="00FD5077">
              <w:rPr>
                <w:rFonts w:ascii="Arial" w:hAnsi="Arial" w:cs="Arial"/>
                <w:bCs/>
                <w:sz w:val="20"/>
                <w:szCs w:val="20"/>
              </w:rPr>
              <w:t xml:space="preserve">[0.03] </w:t>
            </w:r>
            <w:r w:rsidRPr="00FD5077">
              <w:rPr>
                <w:rFonts w:ascii="Arial" w:hAnsi="Arial" w:cs="Arial"/>
                <w:bCs/>
                <w:sz w:val="20"/>
                <w:szCs w:val="20"/>
              </w:rPr>
              <w:t>(N= 377)</w:t>
            </w:r>
          </w:p>
        </w:tc>
        <w:tc>
          <w:tcPr>
            <w:tcW w:w="2394" w:type="dxa"/>
          </w:tcPr>
          <w:p w14:paraId="782F7DC7" w14:textId="01F9D83C" w:rsidR="00C14901" w:rsidRPr="00FD5077" w:rsidRDefault="00C14901" w:rsidP="003A25B9">
            <w:pPr>
              <w:rPr>
                <w:rFonts w:ascii="Arial" w:hAnsi="Arial" w:cs="Arial"/>
                <w:bCs/>
                <w:sz w:val="20"/>
                <w:szCs w:val="20"/>
              </w:rPr>
            </w:pPr>
            <w:r w:rsidRPr="00FD5077">
              <w:rPr>
                <w:rFonts w:ascii="Arial" w:hAnsi="Arial" w:cs="Arial"/>
                <w:bCs/>
                <w:sz w:val="20"/>
                <w:szCs w:val="20"/>
              </w:rPr>
              <w:t xml:space="preserve">2.1 </w:t>
            </w:r>
            <w:r w:rsidR="00251FB1" w:rsidRPr="00FD5077">
              <w:rPr>
                <w:rFonts w:ascii="Arial" w:hAnsi="Arial" w:cs="Arial"/>
                <w:bCs/>
                <w:sz w:val="20"/>
                <w:szCs w:val="20"/>
              </w:rPr>
              <w:t xml:space="preserve">[0.03] </w:t>
            </w:r>
            <w:r w:rsidRPr="00FD5077">
              <w:rPr>
                <w:rFonts w:ascii="Arial" w:hAnsi="Arial" w:cs="Arial"/>
                <w:bCs/>
                <w:color w:val="000000"/>
                <w:sz w:val="20"/>
                <w:szCs w:val="20"/>
              </w:rPr>
              <w:t>(N=827)</w:t>
            </w:r>
          </w:p>
        </w:tc>
        <w:tc>
          <w:tcPr>
            <w:tcW w:w="2394" w:type="dxa"/>
          </w:tcPr>
          <w:p w14:paraId="50F93414"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0.85</w:t>
            </w:r>
          </w:p>
        </w:tc>
      </w:tr>
      <w:tr w:rsidR="00C14901" w:rsidRPr="00FD5077" w14:paraId="6BB28EAF" w14:textId="77777777" w:rsidTr="003D39D9">
        <w:tc>
          <w:tcPr>
            <w:tcW w:w="2394" w:type="dxa"/>
          </w:tcPr>
          <w:p w14:paraId="23F7136A"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RV fractional area change, %</w:t>
            </w:r>
          </w:p>
          <w:p w14:paraId="58B09902" w14:textId="77777777" w:rsidR="00C14901" w:rsidRPr="009E471B" w:rsidRDefault="00C14901" w:rsidP="003A25B9">
            <w:pPr>
              <w:rPr>
                <w:rFonts w:ascii="Arial" w:hAnsi="Arial" w:cs="Arial"/>
                <w:b/>
                <w:bCs/>
                <w:color w:val="000000"/>
                <w:sz w:val="20"/>
                <w:szCs w:val="20"/>
              </w:rPr>
            </w:pPr>
          </w:p>
        </w:tc>
        <w:tc>
          <w:tcPr>
            <w:tcW w:w="2394" w:type="dxa"/>
          </w:tcPr>
          <w:p w14:paraId="09EAC7DC" w14:textId="1F6B9549" w:rsidR="00C14901" w:rsidRPr="00FD5077" w:rsidRDefault="00A23524" w:rsidP="003A25B9">
            <w:pPr>
              <w:rPr>
                <w:rFonts w:ascii="Arial" w:hAnsi="Arial" w:cs="Arial"/>
                <w:bCs/>
                <w:sz w:val="20"/>
                <w:szCs w:val="20"/>
              </w:rPr>
            </w:pPr>
            <w:r w:rsidRPr="00FD5077">
              <w:rPr>
                <w:rFonts w:ascii="Arial" w:hAnsi="Arial" w:cs="Arial"/>
                <w:bCs/>
                <w:sz w:val="20"/>
                <w:szCs w:val="20"/>
              </w:rPr>
              <w:t>0.5 [0.006] (</w:t>
            </w:r>
            <w:r w:rsidR="00C14901" w:rsidRPr="00FD5077">
              <w:rPr>
                <w:rFonts w:ascii="Arial" w:hAnsi="Arial" w:cs="Arial"/>
                <w:bCs/>
                <w:sz w:val="20"/>
                <w:szCs w:val="20"/>
              </w:rPr>
              <w:t>N=365)</w:t>
            </w:r>
          </w:p>
        </w:tc>
        <w:tc>
          <w:tcPr>
            <w:tcW w:w="2394" w:type="dxa"/>
          </w:tcPr>
          <w:p w14:paraId="0F01E624" w14:textId="68E92500" w:rsidR="00C14901" w:rsidRPr="00FD5077" w:rsidRDefault="00C14901" w:rsidP="003A25B9">
            <w:pPr>
              <w:rPr>
                <w:rFonts w:ascii="Arial" w:hAnsi="Arial" w:cs="Arial"/>
                <w:bCs/>
                <w:sz w:val="20"/>
                <w:szCs w:val="20"/>
              </w:rPr>
            </w:pPr>
            <w:r w:rsidRPr="00FD5077">
              <w:rPr>
                <w:rFonts w:ascii="Arial" w:hAnsi="Arial" w:cs="Arial"/>
                <w:bCs/>
                <w:sz w:val="20"/>
                <w:szCs w:val="20"/>
              </w:rPr>
              <w:t xml:space="preserve">0.5 </w:t>
            </w:r>
            <w:r w:rsidR="00251FB1" w:rsidRPr="00FD5077">
              <w:rPr>
                <w:rFonts w:ascii="Arial" w:hAnsi="Arial" w:cs="Arial"/>
                <w:bCs/>
                <w:sz w:val="20"/>
                <w:szCs w:val="20"/>
              </w:rPr>
              <w:t xml:space="preserve">[0.006] </w:t>
            </w:r>
            <w:r w:rsidRPr="00FD5077">
              <w:rPr>
                <w:rFonts w:ascii="Arial" w:hAnsi="Arial" w:cs="Arial"/>
                <w:bCs/>
                <w:color w:val="000000"/>
                <w:sz w:val="20"/>
                <w:szCs w:val="20"/>
              </w:rPr>
              <w:t>(N=797)</w:t>
            </w:r>
          </w:p>
        </w:tc>
        <w:tc>
          <w:tcPr>
            <w:tcW w:w="2394" w:type="dxa"/>
          </w:tcPr>
          <w:p w14:paraId="56E6B4CA"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0.24</w:t>
            </w:r>
          </w:p>
        </w:tc>
      </w:tr>
      <w:tr w:rsidR="00C14901" w:rsidRPr="00FD5077" w14:paraId="6984D7D0" w14:textId="77777777" w:rsidTr="003D39D9">
        <w:tc>
          <w:tcPr>
            <w:tcW w:w="2394" w:type="dxa"/>
          </w:tcPr>
          <w:p w14:paraId="3C18BF98"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Left atrial volume index, mL/m</w:t>
            </w:r>
            <w:r w:rsidRPr="009E471B">
              <w:rPr>
                <w:rFonts w:ascii="Arial" w:hAnsi="Arial" w:cs="Arial"/>
                <w:b/>
                <w:bCs/>
                <w:color w:val="000000"/>
                <w:sz w:val="20"/>
                <w:szCs w:val="20"/>
                <w:vertAlign w:val="superscript"/>
              </w:rPr>
              <w:t>2</w:t>
            </w:r>
            <w:r w:rsidRPr="009E471B">
              <w:rPr>
                <w:rFonts w:ascii="Arial" w:hAnsi="Arial" w:cs="Arial"/>
                <w:b/>
                <w:bCs/>
                <w:color w:val="000000"/>
                <w:sz w:val="20"/>
                <w:szCs w:val="20"/>
              </w:rPr>
              <w:t xml:space="preserve"> </w:t>
            </w:r>
          </w:p>
          <w:p w14:paraId="1C7AF2FA" w14:textId="77777777" w:rsidR="00C14901" w:rsidRPr="009E471B" w:rsidRDefault="00C14901" w:rsidP="003A25B9">
            <w:pPr>
              <w:rPr>
                <w:rFonts w:ascii="Arial" w:hAnsi="Arial" w:cs="Arial"/>
                <w:b/>
                <w:bCs/>
                <w:color w:val="000000"/>
                <w:sz w:val="20"/>
                <w:szCs w:val="20"/>
              </w:rPr>
            </w:pPr>
          </w:p>
        </w:tc>
        <w:tc>
          <w:tcPr>
            <w:tcW w:w="2394" w:type="dxa"/>
          </w:tcPr>
          <w:p w14:paraId="33C8229C" w14:textId="4449C430" w:rsidR="00C14901" w:rsidRPr="00FD5077" w:rsidRDefault="00C14901" w:rsidP="003A25B9">
            <w:pPr>
              <w:rPr>
                <w:rFonts w:ascii="Arial" w:hAnsi="Arial" w:cs="Arial"/>
                <w:bCs/>
                <w:sz w:val="20"/>
                <w:szCs w:val="20"/>
              </w:rPr>
            </w:pPr>
            <w:r w:rsidRPr="00FD5077">
              <w:rPr>
                <w:rFonts w:ascii="Arial" w:hAnsi="Arial" w:cs="Arial"/>
                <w:bCs/>
                <w:sz w:val="20"/>
                <w:szCs w:val="20"/>
              </w:rPr>
              <w:t xml:space="preserve">22.7 </w:t>
            </w:r>
            <w:r w:rsidR="00A23524" w:rsidRPr="00FD5077">
              <w:rPr>
                <w:rFonts w:ascii="Arial" w:hAnsi="Arial" w:cs="Arial"/>
                <w:bCs/>
                <w:sz w:val="20"/>
                <w:szCs w:val="20"/>
              </w:rPr>
              <w:t xml:space="preserve">[0.5] </w:t>
            </w:r>
            <w:r w:rsidRPr="00FD5077">
              <w:rPr>
                <w:rFonts w:ascii="Arial" w:hAnsi="Arial" w:cs="Arial"/>
                <w:bCs/>
                <w:sz w:val="20"/>
                <w:szCs w:val="20"/>
              </w:rPr>
              <w:t>(N=365)</w:t>
            </w:r>
          </w:p>
        </w:tc>
        <w:tc>
          <w:tcPr>
            <w:tcW w:w="2394" w:type="dxa"/>
          </w:tcPr>
          <w:p w14:paraId="1FE48095" w14:textId="3D5875C6" w:rsidR="00C14901" w:rsidRPr="00FD5077" w:rsidRDefault="00C14901" w:rsidP="003A25B9">
            <w:pPr>
              <w:rPr>
                <w:rFonts w:ascii="Arial" w:hAnsi="Arial" w:cs="Arial"/>
                <w:bCs/>
                <w:sz w:val="20"/>
                <w:szCs w:val="20"/>
              </w:rPr>
            </w:pPr>
            <w:r w:rsidRPr="00FD5077">
              <w:rPr>
                <w:rFonts w:ascii="Arial" w:hAnsi="Arial" w:cs="Arial"/>
                <w:bCs/>
                <w:sz w:val="20"/>
                <w:szCs w:val="20"/>
              </w:rPr>
              <w:t xml:space="preserve">23.2 </w:t>
            </w:r>
            <w:r w:rsidR="00251FB1" w:rsidRPr="00FD5077">
              <w:rPr>
                <w:rFonts w:ascii="Arial" w:hAnsi="Arial" w:cs="Arial"/>
                <w:bCs/>
                <w:color w:val="000000"/>
                <w:sz w:val="20"/>
                <w:szCs w:val="20"/>
              </w:rPr>
              <w:t xml:space="preserve">[0.03] </w:t>
            </w:r>
            <w:r w:rsidR="002A4860" w:rsidRPr="00FD5077">
              <w:rPr>
                <w:rFonts w:ascii="Arial" w:hAnsi="Arial" w:cs="Arial"/>
                <w:bCs/>
                <w:color w:val="000000"/>
                <w:sz w:val="20"/>
                <w:szCs w:val="20"/>
              </w:rPr>
              <w:t>(</w:t>
            </w:r>
            <w:r w:rsidRPr="00FD5077">
              <w:rPr>
                <w:rFonts w:ascii="Arial" w:hAnsi="Arial" w:cs="Arial"/>
                <w:bCs/>
                <w:color w:val="000000"/>
                <w:sz w:val="20"/>
                <w:szCs w:val="20"/>
              </w:rPr>
              <w:t>N=845)</w:t>
            </w:r>
          </w:p>
        </w:tc>
        <w:tc>
          <w:tcPr>
            <w:tcW w:w="2394" w:type="dxa"/>
          </w:tcPr>
          <w:p w14:paraId="1C2599AA"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0.36</w:t>
            </w:r>
          </w:p>
        </w:tc>
      </w:tr>
      <w:tr w:rsidR="00C14901" w:rsidRPr="00FD5077" w14:paraId="081EEC98" w14:textId="77777777" w:rsidTr="003D39D9">
        <w:tc>
          <w:tcPr>
            <w:tcW w:w="2394" w:type="dxa"/>
          </w:tcPr>
          <w:p w14:paraId="2858243A" w14:textId="0B921BB6" w:rsidR="00C14901" w:rsidRPr="009E471B" w:rsidRDefault="00CD3ABC" w:rsidP="003A25B9">
            <w:pPr>
              <w:rPr>
                <w:rFonts w:ascii="Arial" w:hAnsi="Arial" w:cs="Arial"/>
                <w:b/>
                <w:bCs/>
                <w:color w:val="000000"/>
                <w:sz w:val="20"/>
                <w:szCs w:val="20"/>
              </w:rPr>
            </w:pPr>
            <w:r>
              <w:rPr>
                <w:rFonts w:ascii="Arial" w:hAnsi="Arial" w:cs="Arial"/>
                <w:b/>
                <w:bCs/>
                <w:color w:val="000000"/>
                <w:sz w:val="20"/>
                <w:szCs w:val="20"/>
              </w:rPr>
              <w:t>LV l</w:t>
            </w:r>
            <w:r w:rsidR="00C14901" w:rsidRPr="009E471B">
              <w:rPr>
                <w:rFonts w:ascii="Arial" w:hAnsi="Arial" w:cs="Arial"/>
                <w:b/>
                <w:bCs/>
                <w:color w:val="000000"/>
                <w:sz w:val="20"/>
                <w:szCs w:val="20"/>
              </w:rPr>
              <w:t xml:space="preserve">ongitudinal strain (4-chamber), % </w:t>
            </w:r>
          </w:p>
          <w:p w14:paraId="58727A7E" w14:textId="77777777" w:rsidR="00C14901" w:rsidRPr="009E471B" w:rsidRDefault="00C14901" w:rsidP="003A25B9">
            <w:pPr>
              <w:rPr>
                <w:rFonts w:ascii="Arial" w:hAnsi="Arial" w:cs="Arial"/>
                <w:b/>
                <w:bCs/>
                <w:color w:val="000000"/>
                <w:sz w:val="20"/>
                <w:szCs w:val="20"/>
              </w:rPr>
            </w:pPr>
          </w:p>
        </w:tc>
        <w:tc>
          <w:tcPr>
            <w:tcW w:w="2394" w:type="dxa"/>
          </w:tcPr>
          <w:p w14:paraId="3AD2212B" w14:textId="5CF8517C"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-18.9 </w:t>
            </w:r>
            <w:r w:rsidR="00A23524" w:rsidRPr="00FD5077">
              <w:rPr>
                <w:rFonts w:ascii="Arial" w:hAnsi="Arial" w:cs="Arial"/>
                <w:bCs/>
                <w:sz w:val="20"/>
                <w:szCs w:val="20"/>
              </w:rPr>
              <w:t xml:space="preserve">[0.4] </w:t>
            </w:r>
            <w:r w:rsidRPr="00FD5077">
              <w:rPr>
                <w:rFonts w:ascii="Arial" w:hAnsi="Arial" w:cs="Arial"/>
                <w:bCs/>
                <w:sz w:val="20"/>
                <w:szCs w:val="20"/>
              </w:rPr>
              <w:t>(N=391)</w:t>
            </w:r>
          </w:p>
        </w:tc>
        <w:tc>
          <w:tcPr>
            <w:tcW w:w="2394" w:type="dxa"/>
          </w:tcPr>
          <w:p w14:paraId="2A4F4FF4" w14:textId="1F2056B5"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-18.7 </w:t>
            </w:r>
            <w:r w:rsidR="00251FB1" w:rsidRPr="00FD5077">
              <w:rPr>
                <w:rFonts w:ascii="Arial" w:hAnsi="Arial" w:cs="Arial"/>
                <w:bCs/>
                <w:sz w:val="20"/>
                <w:szCs w:val="20"/>
              </w:rPr>
              <w:t xml:space="preserve">[0.2] </w:t>
            </w:r>
            <w:r w:rsidRPr="00FD5077">
              <w:rPr>
                <w:rFonts w:ascii="Arial" w:hAnsi="Arial" w:cs="Arial"/>
                <w:bCs/>
                <w:color w:val="000000"/>
                <w:sz w:val="20"/>
                <w:szCs w:val="20"/>
              </w:rPr>
              <w:t>(N=846)</w:t>
            </w:r>
          </w:p>
        </w:tc>
        <w:tc>
          <w:tcPr>
            <w:tcW w:w="2394" w:type="dxa"/>
          </w:tcPr>
          <w:p w14:paraId="3FBB1B9B"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0.61</w:t>
            </w:r>
          </w:p>
        </w:tc>
      </w:tr>
      <w:tr w:rsidR="00C14901" w:rsidRPr="00FD5077" w14:paraId="71CD22CA" w14:textId="77777777" w:rsidTr="003D39D9">
        <w:tc>
          <w:tcPr>
            <w:tcW w:w="2394" w:type="dxa"/>
          </w:tcPr>
          <w:p w14:paraId="25672A2F" w14:textId="55A734C0" w:rsidR="00C14901" w:rsidRPr="009E471B" w:rsidRDefault="00CD3ABC" w:rsidP="003A25B9">
            <w:pPr>
              <w:rPr>
                <w:rFonts w:ascii="Arial" w:hAnsi="Arial" w:cs="Arial"/>
                <w:b/>
                <w:bCs/>
                <w:color w:val="000000"/>
                <w:sz w:val="20"/>
                <w:szCs w:val="20"/>
              </w:rPr>
            </w:pPr>
            <w:r>
              <w:rPr>
                <w:rFonts w:ascii="Arial" w:hAnsi="Arial" w:cs="Arial"/>
                <w:b/>
                <w:bCs/>
                <w:color w:val="000000"/>
                <w:sz w:val="20"/>
                <w:szCs w:val="20"/>
              </w:rPr>
              <w:t xml:space="preserve">LV </w:t>
            </w:r>
            <w:r w:rsidR="00C14901" w:rsidRPr="009E471B">
              <w:rPr>
                <w:rFonts w:ascii="Arial" w:hAnsi="Arial" w:cs="Arial"/>
                <w:b/>
                <w:bCs/>
                <w:color w:val="000000"/>
                <w:sz w:val="20"/>
                <w:szCs w:val="20"/>
              </w:rPr>
              <w:t xml:space="preserve">longitudinal strain (2-chamber), % </w:t>
            </w:r>
          </w:p>
          <w:p w14:paraId="01CA11F0" w14:textId="77777777" w:rsidR="00C14901" w:rsidRPr="009E471B" w:rsidRDefault="00C14901" w:rsidP="003A25B9">
            <w:pPr>
              <w:rPr>
                <w:rFonts w:ascii="Arial" w:hAnsi="Arial" w:cs="Arial"/>
                <w:b/>
                <w:bCs/>
                <w:color w:val="000000"/>
                <w:sz w:val="20"/>
                <w:szCs w:val="20"/>
              </w:rPr>
            </w:pPr>
          </w:p>
        </w:tc>
        <w:tc>
          <w:tcPr>
            <w:tcW w:w="2394" w:type="dxa"/>
          </w:tcPr>
          <w:p w14:paraId="401ED4E4" w14:textId="3D5AD90A"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-19.5 </w:t>
            </w:r>
            <w:r w:rsidR="00A23524" w:rsidRPr="00FD5077">
              <w:rPr>
                <w:rFonts w:ascii="Arial" w:hAnsi="Arial" w:cs="Arial"/>
                <w:bCs/>
                <w:sz w:val="20"/>
                <w:szCs w:val="20"/>
              </w:rPr>
              <w:t xml:space="preserve"> [0.3] </w:t>
            </w:r>
            <w:r w:rsidRPr="00FD5077">
              <w:rPr>
                <w:rFonts w:ascii="Arial" w:hAnsi="Arial" w:cs="Arial"/>
                <w:bCs/>
                <w:sz w:val="20"/>
                <w:szCs w:val="20"/>
              </w:rPr>
              <w:t>(N=379)</w:t>
            </w:r>
          </w:p>
        </w:tc>
        <w:tc>
          <w:tcPr>
            <w:tcW w:w="2394" w:type="dxa"/>
          </w:tcPr>
          <w:p w14:paraId="79DA0B37" w14:textId="36AB3366" w:rsidR="00C14901" w:rsidRPr="00FD5077" w:rsidRDefault="00C14901" w:rsidP="003A25B9">
            <w:pPr>
              <w:rPr>
                <w:rFonts w:ascii="Arial" w:hAnsi="Arial" w:cs="Arial"/>
                <w:bCs/>
                <w:sz w:val="20"/>
                <w:szCs w:val="20"/>
              </w:rPr>
            </w:pPr>
            <w:r w:rsidRPr="00FD5077">
              <w:rPr>
                <w:rFonts w:ascii="Arial" w:hAnsi="Arial" w:cs="Arial"/>
                <w:bCs/>
                <w:sz w:val="20"/>
                <w:szCs w:val="20"/>
              </w:rPr>
              <w:t xml:space="preserve">-20.3 </w:t>
            </w:r>
            <w:r w:rsidR="00251FB1" w:rsidRPr="00FD5077">
              <w:rPr>
                <w:rFonts w:ascii="Arial" w:hAnsi="Arial" w:cs="Arial"/>
                <w:bCs/>
                <w:sz w:val="20"/>
                <w:szCs w:val="20"/>
              </w:rPr>
              <w:t xml:space="preserve">[0.3] </w:t>
            </w:r>
            <w:r w:rsidRPr="00FD5077">
              <w:rPr>
                <w:rFonts w:ascii="Arial" w:hAnsi="Arial" w:cs="Arial"/>
                <w:bCs/>
                <w:color w:val="000000"/>
                <w:sz w:val="20"/>
                <w:szCs w:val="20"/>
              </w:rPr>
              <w:t>(N=829)</w:t>
            </w:r>
          </w:p>
        </w:tc>
        <w:tc>
          <w:tcPr>
            <w:tcW w:w="2394" w:type="dxa"/>
          </w:tcPr>
          <w:p w14:paraId="3CED2C66"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0.027</w:t>
            </w:r>
          </w:p>
        </w:tc>
      </w:tr>
      <w:tr w:rsidR="00C14901" w:rsidRPr="00FD5077" w14:paraId="0866D362" w14:textId="77777777" w:rsidTr="003D39D9">
        <w:tc>
          <w:tcPr>
            <w:tcW w:w="2394" w:type="dxa"/>
          </w:tcPr>
          <w:p w14:paraId="65BC8223" w14:textId="77777777" w:rsidR="00C14901" w:rsidRPr="009E471B" w:rsidRDefault="00C14901" w:rsidP="003A25B9">
            <w:pPr>
              <w:rPr>
                <w:rFonts w:ascii="Arial" w:hAnsi="Arial" w:cs="Arial"/>
                <w:b/>
                <w:bCs/>
                <w:color w:val="000000"/>
                <w:sz w:val="20"/>
                <w:szCs w:val="20"/>
              </w:rPr>
            </w:pPr>
            <w:r w:rsidRPr="009E471B">
              <w:rPr>
                <w:rFonts w:ascii="Arial" w:hAnsi="Arial" w:cs="Arial"/>
                <w:b/>
                <w:bCs/>
                <w:color w:val="000000"/>
                <w:sz w:val="20"/>
                <w:szCs w:val="20"/>
              </w:rPr>
              <w:t>LV global longitudinal strain (average), %</w:t>
            </w:r>
          </w:p>
          <w:p w14:paraId="0BD96224" w14:textId="77777777" w:rsidR="00C14901" w:rsidRPr="009E471B" w:rsidRDefault="00C14901" w:rsidP="003A25B9">
            <w:pPr>
              <w:rPr>
                <w:rFonts w:ascii="Arial" w:hAnsi="Arial" w:cs="Arial"/>
                <w:b/>
                <w:bCs/>
                <w:color w:val="000000"/>
                <w:sz w:val="20"/>
                <w:szCs w:val="20"/>
              </w:rPr>
            </w:pPr>
          </w:p>
        </w:tc>
        <w:tc>
          <w:tcPr>
            <w:tcW w:w="2394" w:type="dxa"/>
          </w:tcPr>
          <w:p w14:paraId="2D96C85C" w14:textId="61452A0D"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-19.0 </w:t>
            </w:r>
            <w:r w:rsidR="00A23524" w:rsidRPr="00FD5077">
              <w:rPr>
                <w:rFonts w:ascii="Arial" w:hAnsi="Arial" w:cs="Arial"/>
                <w:bCs/>
                <w:sz w:val="20"/>
                <w:szCs w:val="20"/>
              </w:rPr>
              <w:t xml:space="preserve">[0.3] </w:t>
            </w:r>
            <w:r w:rsidRPr="00FD5077">
              <w:rPr>
                <w:rFonts w:ascii="Arial" w:hAnsi="Arial" w:cs="Arial"/>
                <w:bCs/>
                <w:sz w:val="20"/>
                <w:szCs w:val="20"/>
              </w:rPr>
              <w:t>(N=391)</w:t>
            </w:r>
          </w:p>
        </w:tc>
        <w:tc>
          <w:tcPr>
            <w:tcW w:w="2394" w:type="dxa"/>
          </w:tcPr>
          <w:p w14:paraId="0C913DA1" w14:textId="60DF9B22" w:rsidR="00C14901" w:rsidRPr="00FD5077" w:rsidRDefault="00C14901" w:rsidP="003A25B9">
            <w:pPr>
              <w:rPr>
                <w:rFonts w:ascii="Arial" w:hAnsi="Arial" w:cs="Arial"/>
                <w:bCs/>
                <w:sz w:val="20"/>
                <w:szCs w:val="20"/>
              </w:rPr>
            </w:pPr>
            <w:r w:rsidRPr="00FD5077">
              <w:rPr>
                <w:rFonts w:ascii="Arial" w:hAnsi="Arial" w:cs="Arial"/>
                <w:bCs/>
                <w:sz w:val="20"/>
                <w:szCs w:val="20"/>
              </w:rPr>
              <w:t xml:space="preserve">-19.5 </w:t>
            </w:r>
            <w:r w:rsidR="00251FB1" w:rsidRPr="00FD5077">
              <w:rPr>
                <w:rFonts w:ascii="Arial" w:hAnsi="Arial" w:cs="Arial"/>
                <w:bCs/>
                <w:sz w:val="20"/>
                <w:szCs w:val="20"/>
              </w:rPr>
              <w:t xml:space="preserve">[0.2] </w:t>
            </w:r>
            <w:r w:rsidRPr="00FD5077">
              <w:rPr>
                <w:rFonts w:ascii="Arial" w:hAnsi="Arial" w:cs="Arial"/>
                <w:bCs/>
                <w:color w:val="000000"/>
                <w:sz w:val="20"/>
                <w:szCs w:val="20"/>
              </w:rPr>
              <w:t>(N=845)</w:t>
            </w:r>
          </w:p>
        </w:tc>
        <w:tc>
          <w:tcPr>
            <w:tcW w:w="2394" w:type="dxa"/>
          </w:tcPr>
          <w:p w14:paraId="3AF5F28D" w14:textId="77777777" w:rsidR="00C14901" w:rsidRPr="00FD5077" w:rsidRDefault="00C14901" w:rsidP="003A25B9">
            <w:pPr>
              <w:rPr>
                <w:rFonts w:ascii="Arial" w:hAnsi="Arial" w:cs="Arial"/>
                <w:bCs/>
                <w:sz w:val="20"/>
                <w:szCs w:val="20"/>
              </w:rPr>
            </w:pPr>
            <w:r w:rsidRPr="00FD5077">
              <w:rPr>
                <w:rFonts w:ascii="Arial" w:hAnsi="Arial" w:cs="Arial"/>
                <w:bCs/>
                <w:sz w:val="20"/>
                <w:szCs w:val="20"/>
              </w:rPr>
              <w:t>0.12</w:t>
            </w:r>
          </w:p>
        </w:tc>
      </w:tr>
    </w:tbl>
    <w:p w14:paraId="2E7EAD9E" w14:textId="77777777" w:rsidR="008E30C8" w:rsidRDefault="008E30C8" w:rsidP="00DB36E5">
      <w:pPr>
        <w:autoSpaceDE w:val="0"/>
        <w:autoSpaceDN w:val="0"/>
        <w:adjustRightInd w:val="0"/>
        <w:rPr>
          <w:rFonts w:ascii="Arial" w:hAnsi="Arial" w:cs="Arial"/>
          <w:b/>
          <w:bCs/>
          <w:sz w:val="22"/>
          <w:szCs w:val="22"/>
        </w:rPr>
      </w:pPr>
    </w:p>
    <w:p w14:paraId="7D2F3A5B" w14:textId="77777777" w:rsidR="008E30C8" w:rsidRDefault="008E30C8">
      <w:pPr>
        <w:rPr>
          <w:rFonts w:ascii="Arial" w:hAnsi="Arial" w:cs="Arial"/>
          <w:b/>
          <w:bCs/>
          <w:sz w:val="22"/>
          <w:szCs w:val="22"/>
        </w:rPr>
      </w:pPr>
      <w:r>
        <w:rPr>
          <w:rFonts w:ascii="Arial" w:hAnsi="Arial" w:cs="Arial"/>
          <w:b/>
          <w:bCs/>
          <w:sz w:val="22"/>
          <w:szCs w:val="22"/>
        </w:rPr>
        <w:br w:type="page"/>
      </w:r>
    </w:p>
    <w:p w14:paraId="186B4725" w14:textId="27F25872" w:rsidR="0068021F" w:rsidRPr="0082016B" w:rsidRDefault="00DB36E5" w:rsidP="00DB36E5">
      <w:pPr>
        <w:autoSpaceDE w:val="0"/>
        <w:autoSpaceDN w:val="0"/>
        <w:adjustRightInd w:val="0"/>
        <w:rPr>
          <w:rFonts w:ascii="Arial" w:hAnsi="Arial" w:cs="Arial"/>
          <w:b/>
          <w:bCs/>
          <w:sz w:val="22"/>
          <w:szCs w:val="22"/>
        </w:rPr>
      </w:pPr>
      <w:r w:rsidRPr="0082016B">
        <w:rPr>
          <w:rFonts w:ascii="Arial" w:hAnsi="Arial" w:cs="Arial"/>
          <w:b/>
          <w:bCs/>
          <w:sz w:val="22"/>
          <w:szCs w:val="22"/>
        </w:rPr>
        <w:lastRenderedPageBreak/>
        <w:t>Table 3</w:t>
      </w:r>
      <w:r w:rsidR="003A25B9" w:rsidRPr="0082016B">
        <w:rPr>
          <w:rFonts w:ascii="Arial" w:hAnsi="Arial" w:cs="Arial"/>
          <w:b/>
          <w:bCs/>
          <w:sz w:val="22"/>
          <w:szCs w:val="22"/>
        </w:rPr>
        <w:t xml:space="preserve">. </w:t>
      </w:r>
      <w:r w:rsidR="0068021F" w:rsidRPr="0082016B">
        <w:rPr>
          <w:rFonts w:ascii="Arial" w:hAnsi="Arial" w:cs="Arial"/>
          <w:b/>
          <w:bCs/>
          <w:sz w:val="22"/>
          <w:szCs w:val="22"/>
        </w:rPr>
        <w:t>Multivariable Linear Regression Analyses of the Association of Metabolic Syndrome with Echocardiographic Measures of Cardi</w:t>
      </w:r>
      <w:r w:rsidR="0081781D">
        <w:rPr>
          <w:rFonts w:ascii="Arial" w:hAnsi="Arial" w:cs="Arial"/>
          <w:b/>
          <w:bCs/>
          <w:sz w:val="22"/>
          <w:szCs w:val="22"/>
        </w:rPr>
        <w:t>ac Structure and Function in</w:t>
      </w:r>
      <w:r w:rsidR="0068021F" w:rsidRPr="0082016B">
        <w:rPr>
          <w:rFonts w:ascii="Arial" w:hAnsi="Arial" w:cs="Arial"/>
          <w:b/>
          <w:bCs/>
          <w:sz w:val="22"/>
          <w:szCs w:val="22"/>
        </w:rPr>
        <w:t xml:space="preserve"> Echo</w:t>
      </w:r>
      <w:r w:rsidR="00E81571" w:rsidRPr="0082016B">
        <w:rPr>
          <w:rFonts w:ascii="Arial" w:hAnsi="Arial" w:cs="Arial"/>
          <w:b/>
          <w:bCs/>
          <w:sz w:val="22"/>
          <w:szCs w:val="22"/>
        </w:rPr>
        <w:t>-</w:t>
      </w:r>
      <w:r w:rsidR="0081781D">
        <w:rPr>
          <w:rFonts w:ascii="Arial" w:hAnsi="Arial" w:cs="Arial"/>
          <w:b/>
          <w:bCs/>
          <w:sz w:val="22"/>
          <w:szCs w:val="22"/>
        </w:rPr>
        <w:t>SOL</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2783"/>
        <w:gridCol w:w="1047"/>
        <w:gridCol w:w="2823"/>
        <w:gridCol w:w="1008"/>
      </w:tblGrid>
      <w:tr w:rsidR="0068021F" w:rsidRPr="00FD5077" w14:paraId="5B11116F" w14:textId="77777777" w:rsidTr="003D39D9">
        <w:tc>
          <w:tcPr>
            <w:tcW w:w="1915" w:type="dxa"/>
            <w:tcBorders>
              <w:top w:val="single" w:sz="8" w:space="0" w:color="auto"/>
              <w:bottom w:val="single" w:sz="8" w:space="0" w:color="auto"/>
            </w:tcBorders>
          </w:tcPr>
          <w:p w14:paraId="669504AC"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Borders>
              <w:top w:val="single" w:sz="8" w:space="0" w:color="auto"/>
              <w:bottom w:val="single" w:sz="8" w:space="0" w:color="auto"/>
            </w:tcBorders>
          </w:tcPr>
          <w:p w14:paraId="0227B6F8" w14:textId="77777777" w:rsidR="00B11CE0"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Mini</w:t>
            </w:r>
            <w:r w:rsidR="00F93C0F" w:rsidRPr="00FD5077">
              <w:rPr>
                <w:rFonts w:ascii="Arial" w:hAnsi="Arial" w:cs="Arial"/>
                <w:b/>
                <w:bCs/>
                <w:sz w:val="20"/>
                <w:szCs w:val="20"/>
              </w:rPr>
              <w:t xml:space="preserve">mally adjusted </w:t>
            </w:r>
          </w:p>
          <w:p w14:paraId="7DE11718" w14:textId="2E271266" w:rsidR="0068021F" w:rsidRPr="00FD5077" w:rsidRDefault="00B11CE0" w:rsidP="00DB36E5">
            <w:pPr>
              <w:autoSpaceDE w:val="0"/>
              <w:autoSpaceDN w:val="0"/>
              <w:adjustRightInd w:val="0"/>
              <w:rPr>
                <w:rFonts w:ascii="Arial" w:hAnsi="Arial" w:cs="Arial"/>
                <w:b/>
                <w:bCs/>
                <w:sz w:val="20"/>
                <w:szCs w:val="20"/>
              </w:rPr>
            </w:pPr>
            <w:r>
              <w:rPr>
                <w:rFonts w:ascii="Arial" w:hAnsi="Arial" w:cs="Arial"/>
                <w:b/>
                <w:bCs/>
                <w:sz w:val="20"/>
                <w:szCs w:val="20"/>
              </w:rPr>
              <w:t xml:space="preserve">Beta </w:t>
            </w:r>
            <w:r w:rsidR="00F93C0F" w:rsidRPr="00FD5077">
              <w:rPr>
                <w:rFonts w:ascii="Arial" w:hAnsi="Arial" w:cs="Arial"/>
                <w:b/>
                <w:bCs/>
                <w:sz w:val="20"/>
                <w:szCs w:val="20"/>
              </w:rPr>
              <w:t>[SE</w:t>
            </w:r>
            <w:r w:rsidR="0068021F" w:rsidRPr="00FD5077">
              <w:rPr>
                <w:rFonts w:ascii="Arial" w:hAnsi="Arial" w:cs="Arial"/>
                <w:b/>
                <w:bCs/>
                <w:sz w:val="20"/>
                <w:szCs w:val="20"/>
              </w:rPr>
              <w:t>]</w:t>
            </w:r>
          </w:p>
          <w:p w14:paraId="3F3FE10A"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 xml:space="preserve"> </w:t>
            </w:r>
          </w:p>
        </w:tc>
        <w:tc>
          <w:tcPr>
            <w:tcW w:w="1047" w:type="dxa"/>
            <w:tcBorders>
              <w:top w:val="single" w:sz="8" w:space="0" w:color="auto"/>
              <w:bottom w:val="single" w:sz="8" w:space="0" w:color="auto"/>
            </w:tcBorders>
          </w:tcPr>
          <w:p w14:paraId="10A91713" w14:textId="675FF381" w:rsidR="0068021F" w:rsidRPr="00FD5077" w:rsidRDefault="002C53D0" w:rsidP="00DB36E5">
            <w:pPr>
              <w:autoSpaceDE w:val="0"/>
              <w:autoSpaceDN w:val="0"/>
              <w:adjustRightInd w:val="0"/>
              <w:rPr>
                <w:rFonts w:ascii="Arial" w:hAnsi="Arial" w:cs="Arial"/>
                <w:b/>
                <w:bCs/>
                <w:sz w:val="20"/>
                <w:szCs w:val="20"/>
              </w:rPr>
            </w:pPr>
            <w:r>
              <w:rPr>
                <w:rFonts w:ascii="Arial" w:hAnsi="Arial" w:cs="Arial"/>
                <w:b/>
                <w:bCs/>
                <w:sz w:val="20"/>
                <w:szCs w:val="20"/>
              </w:rPr>
              <w:t>P</w:t>
            </w:r>
            <w:r w:rsidR="0068021F" w:rsidRPr="00FD5077">
              <w:rPr>
                <w:rFonts w:ascii="Arial" w:hAnsi="Arial" w:cs="Arial"/>
                <w:b/>
                <w:bCs/>
                <w:sz w:val="20"/>
                <w:szCs w:val="20"/>
              </w:rPr>
              <w:t xml:space="preserve"> value</w:t>
            </w:r>
          </w:p>
        </w:tc>
        <w:tc>
          <w:tcPr>
            <w:tcW w:w="2823" w:type="dxa"/>
            <w:tcBorders>
              <w:top w:val="single" w:sz="8" w:space="0" w:color="auto"/>
              <w:bottom w:val="single" w:sz="8" w:space="0" w:color="auto"/>
            </w:tcBorders>
          </w:tcPr>
          <w:p w14:paraId="2BF9979E" w14:textId="77777777" w:rsidR="00B11CE0" w:rsidRDefault="00F93C0F" w:rsidP="00DB36E5">
            <w:pPr>
              <w:autoSpaceDE w:val="0"/>
              <w:autoSpaceDN w:val="0"/>
              <w:adjustRightInd w:val="0"/>
              <w:rPr>
                <w:rFonts w:ascii="Arial" w:hAnsi="Arial" w:cs="Arial"/>
                <w:b/>
                <w:bCs/>
                <w:sz w:val="20"/>
                <w:szCs w:val="20"/>
              </w:rPr>
            </w:pPr>
            <w:r w:rsidRPr="00FD5077">
              <w:rPr>
                <w:rFonts w:ascii="Arial" w:hAnsi="Arial" w:cs="Arial"/>
                <w:b/>
                <w:bCs/>
                <w:sz w:val="20"/>
                <w:szCs w:val="20"/>
              </w:rPr>
              <w:t xml:space="preserve">Adjusted </w:t>
            </w:r>
          </w:p>
          <w:p w14:paraId="41E6F098" w14:textId="533FE4BA" w:rsidR="0068021F" w:rsidRPr="00FD5077" w:rsidRDefault="00B11CE0" w:rsidP="00DB36E5">
            <w:pPr>
              <w:autoSpaceDE w:val="0"/>
              <w:autoSpaceDN w:val="0"/>
              <w:adjustRightInd w:val="0"/>
              <w:rPr>
                <w:rFonts w:ascii="Arial" w:hAnsi="Arial" w:cs="Arial"/>
                <w:b/>
                <w:bCs/>
                <w:sz w:val="20"/>
                <w:szCs w:val="20"/>
              </w:rPr>
            </w:pPr>
            <w:r>
              <w:rPr>
                <w:rFonts w:ascii="Arial" w:hAnsi="Arial" w:cs="Arial"/>
                <w:b/>
                <w:bCs/>
                <w:sz w:val="20"/>
                <w:szCs w:val="20"/>
              </w:rPr>
              <w:t xml:space="preserve">Beta </w:t>
            </w:r>
            <w:r w:rsidR="00F93C0F" w:rsidRPr="00FD5077">
              <w:rPr>
                <w:rFonts w:ascii="Arial" w:hAnsi="Arial" w:cs="Arial"/>
                <w:b/>
                <w:bCs/>
                <w:sz w:val="20"/>
                <w:szCs w:val="20"/>
              </w:rPr>
              <w:t>[SE</w:t>
            </w:r>
            <w:r w:rsidR="0068021F" w:rsidRPr="00FD5077">
              <w:rPr>
                <w:rFonts w:ascii="Arial" w:hAnsi="Arial" w:cs="Arial"/>
                <w:b/>
                <w:bCs/>
                <w:sz w:val="20"/>
                <w:szCs w:val="20"/>
              </w:rPr>
              <w:t>]</w:t>
            </w:r>
          </w:p>
          <w:p w14:paraId="53A8D601" w14:textId="77777777" w:rsidR="0068021F" w:rsidRPr="00FD5077" w:rsidRDefault="0068021F" w:rsidP="00DB36E5">
            <w:pPr>
              <w:autoSpaceDE w:val="0"/>
              <w:autoSpaceDN w:val="0"/>
              <w:adjustRightInd w:val="0"/>
              <w:rPr>
                <w:rFonts w:ascii="Arial" w:hAnsi="Arial" w:cs="Arial"/>
                <w:b/>
                <w:bCs/>
                <w:sz w:val="20"/>
                <w:szCs w:val="20"/>
              </w:rPr>
            </w:pPr>
          </w:p>
        </w:tc>
        <w:tc>
          <w:tcPr>
            <w:tcW w:w="1008" w:type="dxa"/>
            <w:tcBorders>
              <w:top w:val="single" w:sz="8" w:space="0" w:color="auto"/>
              <w:bottom w:val="single" w:sz="8" w:space="0" w:color="auto"/>
            </w:tcBorders>
          </w:tcPr>
          <w:p w14:paraId="0F26B597" w14:textId="670D9193" w:rsidR="0068021F" w:rsidRPr="00FD5077" w:rsidRDefault="002C53D0" w:rsidP="00DB36E5">
            <w:pPr>
              <w:autoSpaceDE w:val="0"/>
              <w:autoSpaceDN w:val="0"/>
              <w:adjustRightInd w:val="0"/>
              <w:rPr>
                <w:rFonts w:ascii="Arial" w:hAnsi="Arial" w:cs="Arial"/>
                <w:b/>
                <w:bCs/>
                <w:sz w:val="20"/>
                <w:szCs w:val="20"/>
              </w:rPr>
            </w:pPr>
            <w:r>
              <w:rPr>
                <w:rFonts w:ascii="Arial" w:hAnsi="Arial" w:cs="Arial"/>
                <w:b/>
                <w:bCs/>
                <w:sz w:val="20"/>
                <w:szCs w:val="20"/>
              </w:rPr>
              <w:t>P</w:t>
            </w:r>
            <w:r w:rsidR="0068021F" w:rsidRPr="00FD5077">
              <w:rPr>
                <w:rFonts w:ascii="Arial" w:hAnsi="Arial" w:cs="Arial"/>
                <w:b/>
                <w:bCs/>
                <w:sz w:val="20"/>
                <w:szCs w:val="20"/>
              </w:rPr>
              <w:t xml:space="preserve"> value</w:t>
            </w:r>
          </w:p>
        </w:tc>
      </w:tr>
      <w:tr w:rsidR="0068021F" w:rsidRPr="00FD5077" w14:paraId="203D0861" w14:textId="77777777" w:rsidTr="003D39D9">
        <w:tc>
          <w:tcPr>
            <w:tcW w:w="1915" w:type="dxa"/>
            <w:tcBorders>
              <w:top w:val="single" w:sz="8" w:space="0" w:color="auto"/>
            </w:tcBorders>
          </w:tcPr>
          <w:p w14:paraId="38D6B647" w14:textId="67AA89BB"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LV mass index</w:t>
            </w:r>
            <w:r w:rsidR="009E471B" w:rsidRPr="009E471B">
              <w:rPr>
                <w:rFonts w:ascii="Arial" w:hAnsi="Arial" w:cs="Arial"/>
                <w:b/>
                <w:bCs/>
                <w:color w:val="000000"/>
                <w:sz w:val="20"/>
                <w:szCs w:val="20"/>
              </w:rPr>
              <w:t>, g/m</w:t>
            </w:r>
            <w:r w:rsidR="009E471B" w:rsidRPr="009E471B">
              <w:rPr>
                <w:rFonts w:ascii="Arial" w:hAnsi="Arial" w:cs="Arial"/>
                <w:b/>
                <w:bCs/>
                <w:color w:val="000000"/>
                <w:sz w:val="20"/>
                <w:szCs w:val="20"/>
                <w:vertAlign w:val="superscript"/>
              </w:rPr>
              <w:t>2</w:t>
            </w:r>
          </w:p>
          <w:p w14:paraId="201B8B4D"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Borders>
              <w:top w:val="single" w:sz="8" w:space="0" w:color="auto"/>
            </w:tcBorders>
          </w:tcPr>
          <w:p w14:paraId="5BBBC3B7"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2.2 [1.4]</w:t>
            </w:r>
          </w:p>
        </w:tc>
        <w:tc>
          <w:tcPr>
            <w:tcW w:w="1047" w:type="dxa"/>
            <w:tcBorders>
              <w:top w:val="single" w:sz="8" w:space="0" w:color="auto"/>
            </w:tcBorders>
          </w:tcPr>
          <w:p w14:paraId="4D502CE7"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0.11</w:t>
            </w:r>
          </w:p>
        </w:tc>
        <w:tc>
          <w:tcPr>
            <w:tcW w:w="2823" w:type="dxa"/>
            <w:tcBorders>
              <w:top w:val="single" w:sz="8" w:space="0" w:color="auto"/>
            </w:tcBorders>
          </w:tcPr>
          <w:p w14:paraId="17D78990"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2.0 [5.7]</w:t>
            </w:r>
          </w:p>
        </w:tc>
        <w:tc>
          <w:tcPr>
            <w:tcW w:w="1008" w:type="dxa"/>
            <w:tcBorders>
              <w:top w:val="single" w:sz="8" w:space="0" w:color="auto"/>
            </w:tcBorders>
          </w:tcPr>
          <w:p w14:paraId="42C52584"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0.13</w:t>
            </w:r>
          </w:p>
        </w:tc>
      </w:tr>
      <w:tr w:rsidR="0068021F" w:rsidRPr="00FD5077" w14:paraId="7EBC78BE" w14:textId="77777777" w:rsidTr="003D39D9">
        <w:tc>
          <w:tcPr>
            <w:tcW w:w="1915" w:type="dxa"/>
          </w:tcPr>
          <w:p w14:paraId="60773964" w14:textId="1472B04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LV end-diastolic volume</w:t>
            </w:r>
            <w:r w:rsidR="009E471B">
              <w:rPr>
                <w:rFonts w:ascii="Arial" w:hAnsi="Arial" w:cs="Arial"/>
                <w:b/>
                <w:bCs/>
                <w:sz w:val="20"/>
                <w:szCs w:val="20"/>
              </w:rPr>
              <w:t>, mL</w:t>
            </w:r>
          </w:p>
          <w:p w14:paraId="58E1AE75"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64EEA561"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1.3 [2.3]</w:t>
            </w:r>
          </w:p>
        </w:tc>
        <w:tc>
          <w:tcPr>
            <w:tcW w:w="1047" w:type="dxa"/>
          </w:tcPr>
          <w:p w14:paraId="324B6324"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0.58</w:t>
            </w:r>
          </w:p>
        </w:tc>
        <w:tc>
          <w:tcPr>
            <w:tcW w:w="2823" w:type="dxa"/>
          </w:tcPr>
          <w:p w14:paraId="11271AF2"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1.2 [1.9]</w:t>
            </w:r>
          </w:p>
        </w:tc>
        <w:tc>
          <w:tcPr>
            <w:tcW w:w="1008" w:type="dxa"/>
          </w:tcPr>
          <w:p w14:paraId="2441789A"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0.52</w:t>
            </w:r>
          </w:p>
        </w:tc>
      </w:tr>
      <w:tr w:rsidR="0068021F" w:rsidRPr="00FD5077" w14:paraId="7D88A545" w14:textId="77777777" w:rsidTr="003D39D9">
        <w:tc>
          <w:tcPr>
            <w:tcW w:w="1915" w:type="dxa"/>
          </w:tcPr>
          <w:p w14:paraId="1F711832" w14:textId="2DB57222"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 xml:space="preserve">LV end-systolic </w:t>
            </w:r>
            <w:r w:rsidR="009E471B">
              <w:rPr>
                <w:rFonts w:ascii="Arial" w:hAnsi="Arial" w:cs="Arial"/>
                <w:b/>
                <w:bCs/>
                <w:sz w:val="20"/>
                <w:szCs w:val="20"/>
              </w:rPr>
              <w:t>volume, mL</w:t>
            </w:r>
          </w:p>
          <w:p w14:paraId="50BA03B7"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0B2D5D40"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0.6 [1.0]</w:t>
            </w:r>
          </w:p>
        </w:tc>
        <w:tc>
          <w:tcPr>
            <w:tcW w:w="1047" w:type="dxa"/>
          </w:tcPr>
          <w:p w14:paraId="665F0497"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0.55</w:t>
            </w:r>
          </w:p>
        </w:tc>
        <w:tc>
          <w:tcPr>
            <w:tcW w:w="2823" w:type="dxa"/>
          </w:tcPr>
          <w:p w14:paraId="663FF25D"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0.6 [0.9]</w:t>
            </w:r>
          </w:p>
        </w:tc>
        <w:tc>
          <w:tcPr>
            <w:tcW w:w="1008" w:type="dxa"/>
          </w:tcPr>
          <w:p w14:paraId="3E41CE00"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w:t>
            </w:r>
          </w:p>
        </w:tc>
      </w:tr>
      <w:tr w:rsidR="0068021F" w:rsidRPr="00FD5077" w14:paraId="299B1F5D" w14:textId="77777777" w:rsidTr="003D39D9">
        <w:tc>
          <w:tcPr>
            <w:tcW w:w="1915" w:type="dxa"/>
          </w:tcPr>
          <w:p w14:paraId="7E394F02" w14:textId="24E858BF"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LV EF</w:t>
            </w:r>
            <w:r w:rsidR="009E471B">
              <w:rPr>
                <w:rFonts w:ascii="Arial" w:hAnsi="Arial" w:cs="Arial"/>
                <w:b/>
                <w:bCs/>
                <w:sz w:val="20"/>
                <w:szCs w:val="20"/>
              </w:rPr>
              <w:t>, %</w:t>
            </w:r>
          </w:p>
          <w:p w14:paraId="7799052C"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44685628"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-0.1 [0.4]</w:t>
            </w:r>
          </w:p>
        </w:tc>
        <w:tc>
          <w:tcPr>
            <w:tcW w:w="1047" w:type="dxa"/>
          </w:tcPr>
          <w:p w14:paraId="71BE0908"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0.78</w:t>
            </w:r>
          </w:p>
        </w:tc>
        <w:tc>
          <w:tcPr>
            <w:tcW w:w="2823" w:type="dxa"/>
          </w:tcPr>
          <w:p w14:paraId="226D6335"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-0.1 [0.4]</w:t>
            </w:r>
          </w:p>
        </w:tc>
        <w:tc>
          <w:tcPr>
            <w:tcW w:w="1008" w:type="dxa"/>
          </w:tcPr>
          <w:p w14:paraId="59839FED"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0.88</w:t>
            </w:r>
          </w:p>
        </w:tc>
      </w:tr>
      <w:tr w:rsidR="0068021F" w:rsidRPr="00FD5077" w14:paraId="3F17957D" w14:textId="77777777" w:rsidTr="003D39D9">
        <w:tc>
          <w:tcPr>
            <w:tcW w:w="1915" w:type="dxa"/>
          </w:tcPr>
          <w:p w14:paraId="3F0F0B93" w14:textId="00A15B6D"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LV stroke volume</w:t>
            </w:r>
            <w:r w:rsidR="009E471B">
              <w:rPr>
                <w:rFonts w:ascii="Arial" w:hAnsi="Arial" w:cs="Arial"/>
                <w:b/>
                <w:bCs/>
                <w:sz w:val="20"/>
                <w:szCs w:val="20"/>
              </w:rPr>
              <w:t>, mL</w:t>
            </w:r>
          </w:p>
          <w:p w14:paraId="3F3BE99C"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787DCC07"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 [1.4]</w:t>
            </w:r>
          </w:p>
        </w:tc>
        <w:tc>
          <w:tcPr>
            <w:tcW w:w="1047" w:type="dxa"/>
          </w:tcPr>
          <w:p w14:paraId="0D0917E4"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0.71</w:t>
            </w:r>
          </w:p>
        </w:tc>
        <w:tc>
          <w:tcPr>
            <w:tcW w:w="2823" w:type="dxa"/>
          </w:tcPr>
          <w:p w14:paraId="30E6364F"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-0.2 [1.3]</w:t>
            </w:r>
          </w:p>
        </w:tc>
        <w:tc>
          <w:tcPr>
            <w:tcW w:w="1008" w:type="dxa"/>
          </w:tcPr>
          <w:p w14:paraId="0ABE3C2F"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0.90</w:t>
            </w:r>
          </w:p>
        </w:tc>
      </w:tr>
      <w:tr w:rsidR="0068021F" w:rsidRPr="00FD5077" w14:paraId="7510ACBE" w14:textId="77777777" w:rsidTr="003D39D9">
        <w:tc>
          <w:tcPr>
            <w:tcW w:w="1915" w:type="dxa"/>
          </w:tcPr>
          <w:p w14:paraId="06CEC204" w14:textId="493D1560"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LV longitudinal strain (4-chamber)</w:t>
            </w:r>
            <w:r w:rsidR="009E471B">
              <w:rPr>
                <w:rFonts w:ascii="Arial" w:hAnsi="Arial" w:cs="Arial"/>
                <w:b/>
                <w:bCs/>
                <w:sz w:val="20"/>
                <w:szCs w:val="20"/>
              </w:rPr>
              <w:t>, %</w:t>
            </w:r>
          </w:p>
          <w:p w14:paraId="44F5D29E"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259DD5F6"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-0.2 [0.3]</w:t>
            </w:r>
          </w:p>
        </w:tc>
        <w:tc>
          <w:tcPr>
            <w:tcW w:w="1047" w:type="dxa"/>
          </w:tcPr>
          <w:p w14:paraId="3325FAB0"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0.54</w:t>
            </w:r>
          </w:p>
        </w:tc>
        <w:tc>
          <w:tcPr>
            <w:tcW w:w="2823" w:type="dxa"/>
          </w:tcPr>
          <w:p w14:paraId="530EEDE1"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-0.3 [0.3]</w:t>
            </w:r>
          </w:p>
        </w:tc>
        <w:tc>
          <w:tcPr>
            <w:tcW w:w="1008" w:type="dxa"/>
          </w:tcPr>
          <w:p w14:paraId="7EC8B690"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0.39</w:t>
            </w:r>
          </w:p>
        </w:tc>
      </w:tr>
      <w:tr w:rsidR="0068021F" w:rsidRPr="00FD5077" w14:paraId="2C3E4E5F" w14:textId="77777777" w:rsidTr="003D39D9">
        <w:tc>
          <w:tcPr>
            <w:tcW w:w="1915" w:type="dxa"/>
          </w:tcPr>
          <w:p w14:paraId="1BBFEDBC" w14:textId="4769E73B"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LV longitudinal strain (2-chamber)</w:t>
            </w:r>
            <w:r w:rsidR="009E471B">
              <w:rPr>
                <w:rFonts w:ascii="Arial" w:hAnsi="Arial" w:cs="Arial"/>
                <w:b/>
                <w:bCs/>
                <w:sz w:val="20"/>
                <w:szCs w:val="20"/>
              </w:rPr>
              <w:t>, %</w:t>
            </w:r>
          </w:p>
          <w:p w14:paraId="2D1010C0"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5C5F6C37"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1.0 [0.4]</w:t>
            </w:r>
          </w:p>
        </w:tc>
        <w:tc>
          <w:tcPr>
            <w:tcW w:w="1047" w:type="dxa"/>
          </w:tcPr>
          <w:p w14:paraId="53C76B59"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0.0196</w:t>
            </w:r>
          </w:p>
        </w:tc>
        <w:tc>
          <w:tcPr>
            <w:tcW w:w="2823" w:type="dxa"/>
          </w:tcPr>
          <w:p w14:paraId="246E085B"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0.9 [0.3]</w:t>
            </w:r>
          </w:p>
        </w:tc>
        <w:tc>
          <w:tcPr>
            <w:tcW w:w="1008" w:type="dxa"/>
          </w:tcPr>
          <w:p w14:paraId="2C43486D"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0.009</w:t>
            </w:r>
          </w:p>
        </w:tc>
      </w:tr>
      <w:tr w:rsidR="0068021F" w:rsidRPr="00FD5077" w14:paraId="65A02DE5" w14:textId="77777777" w:rsidTr="003D39D9">
        <w:tc>
          <w:tcPr>
            <w:tcW w:w="1915" w:type="dxa"/>
          </w:tcPr>
          <w:p w14:paraId="6D516501" w14:textId="7F3DC18C"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 xml:space="preserve">LV </w:t>
            </w:r>
            <w:r w:rsidR="00CD3ABC">
              <w:rPr>
                <w:rFonts w:ascii="Arial" w:hAnsi="Arial" w:cs="Arial"/>
                <w:b/>
                <w:bCs/>
                <w:sz w:val="20"/>
                <w:szCs w:val="20"/>
              </w:rPr>
              <w:t xml:space="preserve">global </w:t>
            </w:r>
            <w:r w:rsidRPr="00FD5077">
              <w:rPr>
                <w:rFonts w:ascii="Arial" w:hAnsi="Arial" w:cs="Arial"/>
                <w:b/>
                <w:bCs/>
                <w:sz w:val="20"/>
                <w:szCs w:val="20"/>
              </w:rPr>
              <w:t>longitudinal strain (average)</w:t>
            </w:r>
            <w:r w:rsidR="009E471B">
              <w:rPr>
                <w:rFonts w:ascii="Arial" w:hAnsi="Arial" w:cs="Arial"/>
                <w:b/>
                <w:bCs/>
                <w:sz w:val="20"/>
                <w:szCs w:val="20"/>
              </w:rPr>
              <w:t>, %</w:t>
            </w:r>
          </w:p>
          <w:p w14:paraId="669CD70A"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29F28841"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 [0.3]</w:t>
            </w:r>
          </w:p>
        </w:tc>
        <w:tc>
          <w:tcPr>
            <w:tcW w:w="1047" w:type="dxa"/>
          </w:tcPr>
          <w:p w14:paraId="5861F57C"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0.056</w:t>
            </w:r>
          </w:p>
        </w:tc>
        <w:tc>
          <w:tcPr>
            <w:tcW w:w="2823" w:type="dxa"/>
          </w:tcPr>
          <w:p w14:paraId="41138803"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0.4 [0.2]</w:t>
            </w:r>
          </w:p>
        </w:tc>
        <w:tc>
          <w:tcPr>
            <w:tcW w:w="1008" w:type="dxa"/>
          </w:tcPr>
          <w:p w14:paraId="2555BF7F"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0.07</w:t>
            </w:r>
          </w:p>
        </w:tc>
      </w:tr>
      <w:tr w:rsidR="0068021F" w:rsidRPr="00FD5077" w14:paraId="5D82EF99" w14:textId="77777777" w:rsidTr="003D39D9">
        <w:tc>
          <w:tcPr>
            <w:tcW w:w="1915" w:type="dxa"/>
          </w:tcPr>
          <w:p w14:paraId="4D0DA453" w14:textId="02BDB8FD"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Medial E’ velocity</w:t>
            </w:r>
            <w:r w:rsidR="009E471B">
              <w:rPr>
                <w:rFonts w:ascii="Arial" w:hAnsi="Arial" w:cs="Arial"/>
                <w:b/>
                <w:bCs/>
                <w:sz w:val="20"/>
                <w:szCs w:val="20"/>
              </w:rPr>
              <w:t>, cm/s</w:t>
            </w:r>
          </w:p>
          <w:p w14:paraId="1F65E0D7"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226F6608"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 [0.1]</w:t>
            </w:r>
          </w:p>
        </w:tc>
        <w:tc>
          <w:tcPr>
            <w:tcW w:w="1047" w:type="dxa"/>
          </w:tcPr>
          <w:p w14:paraId="26AA1727"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&lt;0.001</w:t>
            </w:r>
          </w:p>
        </w:tc>
        <w:tc>
          <w:tcPr>
            <w:tcW w:w="2823" w:type="dxa"/>
          </w:tcPr>
          <w:p w14:paraId="6646E944"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-0.4 [0.12]</w:t>
            </w:r>
          </w:p>
        </w:tc>
        <w:tc>
          <w:tcPr>
            <w:tcW w:w="1008" w:type="dxa"/>
          </w:tcPr>
          <w:p w14:paraId="496FB516"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0.0002</w:t>
            </w:r>
          </w:p>
        </w:tc>
      </w:tr>
      <w:tr w:rsidR="0068021F" w:rsidRPr="00FD5077" w14:paraId="35170E22" w14:textId="77777777" w:rsidTr="003D39D9">
        <w:tc>
          <w:tcPr>
            <w:tcW w:w="1915" w:type="dxa"/>
          </w:tcPr>
          <w:p w14:paraId="032E9BEC" w14:textId="436E83FF"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Lateral E’ velocity</w:t>
            </w:r>
            <w:r w:rsidR="009E471B">
              <w:rPr>
                <w:rFonts w:ascii="Arial" w:hAnsi="Arial" w:cs="Arial"/>
                <w:b/>
                <w:bCs/>
                <w:sz w:val="20"/>
                <w:szCs w:val="20"/>
              </w:rPr>
              <w:t>, cm/s</w:t>
            </w:r>
          </w:p>
          <w:p w14:paraId="2E207052"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2D81CD7D"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-0.6 [0.2]</w:t>
            </w:r>
          </w:p>
        </w:tc>
        <w:tc>
          <w:tcPr>
            <w:tcW w:w="1047" w:type="dxa"/>
          </w:tcPr>
          <w:p w14:paraId="67B4FAC4"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0.016</w:t>
            </w:r>
          </w:p>
        </w:tc>
        <w:tc>
          <w:tcPr>
            <w:tcW w:w="2823" w:type="dxa"/>
          </w:tcPr>
          <w:p w14:paraId="2505208C"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 [0.2]</w:t>
            </w:r>
          </w:p>
        </w:tc>
        <w:tc>
          <w:tcPr>
            <w:tcW w:w="1008" w:type="dxa"/>
          </w:tcPr>
          <w:p w14:paraId="50BE718D"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0.02</w:t>
            </w:r>
          </w:p>
        </w:tc>
      </w:tr>
      <w:tr w:rsidR="0068021F" w:rsidRPr="00FD5077" w14:paraId="28467D7E" w14:textId="77777777" w:rsidTr="003D39D9">
        <w:tc>
          <w:tcPr>
            <w:tcW w:w="1915" w:type="dxa"/>
          </w:tcPr>
          <w:p w14:paraId="5085F502"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E/E’</w:t>
            </w:r>
          </w:p>
          <w:p w14:paraId="3E153295"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4E424456"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 [0.2]</w:t>
            </w:r>
          </w:p>
        </w:tc>
        <w:tc>
          <w:tcPr>
            <w:tcW w:w="1047" w:type="dxa"/>
          </w:tcPr>
          <w:p w14:paraId="5F4478A6"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0.04</w:t>
            </w:r>
          </w:p>
        </w:tc>
        <w:tc>
          <w:tcPr>
            <w:tcW w:w="2823" w:type="dxa"/>
          </w:tcPr>
          <w:p w14:paraId="60D5573D"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 [0.2]</w:t>
            </w:r>
          </w:p>
        </w:tc>
        <w:tc>
          <w:tcPr>
            <w:tcW w:w="1008" w:type="dxa"/>
          </w:tcPr>
          <w:p w14:paraId="73809E51"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0.01</w:t>
            </w:r>
          </w:p>
        </w:tc>
      </w:tr>
      <w:tr w:rsidR="0068021F" w:rsidRPr="00FD5077" w14:paraId="00DB793B" w14:textId="77777777" w:rsidTr="003D39D9">
        <w:tc>
          <w:tcPr>
            <w:tcW w:w="1915" w:type="dxa"/>
          </w:tcPr>
          <w:p w14:paraId="33490C30"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E/A ratio</w:t>
            </w:r>
          </w:p>
          <w:p w14:paraId="146556DF"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0EC25CCA"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-0.07 [0.02]</w:t>
            </w:r>
          </w:p>
        </w:tc>
        <w:tc>
          <w:tcPr>
            <w:tcW w:w="1047" w:type="dxa"/>
          </w:tcPr>
          <w:p w14:paraId="516E7890"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0.0012</w:t>
            </w:r>
          </w:p>
        </w:tc>
        <w:tc>
          <w:tcPr>
            <w:tcW w:w="2823" w:type="dxa"/>
          </w:tcPr>
          <w:p w14:paraId="16141B95"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-0.06 [0.02]</w:t>
            </w:r>
          </w:p>
        </w:tc>
        <w:tc>
          <w:tcPr>
            <w:tcW w:w="1008" w:type="dxa"/>
          </w:tcPr>
          <w:p w14:paraId="1C72F2DB" w14:textId="77777777"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0.003</w:t>
            </w:r>
          </w:p>
        </w:tc>
      </w:tr>
      <w:tr w:rsidR="0068021F" w:rsidRPr="00FD5077" w14:paraId="58F727A9" w14:textId="77777777" w:rsidTr="003D39D9">
        <w:tc>
          <w:tcPr>
            <w:tcW w:w="1915" w:type="dxa"/>
          </w:tcPr>
          <w:p w14:paraId="7EC66C59" w14:textId="72F8F2F5" w:rsidR="0068021F" w:rsidRPr="00FD5077" w:rsidRDefault="0068021F" w:rsidP="00DB36E5">
            <w:pPr>
              <w:autoSpaceDE w:val="0"/>
              <w:autoSpaceDN w:val="0"/>
              <w:adjustRightInd w:val="0"/>
              <w:rPr>
                <w:rFonts w:ascii="Arial" w:hAnsi="Arial" w:cs="Arial"/>
                <w:b/>
                <w:bCs/>
                <w:sz w:val="20"/>
                <w:szCs w:val="20"/>
              </w:rPr>
            </w:pPr>
            <w:proofErr w:type="spellStart"/>
            <w:r w:rsidRPr="00FD5077">
              <w:rPr>
                <w:rFonts w:ascii="Arial" w:hAnsi="Arial" w:cs="Arial"/>
                <w:b/>
                <w:bCs/>
                <w:sz w:val="20"/>
                <w:szCs w:val="20"/>
              </w:rPr>
              <w:t>Isovolumic</w:t>
            </w:r>
            <w:proofErr w:type="spellEnd"/>
            <w:r w:rsidRPr="00FD5077">
              <w:rPr>
                <w:rFonts w:ascii="Arial" w:hAnsi="Arial" w:cs="Arial"/>
                <w:b/>
                <w:bCs/>
                <w:sz w:val="20"/>
                <w:szCs w:val="20"/>
              </w:rPr>
              <w:t xml:space="preserve"> relaxation time</w:t>
            </w:r>
            <w:r w:rsidR="009E471B">
              <w:rPr>
                <w:rFonts w:ascii="Arial" w:hAnsi="Arial" w:cs="Arial"/>
                <w:b/>
                <w:bCs/>
                <w:sz w:val="20"/>
                <w:szCs w:val="20"/>
              </w:rPr>
              <w:t>, seconds</w:t>
            </w:r>
          </w:p>
          <w:p w14:paraId="1D37A113"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7A2B15F6"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0.0007 [0.007]</w:t>
            </w:r>
          </w:p>
        </w:tc>
        <w:tc>
          <w:tcPr>
            <w:tcW w:w="1047" w:type="dxa"/>
          </w:tcPr>
          <w:p w14:paraId="61F68A2F"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0.59</w:t>
            </w:r>
          </w:p>
        </w:tc>
        <w:tc>
          <w:tcPr>
            <w:tcW w:w="2823" w:type="dxa"/>
          </w:tcPr>
          <w:p w14:paraId="4A2004D1"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0.0005 [0.001]</w:t>
            </w:r>
          </w:p>
        </w:tc>
        <w:tc>
          <w:tcPr>
            <w:tcW w:w="1008" w:type="dxa"/>
          </w:tcPr>
          <w:p w14:paraId="4965944D"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0.68</w:t>
            </w:r>
          </w:p>
        </w:tc>
      </w:tr>
      <w:tr w:rsidR="0068021F" w:rsidRPr="00FD5077" w14:paraId="0D6047A0" w14:textId="77777777" w:rsidTr="003D39D9">
        <w:tc>
          <w:tcPr>
            <w:tcW w:w="1915" w:type="dxa"/>
          </w:tcPr>
          <w:p w14:paraId="1CB9687F" w14:textId="538D8FBF"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 xml:space="preserve">Peak </w:t>
            </w:r>
            <w:r w:rsidR="00B11CE0">
              <w:rPr>
                <w:rFonts w:ascii="Arial" w:hAnsi="Arial" w:cs="Arial"/>
                <w:b/>
                <w:bCs/>
                <w:sz w:val="20"/>
                <w:szCs w:val="20"/>
              </w:rPr>
              <w:t>RV/RA pressure</w:t>
            </w:r>
            <w:r w:rsidRPr="00FD5077">
              <w:rPr>
                <w:rFonts w:ascii="Arial" w:hAnsi="Arial" w:cs="Arial"/>
                <w:b/>
                <w:bCs/>
                <w:sz w:val="20"/>
                <w:szCs w:val="20"/>
              </w:rPr>
              <w:t xml:space="preserve"> gradient</w:t>
            </w:r>
            <w:r w:rsidR="009E471B">
              <w:rPr>
                <w:rFonts w:ascii="Arial" w:hAnsi="Arial" w:cs="Arial"/>
                <w:b/>
                <w:bCs/>
                <w:sz w:val="20"/>
                <w:szCs w:val="20"/>
              </w:rPr>
              <w:t>, mmHg</w:t>
            </w:r>
          </w:p>
          <w:p w14:paraId="0FEA8B69"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33F2E242"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-0.6 [0.7]</w:t>
            </w:r>
          </w:p>
        </w:tc>
        <w:tc>
          <w:tcPr>
            <w:tcW w:w="1047" w:type="dxa"/>
          </w:tcPr>
          <w:p w14:paraId="07DED0C7"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0.39</w:t>
            </w:r>
          </w:p>
        </w:tc>
        <w:tc>
          <w:tcPr>
            <w:tcW w:w="2823" w:type="dxa"/>
          </w:tcPr>
          <w:p w14:paraId="09FC0AC2"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-0.7 [0.6]</w:t>
            </w:r>
          </w:p>
        </w:tc>
        <w:tc>
          <w:tcPr>
            <w:tcW w:w="1008" w:type="dxa"/>
          </w:tcPr>
          <w:p w14:paraId="25356B40"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0.28</w:t>
            </w:r>
          </w:p>
        </w:tc>
      </w:tr>
      <w:tr w:rsidR="0068021F" w:rsidRPr="00FD5077" w14:paraId="35B53E14" w14:textId="77777777" w:rsidTr="003D39D9">
        <w:tc>
          <w:tcPr>
            <w:tcW w:w="1915" w:type="dxa"/>
          </w:tcPr>
          <w:p w14:paraId="41A882A4" w14:textId="78D07E35"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TAPSE</w:t>
            </w:r>
            <w:r w:rsidR="009E471B">
              <w:rPr>
                <w:rFonts w:ascii="Arial" w:hAnsi="Arial" w:cs="Arial"/>
                <w:b/>
                <w:bCs/>
                <w:sz w:val="20"/>
                <w:szCs w:val="20"/>
              </w:rPr>
              <w:t>, cm</w:t>
            </w:r>
          </w:p>
          <w:p w14:paraId="78A8AC49"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79E65D22"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0.005 [0.05]</w:t>
            </w:r>
          </w:p>
        </w:tc>
        <w:tc>
          <w:tcPr>
            <w:tcW w:w="1047" w:type="dxa"/>
          </w:tcPr>
          <w:p w14:paraId="158FE1DB"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0.92</w:t>
            </w:r>
          </w:p>
        </w:tc>
        <w:tc>
          <w:tcPr>
            <w:tcW w:w="2823" w:type="dxa"/>
          </w:tcPr>
          <w:p w14:paraId="4BD855D1"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0.02 [0.04]</w:t>
            </w:r>
          </w:p>
        </w:tc>
        <w:tc>
          <w:tcPr>
            <w:tcW w:w="1008" w:type="dxa"/>
          </w:tcPr>
          <w:p w14:paraId="456102CD"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0.54</w:t>
            </w:r>
          </w:p>
        </w:tc>
      </w:tr>
      <w:tr w:rsidR="0068021F" w:rsidRPr="00FD5077" w14:paraId="352AC503" w14:textId="77777777" w:rsidTr="003D39D9">
        <w:tc>
          <w:tcPr>
            <w:tcW w:w="1915" w:type="dxa"/>
          </w:tcPr>
          <w:p w14:paraId="051B434F" w14:textId="54A99E52" w:rsidR="0068021F" w:rsidRPr="00FD5077" w:rsidRDefault="0068021F" w:rsidP="00DB36E5">
            <w:pPr>
              <w:autoSpaceDE w:val="0"/>
              <w:autoSpaceDN w:val="0"/>
              <w:adjustRightInd w:val="0"/>
              <w:rPr>
                <w:rFonts w:ascii="Arial" w:hAnsi="Arial" w:cs="Arial"/>
                <w:b/>
                <w:bCs/>
                <w:sz w:val="20"/>
                <w:szCs w:val="20"/>
              </w:rPr>
            </w:pPr>
            <w:r w:rsidRPr="00FD5077">
              <w:rPr>
                <w:rFonts w:ascii="Arial" w:hAnsi="Arial" w:cs="Arial"/>
                <w:b/>
                <w:bCs/>
                <w:sz w:val="20"/>
                <w:szCs w:val="20"/>
              </w:rPr>
              <w:t>RV fractional area change</w:t>
            </w:r>
            <w:r w:rsidR="009E471B">
              <w:rPr>
                <w:rFonts w:ascii="Arial" w:hAnsi="Arial" w:cs="Arial"/>
                <w:b/>
                <w:bCs/>
                <w:sz w:val="20"/>
                <w:szCs w:val="20"/>
              </w:rPr>
              <w:t>, %</w:t>
            </w:r>
          </w:p>
          <w:p w14:paraId="01F1F077"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39A2B2A3"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lastRenderedPageBreak/>
              <w:t>-0.01 [0.009]</w:t>
            </w:r>
          </w:p>
        </w:tc>
        <w:tc>
          <w:tcPr>
            <w:tcW w:w="1047" w:type="dxa"/>
          </w:tcPr>
          <w:p w14:paraId="31ABF3E8"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0.12</w:t>
            </w:r>
          </w:p>
        </w:tc>
        <w:tc>
          <w:tcPr>
            <w:tcW w:w="2823" w:type="dxa"/>
          </w:tcPr>
          <w:p w14:paraId="2CB8C9D9"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-0.01 [0.009]</w:t>
            </w:r>
          </w:p>
        </w:tc>
        <w:tc>
          <w:tcPr>
            <w:tcW w:w="1008" w:type="dxa"/>
          </w:tcPr>
          <w:p w14:paraId="48245702"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0.20</w:t>
            </w:r>
          </w:p>
        </w:tc>
      </w:tr>
      <w:tr w:rsidR="0068021F" w:rsidRPr="00FD5077" w14:paraId="667EDFC3" w14:textId="77777777" w:rsidTr="003D39D9">
        <w:tc>
          <w:tcPr>
            <w:tcW w:w="1915" w:type="dxa"/>
          </w:tcPr>
          <w:p w14:paraId="44D4E366" w14:textId="0F8CC2CC" w:rsidR="0068021F" w:rsidRPr="009E471B" w:rsidRDefault="0068021F" w:rsidP="00DB36E5">
            <w:pPr>
              <w:autoSpaceDE w:val="0"/>
              <w:autoSpaceDN w:val="0"/>
              <w:adjustRightInd w:val="0"/>
              <w:rPr>
                <w:rFonts w:ascii="Arial" w:hAnsi="Arial" w:cs="Arial"/>
                <w:b/>
                <w:bCs/>
                <w:sz w:val="20"/>
                <w:szCs w:val="20"/>
                <w:vertAlign w:val="superscript"/>
              </w:rPr>
            </w:pPr>
            <w:r w:rsidRPr="00FD5077">
              <w:rPr>
                <w:rFonts w:ascii="Arial" w:hAnsi="Arial" w:cs="Arial"/>
                <w:b/>
                <w:bCs/>
                <w:sz w:val="20"/>
                <w:szCs w:val="20"/>
              </w:rPr>
              <w:lastRenderedPageBreak/>
              <w:t>Left atrial volume index</w:t>
            </w:r>
            <w:r w:rsidR="009E471B">
              <w:rPr>
                <w:rFonts w:ascii="Arial" w:hAnsi="Arial" w:cs="Arial"/>
                <w:b/>
                <w:bCs/>
                <w:sz w:val="20"/>
                <w:szCs w:val="20"/>
              </w:rPr>
              <w:t>, mL/m</w:t>
            </w:r>
            <w:r w:rsidR="009E471B">
              <w:rPr>
                <w:rFonts w:ascii="Arial" w:hAnsi="Arial" w:cs="Arial"/>
                <w:b/>
                <w:bCs/>
                <w:sz w:val="20"/>
                <w:szCs w:val="20"/>
                <w:vertAlign w:val="superscript"/>
              </w:rPr>
              <w:t>2</w:t>
            </w:r>
          </w:p>
          <w:p w14:paraId="36249BB1" w14:textId="77777777" w:rsidR="0068021F" w:rsidRPr="00FD5077" w:rsidRDefault="0068021F" w:rsidP="00DB36E5">
            <w:pPr>
              <w:autoSpaceDE w:val="0"/>
              <w:autoSpaceDN w:val="0"/>
              <w:adjustRightInd w:val="0"/>
              <w:rPr>
                <w:rFonts w:ascii="Arial" w:hAnsi="Arial" w:cs="Arial"/>
                <w:b/>
                <w:bCs/>
                <w:sz w:val="20"/>
                <w:szCs w:val="20"/>
              </w:rPr>
            </w:pPr>
          </w:p>
        </w:tc>
        <w:tc>
          <w:tcPr>
            <w:tcW w:w="2783" w:type="dxa"/>
          </w:tcPr>
          <w:p w14:paraId="3575B4C3"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-0.6 [0.5]</w:t>
            </w:r>
          </w:p>
        </w:tc>
        <w:tc>
          <w:tcPr>
            <w:tcW w:w="1047" w:type="dxa"/>
          </w:tcPr>
          <w:p w14:paraId="7FA4600C"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0.28</w:t>
            </w:r>
          </w:p>
        </w:tc>
        <w:tc>
          <w:tcPr>
            <w:tcW w:w="2823" w:type="dxa"/>
          </w:tcPr>
          <w:p w14:paraId="6005A9F0"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-0.3 [0.5]</w:t>
            </w:r>
          </w:p>
        </w:tc>
        <w:tc>
          <w:tcPr>
            <w:tcW w:w="1008" w:type="dxa"/>
          </w:tcPr>
          <w:p w14:paraId="54554683" w14:textId="77777777" w:rsidR="0068021F" w:rsidRPr="00FD5077" w:rsidRDefault="0068021F" w:rsidP="00DB36E5">
            <w:pPr>
              <w:autoSpaceDE w:val="0"/>
              <w:autoSpaceDN w:val="0"/>
              <w:adjustRightInd w:val="0"/>
              <w:rPr>
                <w:rFonts w:ascii="Arial" w:hAnsi="Arial" w:cs="Arial"/>
                <w:bCs/>
                <w:sz w:val="20"/>
                <w:szCs w:val="20"/>
              </w:rPr>
            </w:pPr>
            <w:r w:rsidRPr="00FD5077">
              <w:rPr>
                <w:rFonts w:ascii="Arial" w:hAnsi="Arial" w:cs="Arial"/>
                <w:bCs/>
                <w:sz w:val="20"/>
                <w:szCs w:val="20"/>
              </w:rPr>
              <w:t>0.53</w:t>
            </w:r>
          </w:p>
        </w:tc>
      </w:tr>
    </w:tbl>
    <w:p w14:paraId="75531BB2" w14:textId="77777777" w:rsidR="0068021F" w:rsidRPr="0082016B" w:rsidRDefault="0068021F" w:rsidP="00DB36E5">
      <w:pPr>
        <w:rPr>
          <w:rFonts w:ascii="Arial" w:hAnsi="Arial" w:cs="Arial"/>
          <w:b/>
          <w:bCs/>
          <w:sz w:val="22"/>
          <w:szCs w:val="22"/>
        </w:rPr>
        <w:sectPr w:rsidR="0068021F" w:rsidRPr="0082016B">
          <w:footerReference w:type="even" r:id="rId12"/>
          <w:footerReference w:type="default" r:id="rId13"/>
          <w:pgSz w:w="12240" w:h="15840"/>
          <w:pgMar w:top="1440" w:right="1440" w:bottom="1440" w:left="1440" w:header="720" w:footer="720" w:gutter="0"/>
          <w:cols w:space="720"/>
          <w:docGrid w:linePitch="360"/>
        </w:sectPr>
      </w:pPr>
    </w:p>
    <w:p w14:paraId="27C79DC0" w14:textId="74109622" w:rsidR="00772081" w:rsidRPr="0082016B" w:rsidRDefault="00772081" w:rsidP="00772081">
      <w:pPr>
        <w:autoSpaceDE w:val="0"/>
        <w:autoSpaceDN w:val="0"/>
        <w:adjustRightInd w:val="0"/>
        <w:rPr>
          <w:rFonts w:ascii="Arial" w:hAnsi="Arial" w:cs="Arial"/>
          <w:b/>
          <w:bCs/>
          <w:sz w:val="22"/>
          <w:szCs w:val="22"/>
        </w:rPr>
      </w:pPr>
      <w:r>
        <w:rPr>
          <w:rFonts w:ascii="Arial" w:hAnsi="Arial" w:cs="Arial"/>
          <w:b/>
          <w:bCs/>
          <w:sz w:val="22"/>
          <w:szCs w:val="22"/>
        </w:rPr>
        <w:lastRenderedPageBreak/>
        <w:t>Table 4</w:t>
      </w:r>
      <w:r w:rsidRPr="0082016B">
        <w:rPr>
          <w:rFonts w:ascii="Arial" w:hAnsi="Arial" w:cs="Arial"/>
          <w:b/>
          <w:bCs/>
          <w:sz w:val="22"/>
          <w:szCs w:val="22"/>
        </w:rPr>
        <w:t>. Multivariable Linear Regression Analyses of the Association of the Individual Components of Metabolic Syndrome with Echocardiographic Measures of Cardiac Structure and</w:t>
      </w:r>
      <w:r w:rsidR="0081781D">
        <w:rPr>
          <w:rFonts w:ascii="Arial" w:hAnsi="Arial" w:cs="Arial"/>
          <w:b/>
          <w:bCs/>
          <w:sz w:val="22"/>
          <w:szCs w:val="22"/>
        </w:rPr>
        <w:t xml:space="preserve"> Function in Echo-SOL</w:t>
      </w:r>
    </w:p>
    <w:p w14:paraId="2FFB9DCD" w14:textId="77777777" w:rsidR="00772081" w:rsidRPr="0082016B" w:rsidRDefault="00772081" w:rsidP="00772081">
      <w:pPr>
        <w:autoSpaceDE w:val="0"/>
        <w:autoSpaceDN w:val="0"/>
        <w:adjustRightInd w:val="0"/>
        <w:rPr>
          <w:rFonts w:ascii="Arial" w:hAnsi="Arial" w:cs="Arial"/>
          <w:b/>
          <w:bCs/>
          <w:sz w:val="22"/>
          <w:szCs w:val="22"/>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1433"/>
        <w:gridCol w:w="736"/>
        <w:gridCol w:w="1562"/>
        <w:gridCol w:w="736"/>
        <w:gridCol w:w="1038"/>
        <w:gridCol w:w="736"/>
        <w:gridCol w:w="1777"/>
        <w:gridCol w:w="872"/>
        <w:gridCol w:w="1440"/>
        <w:gridCol w:w="736"/>
      </w:tblGrid>
      <w:tr w:rsidR="00B11CE0" w:rsidRPr="00FD5077" w14:paraId="4758ECBF" w14:textId="77777777" w:rsidTr="002E76D4">
        <w:trPr>
          <w:trHeight w:val="784"/>
        </w:trPr>
        <w:tc>
          <w:tcPr>
            <w:tcW w:w="0" w:type="auto"/>
            <w:tcBorders>
              <w:top w:val="single" w:sz="8" w:space="0" w:color="auto"/>
              <w:bottom w:val="single" w:sz="8" w:space="0" w:color="auto"/>
            </w:tcBorders>
          </w:tcPr>
          <w:p w14:paraId="62E18D26" w14:textId="77777777" w:rsidR="00772081" w:rsidRPr="00FD5077" w:rsidRDefault="00772081" w:rsidP="002E76D4">
            <w:pPr>
              <w:autoSpaceDE w:val="0"/>
              <w:autoSpaceDN w:val="0"/>
              <w:adjustRightInd w:val="0"/>
              <w:rPr>
                <w:rFonts w:ascii="Arial" w:hAnsi="Arial" w:cs="Arial"/>
                <w:b/>
                <w:bCs/>
                <w:sz w:val="18"/>
                <w:szCs w:val="18"/>
              </w:rPr>
            </w:pPr>
          </w:p>
        </w:tc>
        <w:tc>
          <w:tcPr>
            <w:tcW w:w="0" w:type="auto"/>
            <w:tcBorders>
              <w:top w:val="single" w:sz="8" w:space="0" w:color="auto"/>
              <w:bottom w:val="single" w:sz="8" w:space="0" w:color="auto"/>
            </w:tcBorders>
          </w:tcPr>
          <w:p w14:paraId="55368A7C" w14:textId="77777777" w:rsidR="00B11CE0"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 xml:space="preserve">Elevated fasting glucose </w:t>
            </w:r>
          </w:p>
          <w:p w14:paraId="01F0D62E" w14:textId="45ACF794" w:rsidR="00772081" w:rsidRPr="00FD5077" w:rsidRDefault="00B11CE0" w:rsidP="002E76D4">
            <w:pPr>
              <w:autoSpaceDE w:val="0"/>
              <w:autoSpaceDN w:val="0"/>
              <w:adjustRightInd w:val="0"/>
              <w:rPr>
                <w:rFonts w:ascii="Arial" w:hAnsi="Arial" w:cs="Arial"/>
                <w:b/>
                <w:bCs/>
                <w:sz w:val="18"/>
                <w:szCs w:val="18"/>
              </w:rPr>
            </w:pPr>
            <w:r>
              <w:rPr>
                <w:rFonts w:ascii="Arial" w:hAnsi="Arial" w:cs="Arial"/>
                <w:b/>
                <w:bCs/>
                <w:sz w:val="18"/>
                <w:szCs w:val="18"/>
              </w:rPr>
              <w:t xml:space="preserve">Beta </w:t>
            </w:r>
            <w:r w:rsidR="00772081" w:rsidRPr="00FD5077">
              <w:rPr>
                <w:rFonts w:ascii="Arial" w:hAnsi="Arial" w:cs="Arial"/>
                <w:b/>
                <w:bCs/>
                <w:sz w:val="18"/>
                <w:szCs w:val="18"/>
              </w:rPr>
              <w:t>[SE]</w:t>
            </w:r>
          </w:p>
        </w:tc>
        <w:tc>
          <w:tcPr>
            <w:tcW w:w="0" w:type="auto"/>
            <w:tcBorders>
              <w:top w:val="single" w:sz="8" w:space="0" w:color="auto"/>
              <w:bottom w:val="single" w:sz="8" w:space="0" w:color="auto"/>
            </w:tcBorders>
          </w:tcPr>
          <w:p w14:paraId="0F55615B" w14:textId="0E969BF5" w:rsidR="00772081" w:rsidRPr="00FD5077" w:rsidRDefault="002C53D0" w:rsidP="002E76D4">
            <w:pPr>
              <w:autoSpaceDE w:val="0"/>
              <w:autoSpaceDN w:val="0"/>
              <w:adjustRightInd w:val="0"/>
              <w:rPr>
                <w:rFonts w:ascii="Arial" w:hAnsi="Arial" w:cs="Arial"/>
                <w:b/>
                <w:bCs/>
                <w:sz w:val="18"/>
                <w:szCs w:val="18"/>
              </w:rPr>
            </w:pPr>
            <w:r>
              <w:rPr>
                <w:rFonts w:ascii="Arial" w:hAnsi="Arial" w:cs="Arial"/>
                <w:b/>
                <w:bCs/>
                <w:sz w:val="18"/>
                <w:szCs w:val="18"/>
              </w:rPr>
              <w:t xml:space="preserve">P </w:t>
            </w:r>
            <w:r w:rsidR="00772081" w:rsidRPr="00FD5077">
              <w:rPr>
                <w:rFonts w:ascii="Arial" w:hAnsi="Arial" w:cs="Arial"/>
                <w:b/>
                <w:bCs/>
                <w:sz w:val="18"/>
                <w:szCs w:val="18"/>
              </w:rPr>
              <w:t>value</w:t>
            </w:r>
          </w:p>
        </w:tc>
        <w:tc>
          <w:tcPr>
            <w:tcW w:w="0" w:type="auto"/>
            <w:tcBorders>
              <w:top w:val="single" w:sz="8" w:space="0" w:color="auto"/>
              <w:bottom w:val="single" w:sz="8" w:space="0" w:color="auto"/>
            </w:tcBorders>
          </w:tcPr>
          <w:p w14:paraId="5BE23107" w14:textId="77777777" w:rsidR="00B11CE0"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 xml:space="preserve">Elevated triglycerides </w:t>
            </w:r>
          </w:p>
          <w:p w14:paraId="59848DD7" w14:textId="0F7FC9DD" w:rsidR="00772081" w:rsidRPr="00FD5077" w:rsidRDefault="00B11CE0" w:rsidP="002E76D4">
            <w:pPr>
              <w:autoSpaceDE w:val="0"/>
              <w:autoSpaceDN w:val="0"/>
              <w:adjustRightInd w:val="0"/>
              <w:rPr>
                <w:rFonts w:ascii="Arial" w:hAnsi="Arial" w:cs="Arial"/>
                <w:b/>
                <w:bCs/>
                <w:sz w:val="18"/>
                <w:szCs w:val="18"/>
              </w:rPr>
            </w:pPr>
            <w:r>
              <w:rPr>
                <w:rFonts w:ascii="Arial" w:hAnsi="Arial" w:cs="Arial"/>
                <w:b/>
                <w:bCs/>
                <w:sz w:val="18"/>
                <w:szCs w:val="18"/>
              </w:rPr>
              <w:t xml:space="preserve">Beta </w:t>
            </w:r>
            <w:r w:rsidR="00772081" w:rsidRPr="00FD5077">
              <w:rPr>
                <w:rFonts w:ascii="Arial" w:hAnsi="Arial" w:cs="Arial"/>
                <w:b/>
                <w:bCs/>
                <w:sz w:val="18"/>
                <w:szCs w:val="18"/>
              </w:rPr>
              <w:t>[SE]</w:t>
            </w:r>
          </w:p>
        </w:tc>
        <w:tc>
          <w:tcPr>
            <w:tcW w:w="0" w:type="auto"/>
            <w:tcBorders>
              <w:top w:val="single" w:sz="8" w:space="0" w:color="auto"/>
              <w:bottom w:val="single" w:sz="8" w:space="0" w:color="auto"/>
            </w:tcBorders>
          </w:tcPr>
          <w:p w14:paraId="4D426146" w14:textId="42E9BA87" w:rsidR="00772081" w:rsidRPr="00FD5077" w:rsidRDefault="002C53D0" w:rsidP="002E76D4">
            <w:pPr>
              <w:autoSpaceDE w:val="0"/>
              <w:autoSpaceDN w:val="0"/>
              <w:adjustRightInd w:val="0"/>
              <w:rPr>
                <w:rFonts w:ascii="Arial" w:hAnsi="Arial" w:cs="Arial"/>
                <w:b/>
                <w:bCs/>
                <w:sz w:val="18"/>
                <w:szCs w:val="18"/>
              </w:rPr>
            </w:pPr>
            <w:r>
              <w:rPr>
                <w:rFonts w:ascii="Arial" w:hAnsi="Arial" w:cs="Arial"/>
                <w:b/>
                <w:bCs/>
                <w:sz w:val="18"/>
                <w:szCs w:val="18"/>
              </w:rPr>
              <w:t>P</w:t>
            </w:r>
            <w:r w:rsidR="00772081" w:rsidRPr="00FD5077">
              <w:rPr>
                <w:rFonts w:ascii="Arial" w:hAnsi="Arial" w:cs="Arial"/>
                <w:b/>
                <w:bCs/>
                <w:sz w:val="18"/>
                <w:szCs w:val="18"/>
              </w:rPr>
              <w:t xml:space="preserve"> value</w:t>
            </w:r>
          </w:p>
        </w:tc>
        <w:tc>
          <w:tcPr>
            <w:tcW w:w="0" w:type="auto"/>
            <w:tcBorders>
              <w:top w:val="single" w:sz="8" w:space="0" w:color="auto"/>
              <w:bottom w:val="single" w:sz="8" w:space="0" w:color="auto"/>
            </w:tcBorders>
          </w:tcPr>
          <w:p w14:paraId="069A910D" w14:textId="37044958"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 xml:space="preserve">Low HDL </w:t>
            </w:r>
            <w:r w:rsidR="00B11CE0">
              <w:rPr>
                <w:rFonts w:ascii="Arial" w:hAnsi="Arial" w:cs="Arial"/>
                <w:b/>
                <w:bCs/>
                <w:sz w:val="18"/>
                <w:szCs w:val="18"/>
              </w:rPr>
              <w:t xml:space="preserve">Beta </w:t>
            </w:r>
            <w:r w:rsidRPr="00FD5077">
              <w:rPr>
                <w:rFonts w:ascii="Arial" w:hAnsi="Arial" w:cs="Arial"/>
                <w:b/>
                <w:bCs/>
                <w:sz w:val="18"/>
                <w:szCs w:val="18"/>
              </w:rPr>
              <w:t>[SE]</w:t>
            </w:r>
          </w:p>
        </w:tc>
        <w:tc>
          <w:tcPr>
            <w:tcW w:w="0" w:type="auto"/>
            <w:tcBorders>
              <w:top w:val="single" w:sz="8" w:space="0" w:color="auto"/>
              <w:bottom w:val="single" w:sz="8" w:space="0" w:color="auto"/>
            </w:tcBorders>
          </w:tcPr>
          <w:p w14:paraId="72BB524C" w14:textId="1BA5B38C" w:rsidR="00772081" w:rsidRPr="00FD5077" w:rsidRDefault="002C53D0" w:rsidP="002E76D4">
            <w:pPr>
              <w:autoSpaceDE w:val="0"/>
              <w:autoSpaceDN w:val="0"/>
              <w:adjustRightInd w:val="0"/>
              <w:rPr>
                <w:rFonts w:ascii="Arial" w:hAnsi="Arial" w:cs="Arial"/>
                <w:b/>
                <w:bCs/>
                <w:sz w:val="18"/>
                <w:szCs w:val="18"/>
              </w:rPr>
            </w:pPr>
            <w:r>
              <w:rPr>
                <w:rFonts w:ascii="Arial" w:hAnsi="Arial" w:cs="Arial"/>
                <w:b/>
                <w:bCs/>
                <w:sz w:val="18"/>
                <w:szCs w:val="18"/>
              </w:rPr>
              <w:t xml:space="preserve">P </w:t>
            </w:r>
            <w:r w:rsidR="00772081" w:rsidRPr="00FD5077">
              <w:rPr>
                <w:rFonts w:ascii="Arial" w:hAnsi="Arial" w:cs="Arial"/>
                <w:b/>
                <w:bCs/>
                <w:sz w:val="18"/>
                <w:szCs w:val="18"/>
              </w:rPr>
              <w:t>value</w:t>
            </w:r>
          </w:p>
        </w:tc>
        <w:tc>
          <w:tcPr>
            <w:tcW w:w="0" w:type="auto"/>
            <w:tcBorders>
              <w:top w:val="single" w:sz="8" w:space="0" w:color="auto"/>
              <w:bottom w:val="single" w:sz="8" w:space="0" w:color="auto"/>
            </w:tcBorders>
          </w:tcPr>
          <w:p w14:paraId="3A7E9268" w14:textId="77777777" w:rsidR="00B11CE0"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 xml:space="preserve">High waist circumference </w:t>
            </w:r>
          </w:p>
          <w:p w14:paraId="17511EC1" w14:textId="77465B26" w:rsidR="00772081" w:rsidRPr="00FD5077" w:rsidRDefault="00B11CE0" w:rsidP="002E76D4">
            <w:pPr>
              <w:autoSpaceDE w:val="0"/>
              <w:autoSpaceDN w:val="0"/>
              <w:adjustRightInd w:val="0"/>
              <w:rPr>
                <w:rFonts w:ascii="Arial" w:hAnsi="Arial" w:cs="Arial"/>
                <w:b/>
                <w:bCs/>
                <w:sz w:val="18"/>
                <w:szCs w:val="18"/>
              </w:rPr>
            </w:pPr>
            <w:r>
              <w:rPr>
                <w:rFonts w:ascii="Arial" w:hAnsi="Arial" w:cs="Arial"/>
                <w:b/>
                <w:bCs/>
                <w:sz w:val="18"/>
                <w:szCs w:val="18"/>
              </w:rPr>
              <w:t xml:space="preserve">Beta </w:t>
            </w:r>
            <w:r w:rsidR="00772081" w:rsidRPr="00FD5077">
              <w:rPr>
                <w:rFonts w:ascii="Arial" w:hAnsi="Arial" w:cs="Arial"/>
                <w:b/>
                <w:bCs/>
                <w:sz w:val="18"/>
                <w:szCs w:val="18"/>
              </w:rPr>
              <w:t>[SE]</w:t>
            </w:r>
          </w:p>
        </w:tc>
        <w:tc>
          <w:tcPr>
            <w:tcW w:w="0" w:type="auto"/>
            <w:tcBorders>
              <w:top w:val="single" w:sz="8" w:space="0" w:color="auto"/>
              <w:bottom w:val="single" w:sz="8" w:space="0" w:color="auto"/>
            </w:tcBorders>
          </w:tcPr>
          <w:p w14:paraId="1E159062" w14:textId="3EE5C7EB" w:rsidR="00772081" w:rsidRPr="00FD5077" w:rsidRDefault="002C53D0" w:rsidP="002E76D4">
            <w:pPr>
              <w:autoSpaceDE w:val="0"/>
              <w:autoSpaceDN w:val="0"/>
              <w:adjustRightInd w:val="0"/>
              <w:rPr>
                <w:rFonts w:ascii="Arial" w:hAnsi="Arial" w:cs="Arial"/>
                <w:b/>
                <w:bCs/>
                <w:sz w:val="18"/>
                <w:szCs w:val="18"/>
              </w:rPr>
            </w:pPr>
            <w:r>
              <w:rPr>
                <w:rFonts w:ascii="Arial" w:hAnsi="Arial" w:cs="Arial"/>
                <w:b/>
                <w:bCs/>
                <w:sz w:val="18"/>
                <w:szCs w:val="18"/>
              </w:rPr>
              <w:t xml:space="preserve">P </w:t>
            </w:r>
            <w:r w:rsidR="00772081" w:rsidRPr="00FD5077">
              <w:rPr>
                <w:rFonts w:ascii="Arial" w:hAnsi="Arial" w:cs="Arial"/>
                <w:b/>
                <w:bCs/>
                <w:sz w:val="18"/>
                <w:szCs w:val="18"/>
              </w:rPr>
              <w:t>value</w:t>
            </w:r>
          </w:p>
        </w:tc>
        <w:tc>
          <w:tcPr>
            <w:tcW w:w="0" w:type="auto"/>
            <w:tcBorders>
              <w:top w:val="single" w:sz="8" w:space="0" w:color="auto"/>
              <w:bottom w:val="single" w:sz="8" w:space="0" w:color="auto"/>
            </w:tcBorders>
          </w:tcPr>
          <w:p w14:paraId="6123C760" w14:textId="77777777" w:rsidR="00B11CE0"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 xml:space="preserve">Elevated blood pressure </w:t>
            </w:r>
          </w:p>
          <w:p w14:paraId="3C50B0E8" w14:textId="2844BA27" w:rsidR="00772081" w:rsidRPr="00FD5077" w:rsidRDefault="00B11CE0" w:rsidP="002E76D4">
            <w:pPr>
              <w:autoSpaceDE w:val="0"/>
              <w:autoSpaceDN w:val="0"/>
              <w:adjustRightInd w:val="0"/>
              <w:rPr>
                <w:rFonts w:ascii="Arial" w:hAnsi="Arial" w:cs="Arial"/>
                <w:b/>
                <w:bCs/>
                <w:sz w:val="18"/>
                <w:szCs w:val="18"/>
              </w:rPr>
            </w:pPr>
            <w:r>
              <w:rPr>
                <w:rFonts w:ascii="Arial" w:hAnsi="Arial" w:cs="Arial"/>
                <w:b/>
                <w:bCs/>
                <w:sz w:val="18"/>
                <w:szCs w:val="18"/>
              </w:rPr>
              <w:t xml:space="preserve">Beta </w:t>
            </w:r>
            <w:r w:rsidR="00772081" w:rsidRPr="00FD5077">
              <w:rPr>
                <w:rFonts w:ascii="Arial" w:hAnsi="Arial" w:cs="Arial"/>
                <w:b/>
                <w:bCs/>
                <w:sz w:val="18"/>
                <w:szCs w:val="18"/>
              </w:rPr>
              <w:t>[SE]</w:t>
            </w:r>
          </w:p>
        </w:tc>
        <w:tc>
          <w:tcPr>
            <w:tcW w:w="0" w:type="auto"/>
            <w:tcBorders>
              <w:top w:val="single" w:sz="8" w:space="0" w:color="auto"/>
              <w:bottom w:val="single" w:sz="8" w:space="0" w:color="auto"/>
            </w:tcBorders>
          </w:tcPr>
          <w:p w14:paraId="7E9F7BAF" w14:textId="103355D8" w:rsidR="00772081" w:rsidRPr="00FD5077" w:rsidRDefault="002C53D0" w:rsidP="002E76D4">
            <w:pPr>
              <w:autoSpaceDE w:val="0"/>
              <w:autoSpaceDN w:val="0"/>
              <w:adjustRightInd w:val="0"/>
              <w:rPr>
                <w:rFonts w:ascii="Arial" w:hAnsi="Arial" w:cs="Arial"/>
                <w:b/>
                <w:bCs/>
                <w:sz w:val="18"/>
                <w:szCs w:val="18"/>
              </w:rPr>
            </w:pPr>
            <w:r>
              <w:rPr>
                <w:rFonts w:ascii="Arial" w:hAnsi="Arial" w:cs="Arial"/>
                <w:b/>
                <w:bCs/>
                <w:sz w:val="18"/>
                <w:szCs w:val="18"/>
              </w:rPr>
              <w:t>P</w:t>
            </w:r>
            <w:r w:rsidR="00772081" w:rsidRPr="00FD5077">
              <w:rPr>
                <w:rFonts w:ascii="Arial" w:hAnsi="Arial" w:cs="Arial"/>
                <w:b/>
                <w:bCs/>
                <w:sz w:val="18"/>
                <w:szCs w:val="18"/>
              </w:rPr>
              <w:t xml:space="preserve"> value</w:t>
            </w:r>
          </w:p>
        </w:tc>
      </w:tr>
      <w:tr w:rsidR="00B11CE0" w:rsidRPr="00FD5077" w14:paraId="69B86FF4" w14:textId="77777777" w:rsidTr="002E76D4">
        <w:trPr>
          <w:trHeight w:val="803"/>
        </w:trPr>
        <w:tc>
          <w:tcPr>
            <w:tcW w:w="0" w:type="auto"/>
            <w:tcBorders>
              <w:top w:val="single" w:sz="8" w:space="0" w:color="auto"/>
            </w:tcBorders>
          </w:tcPr>
          <w:p w14:paraId="397F451C" w14:textId="4683FBE5" w:rsidR="00772081" w:rsidRPr="009E471B" w:rsidRDefault="00772081" w:rsidP="002E76D4">
            <w:pPr>
              <w:autoSpaceDE w:val="0"/>
              <w:autoSpaceDN w:val="0"/>
              <w:adjustRightInd w:val="0"/>
              <w:rPr>
                <w:rFonts w:ascii="Arial" w:hAnsi="Arial" w:cs="Arial"/>
                <w:b/>
                <w:bCs/>
                <w:sz w:val="18"/>
                <w:szCs w:val="18"/>
                <w:vertAlign w:val="superscript"/>
              </w:rPr>
            </w:pPr>
            <w:r w:rsidRPr="00FD5077">
              <w:rPr>
                <w:rFonts w:ascii="Arial" w:hAnsi="Arial" w:cs="Arial"/>
                <w:b/>
                <w:bCs/>
                <w:sz w:val="18"/>
                <w:szCs w:val="18"/>
              </w:rPr>
              <w:t>LV mass index</w:t>
            </w:r>
            <w:r w:rsidR="009E471B">
              <w:rPr>
                <w:rFonts w:ascii="Arial" w:hAnsi="Arial" w:cs="Arial"/>
                <w:b/>
                <w:bCs/>
                <w:sz w:val="18"/>
                <w:szCs w:val="18"/>
              </w:rPr>
              <w:t>, g/m</w:t>
            </w:r>
            <w:r w:rsidR="009E471B">
              <w:rPr>
                <w:rFonts w:ascii="Arial" w:hAnsi="Arial" w:cs="Arial"/>
                <w:b/>
                <w:bCs/>
                <w:sz w:val="18"/>
                <w:szCs w:val="18"/>
                <w:vertAlign w:val="superscript"/>
              </w:rPr>
              <w:t>2</w:t>
            </w:r>
          </w:p>
        </w:tc>
        <w:tc>
          <w:tcPr>
            <w:tcW w:w="0" w:type="auto"/>
            <w:tcBorders>
              <w:top w:val="single" w:sz="8" w:space="0" w:color="auto"/>
            </w:tcBorders>
          </w:tcPr>
          <w:p w14:paraId="628B2853"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0.5 [1.4]</w:t>
            </w:r>
          </w:p>
        </w:tc>
        <w:tc>
          <w:tcPr>
            <w:tcW w:w="0" w:type="auto"/>
            <w:tcBorders>
              <w:top w:val="single" w:sz="8" w:space="0" w:color="auto"/>
            </w:tcBorders>
          </w:tcPr>
          <w:p w14:paraId="0F96DA3D"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0.73</w:t>
            </w:r>
          </w:p>
        </w:tc>
        <w:tc>
          <w:tcPr>
            <w:tcW w:w="0" w:type="auto"/>
            <w:tcBorders>
              <w:top w:val="single" w:sz="8" w:space="0" w:color="auto"/>
            </w:tcBorders>
          </w:tcPr>
          <w:p w14:paraId="293F00B9"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-0.2 [1.4]</w:t>
            </w:r>
          </w:p>
        </w:tc>
        <w:tc>
          <w:tcPr>
            <w:tcW w:w="0" w:type="auto"/>
            <w:tcBorders>
              <w:top w:val="single" w:sz="8" w:space="0" w:color="auto"/>
            </w:tcBorders>
          </w:tcPr>
          <w:p w14:paraId="710B7346"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0.87</w:t>
            </w:r>
          </w:p>
        </w:tc>
        <w:tc>
          <w:tcPr>
            <w:tcW w:w="0" w:type="auto"/>
            <w:tcBorders>
              <w:top w:val="single" w:sz="8" w:space="0" w:color="auto"/>
            </w:tcBorders>
          </w:tcPr>
          <w:p w14:paraId="5F523BDD"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0.9 [5.7]</w:t>
            </w:r>
          </w:p>
        </w:tc>
        <w:tc>
          <w:tcPr>
            <w:tcW w:w="0" w:type="auto"/>
            <w:tcBorders>
              <w:top w:val="single" w:sz="8" w:space="0" w:color="auto"/>
            </w:tcBorders>
          </w:tcPr>
          <w:p w14:paraId="70CF7BCD"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0.51</w:t>
            </w:r>
          </w:p>
        </w:tc>
        <w:tc>
          <w:tcPr>
            <w:tcW w:w="0" w:type="auto"/>
            <w:tcBorders>
              <w:top w:val="single" w:sz="8" w:space="0" w:color="auto"/>
            </w:tcBorders>
          </w:tcPr>
          <w:p w14:paraId="62CD649A"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4.8 [1.2]</w:t>
            </w:r>
          </w:p>
        </w:tc>
        <w:tc>
          <w:tcPr>
            <w:tcW w:w="0" w:type="auto"/>
            <w:tcBorders>
              <w:top w:val="single" w:sz="8" w:space="0" w:color="auto"/>
            </w:tcBorders>
          </w:tcPr>
          <w:p w14:paraId="7C994EF8" w14:textId="77777777"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0.0001</w:t>
            </w:r>
          </w:p>
        </w:tc>
        <w:tc>
          <w:tcPr>
            <w:tcW w:w="0" w:type="auto"/>
            <w:tcBorders>
              <w:top w:val="single" w:sz="8" w:space="0" w:color="auto"/>
            </w:tcBorders>
          </w:tcPr>
          <w:p w14:paraId="207776EF"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3.7 [1.6]</w:t>
            </w:r>
          </w:p>
        </w:tc>
        <w:tc>
          <w:tcPr>
            <w:tcW w:w="0" w:type="auto"/>
            <w:tcBorders>
              <w:top w:val="single" w:sz="8" w:space="0" w:color="auto"/>
            </w:tcBorders>
          </w:tcPr>
          <w:p w14:paraId="221A6599" w14:textId="77777777"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0.02</w:t>
            </w:r>
          </w:p>
        </w:tc>
      </w:tr>
      <w:tr w:rsidR="00B11CE0" w:rsidRPr="00FD5077" w14:paraId="4805B7A4" w14:textId="77777777" w:rsidTr="002E76D4">
        <w:trPr>
          <w:trHeight w:val="1183"/>
        </w:trPr>
        <w:tc>
          <w:tcPr>
            <w:tcW w:w="0" w:type="auto"/>
          </w:tcPr>
          <w:p w14:paraId="63ABC785" w14:textId="5063595B"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LV end-diastolic volume</w:t>
            </w:r>
            <w:r w:rsidR="009E471B">
              <w:rPr>
                <w:rFonts w:ascii="Arial" w:hAnsi="Arial" w:cs="Arial"/>
                <w:b/>
                <w:bCs/>
                <w:sz w:val="18"/>
                <w:szCs w:val="18"/>
              </w:rPr>
              <w:t>. mL</w:t>
            </w:r>
          </w:p>
        </w:tc>
        <w:tc>
          <w:tcPr>
            <w:tcW w:w="0" w:type="auto"/>
          </w:tcPr>
          <w:p w14:paraId="50121806"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-1.4 [1.8]</w:t>
            </w:r>
          </w:p>
        </w:tc>
        <w:tc>
          <w:tcPr>
            <w:tcW w:w="0" w:type="auto"/>
          </w:tcPr>
          <w:p w14:paraId="61308ECC"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0.44</w:t>
            </w:r>
          </w:p>
        </w:tc>
        <w:tc>
          <w:tcPr>
            <w:tcW w:w="0" w:type="auto"/>
          </w:tcPr>
          <w:p w14:paraId="1EE3022D"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-1.1 [2.0]</w:t>
            </w:r>
          </w:p>
        </w:tc>
        <w:tc>
          <w:tcPr>
            <w:tcW w:w="0" w:type="auto"/>
          </w:tcPr>
          <w:p w14:paraId="05D73891"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0.57</w:t>
            </w:r>
          </w:p>
        </w:tc>
        <w:tc>
          <w:tcPr>
            <w:tcW w:w="0" w:type="auto"/>
          </w:tcPr>
          <w:p w14:paraId="2CA1B957"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0.4 [1.9]</w:t>
            </w:r>
          </w:p>
        </w:tc>
        <w:tc>
          <w:tcPr>
            <w:tcW w:w="0" w:type="auto"/>
          </w:tcPr>
          <w:p w14:paraId="53500DF4"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0.84</w:t>
            </w:r>
          </w:p>
        </w:tc>
        <w:tc>
          <w:tcPr>
            <w:tcW w:w="0" w:type="auto"/>
          </w:tcPr>
          <w:p w14:paraId="41343131"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6.8 [1.7]</w:t>
            </w:r>
          </w:p>
        </w:tc>
        <w:tc>
          <w:tcPr>
            <w:tcW w:w="0" w:type="auto"/>
          </w:tcPr>
          <w:p w14:paraId="0A4FFFB1" w14:textId="77777777"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&lt;0.0001</w:t>
            </w:r>
          </w:p>
        </w:tc>
        <w:tc>
          <w:tcPr>
            <w:tcW w:w="0" w:type="auto"/>
          </w:tcPr>
          <w:p w14:paraId="3A10E971"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2.9 [1.6]</w:t>
            </w:r>
          </w:p>
        </w:tc>
        <w:tc>
          <w:tcPr>
            <w:tcW w:w="0" w:type="auto"/>
          </w:tcPr>
          <w:p w14:paraId="35D85A1C"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0.07</w:t>
            </w:r>
          </w:p>
        </w:tc>
      </w:tr>
      <w:tr w:rsidR="00B11CE0" w:rsidRPr="00FD5077" w14:paraId="7902111E" w14:textId="77777777" w:rsidTr="002E76D4">
        <w:trPr>
          <w:trHeight w:val="1183"/>
        </w:trPr>
        <w:tc>
          <w:tcPr>
            <w:tcW w:w="0" w:type="auto"/>
          </w:tcPr>
          <w:p w14:paraId="1E62F5C2" w14:textId="7DFC627E" w:rsidR="00772081" w:rsidRPr="00FD5077" w:rsidRDefault="00CD3ABC" w:rsidP="002E76D4">
            <w:pPr>
              <w:autoSpaceDE w:val="0"/>
              <w:autoSpaceDN w:val="0"/>
              <w:adjustRightInd w:val="0"/>
              <w:rPr>
                <w:rFonts w:ascii="Arial" w:hAnsi="Arial" w:cs="Arial"/>
                <w:b/>
                <w:bCs/>
                <w:sz w:val="18"/>
                <w:szCs w:val="18"/>
              </w:rPr>
            </w:pPr>
            <w:r>
              <w:rPr>
                <w:rFonts w:ascii="Arial" w:hAnsi="Arial" w:cs="Arial"/>
                <w:b/>
                <w:bCs/>
                <w:sz w:val="18"/>
                <w:szCs w:val="18"/>
              </w:rPr>
              <w:t>LV</w:t>
            </w:r>
            <w:r w:rsidR="00772081" w:rsidRPr="00FD5077">
              <w:rPr>
                <w:rFonts w:ascii="Arial" w:hAnsi="Arial" w:cs="Arial"/>
                <w:b/>
                <w:bCs/>
                <w:sz w:val="18"/>
                <w:szCs w:val="18"/>
              </w:rPr>
              <w:t xml:space="preserve"> longitudinal strain (4- chamber)</w:t>
            </w:r>
            <w:r w:rsidR="009E471B">
              <w:rPr>
                <w:rFonts w:ascii="Arial" w:hAnsi="Arial" w:cs="Arial"/>
                <w:b/>
                <w:bCs/>
                <w:sz w:val="18"/>
                <w:szCs w:val="18"/>
              </w:rPr>
              <w:t>, %</w:t>
            </w:r>
          </w:p>
          <w:p w14:paraId="557ACB86" w14:textId="77777777" w:rsidR="00772081" w:rsidRPr="00FD5077" w:rsidRDefault="00772081" w:rsidP="002E76D4">
            <w:pPr>
              <w:autoSpaceDE w:val="0"/>
              <w:autoSpaceDN w:val="0"/>
              <w:adjustRightInd w:val="0"/>
              <w:rPr>
                <w:rFonts w:ascii="Arial" w:hAnsi="Arial" w:cs="Arial"/>
                <w:b/>
                <w:bCs/>
                <w:sz w:val="18"/>
                <w:szCs w:val="18"/>
              </w:rPr>
            </w:pPr>
          </w:p>
        </w:tc>
        <w:tc>
          <w:tcPr>
            <w:tcW w:w="0" w:type="auto"/>
          </w:tcPr>
          <w:p w14:paraId="62DEA86C"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0.03 [0.4]</w:t>
            </w:r>
          </w:p>
        </w:tc>
        <w:tc>
          <w:tcPr>
            <w:tcW w:w="0" w:type="auto"/>
          </w:tcPr>
          <w:p w14:paraId="12F021C9"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0.94</w:t>
            </w:r>
          </w:p>
        </w:tc>
        <w:tc>
          <w:tcPr>
            <w:tcW w:w="0" w:type="auto"/>
          </w:tcPr>
          <w:p w14:paraId="214CDABD"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-0.13 [0.4]</w:t>
            </w:r>
          </w:p>
        </w:tc>
        <w:tc>
          <w:tcPr>
            <w:tcW w:w="0" w:type="auto"/>
          </w:tcPr>
          <w:p w14:paraId="1C70396A"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0.73</w:t>
            </w:r>
          </w:p>
        </w:tc>
        <w:tc>
          <w:tcPr>
            <w:tcW w:w="0" w:type="auto"/>
          </w:tcPr>
          <w:p w14:paraId="18574631"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-0.2 [0.3]</w:t>
            </w:r>
          </w:p>
        </w:tc>
        <w:tc>
          <w:tcPr>
            <w:tcW w:w="0" w:type="auto"/>
          </w:tcPr>
          <w:p w14:paraId="672C7F7E"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0.54</w:t>
            </w:r>
          </w:p>
        </w:tc>
        <w:tc>
          <w:tcPr>
            <w:tcW w:w="0" w:type="auto"/>
          </w:tcPr>
          <w:p w14:paraId="3123FFBB"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 [0.3]</w:t>
            </w:r>
          </w:p>
        </w:tc>
        <w:tc>
          <w:tcPr>
            <w:tcW w:w="0" w:type="auto"/>
          </w:tcPr>
          <w:p w14:paraId="4D16858B"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0.38</w:t>
            </w:r>
          </w:p>
        </w:tc>
        <w:tc>
          <w:tcPr>
            <w:tcW w:w="0" w:type="auto"/>
          </w:tcPr>
          <w:p w14:paraId="740E12D0"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 [0.4]</w:t>
            </w:r>
          </w:p>
        </w:tc>
        <w:tc>
          <w:tcPr>
            <w:tcW w:w="0" w:type="auto"/>
          </w:tcPr>
          <w:p w14:paraId="5AF4B64A"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0.41</w:t>
            </w:r>
          </w:p>
        </w:tc>
      </w:tr>
      <w:tr w:rsidR="00B11CE0" w:rsidRPr="00FD5077" w14:paraId="1839941D" w14:textId="77777777" w:rsidTr="002E76D4">
        <w:trPr>
          <w:trHeight w:val="1183"/>
        </w:trPr>
        <w:tc>
          <w:tcPr>
            <w:tcW w:w="0" w:type="auto"/>
          </w:tcPr>
          <w:p w14:paraId="5F579CBD" w14:textId="0D6E060E" w:rsidR="00772081" w:rsidRPr="00FD5077" w:rsidRDefault="00CD3ABC" w:rsidP="002E76D4">
            <w:pPr>
              <w:autoSpaceDE w:val="0"/>
              <w:autoSpaceDN w:val="0"/>
              <w:adjustRightInd w:val="0"/>
              <w:rPr>
                <w:rFonts w:ascii="Arial" w:hAnsi="Arial" w:cs="Arial"/>
                <w:b/>
                <w:bCs/>
                <w:sz w:val="18"/>
                <w:szCs w:val="18"/>
              </w:rPr>
            </w:pPr>
            <w:r>
              <w:rPr>
                <w:rFonts w:ascii="Arial" w:hAnsi="Arial" w:cs="Arial"/>
                <w:b/>
                <w:bCs/>
                <w:sz w:val="18"/>
                <w:szCs w:val="18"/>
              </w:rPr>
              <w:t xml:space="preserve">LV </w:t>
            </w:r>
            <w:r w:rsidR="00772081" w:rsidRPr="00FD5077">
              <w:rPr>
                <w:rFonts w:ascii="Arial" w:hAnsi="Arial" w:cs="Arial"/>
                <w:b/>
                <w:bCs/>
                <w:sz w:val="18"/>
                <w:szCs w:val="18"/>
              </w:rPr>
              <w:t>longitudinal strain (2-chamber)</w:t>
            </w:r>
            <w:r w:rsidR="009E471B">
              <w:rPr>
                <w:rFonts w:ascii="Arial" w:hAnsi="Arial" w:cs="Arial"/>
                <w:b/>
                <w:bCs/>
                <w:sz w:val="18"/>
                <w:szCs w:val="18"/>
              </w:rPr>
              <w:t>, %</w:t>
            </w:r>
          </w:p>
          <w:p w14:paraId="3F24EDC7" w14:textId="77777777" w:rsidR="00772081" w:rsidRPr="00FD5077" w:rsidRDefault="00772081" w:rsidP="002E76D4">
            <w:pPr>
              <w:autoSpaceDE w:val="0"/>
              <w:autoSpaceDN w:val="0"/>
              <w:adjustRightInd w:val="0"/>
              <w:rPr>
                <w:rFonts w:ascii="Arial" w:hAnsi="Arial" w:cs="Arial"/>
                <w:b/>
                <w:bCs/>
                <w:sz w:val="18"/>
                <w:szCs w:val="18"/>
              </w:rPr>
            </w:pPr>
          </w:p>
        </w:tc>
        <w:tc>
          <w:tcPr>
            <w:tcW w:w="0" w:type="auto"/>
          </w:tcPr>
          <w:p w14:paraId="06C2D372"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0.08 [0.3]</w:t>
            </w:r>
          </w:p>
        </w:tc>
        <w:tc>
          <w:tcPr>
            <w:tcW w:w="0" w:type="auto"/>
          </w:tcPr>
          <w:p w14:paraId="7B368252"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0.82</w:t>
            </w:r>
          </w:p>
        </w:tc>
        <w:tc>
          <w:tcPr>
            <w:tcW w:w="0" w:type="auto"/>
          </w:tcPr>
          <w:p w14:paraId="75326FAF"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0.61 [0.29]</w:t>
            </w:r>
          </w:p>
        </w:tc>
        <w:tc>
          <w:tcPr>
            <w:tcW w:w="0" w:type="auto"/>
          </w:tcPr>
          <w:p w14:paraId="2AF37BFF" w14:textId="77777777"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0.03</w:t>
            </w:r>
          </w:p>
        </w:tc>
        <w:tc>
          <w:tcPr>
            <w:tcW w:w="0" w:type="auto"/>
          </w:tcPr>
          <w:p w14:paraId="59E89D02"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 [0.3]</w:t>
            </w:r>
          </w:p>
        </w:tc>
        <w:tc>
          <w:tcPr>
            <w:tcW w:w="0" w:type="auto"/>
          </w:tcPr>
          <w:p w14:paraId="4BDC387B"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0.32</w:t>
            </w:r>
          </w:p>
        </w:tc>
        <w:tc>
          <w:tcPr>
            <w:tcW w:w="0" w:type="auto"/>
          </w:tcPr>
          <w:p w14:paraId="5A6FAFF5"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0.6 [0.3]</w:t>
            </w:r>
          </w:p>
        </w:tc>
        <w:tc>
          <w:tcPr>
            <w:tcW w:w="0" w:type="auto"/>
          </w:tcPr>
          <w:p w14:paraId="09BE2BB7" w14:textId="77777777"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0.048</w:t>
            </w:r>
          </w:p>
        </w:tc>
        <w:tc>
          <w:tcPr>
            <w:tcW w:w="0" w:type="auto"/>
          </w:tcPr>
          <w:p w14:paraId="5F9FB98F"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 [0.3]</w:t>
            </w:r>
          </w:p>
        </w:tc>
        <w:tc>
          <w:tcPr>
            <w:tcW w:w="0" w:type="auto"/>
          </w:tcPr>
          <w:p w14:paraId="0D9E97FE"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0.29</w:t>
            </w:r>
          </w:p>
        </w:tc>
      </w:tr>
      <w:tr w:rsidR="00B11CE0" w:rsidRPr="00FD5077" w14:paraId="5332CDD1" w14:textId="77777777" w:rsidTr="002E76D4">
        <w:trPr>
          <w:trHeight w:val="1183"/>
        </w:trPr>
        <w:tc>
          <w:tcPr>
            <w:tcW w:w="0" w:type="auto"/>
          </w:tcPr>
          <w:p w14:paraId="73F3CFC9" w14:textId="7D5D6BEE"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LV global longitudinal strain (average)</w:t>
            </w:r>
            <w:r w:rsidR="009E471B">
              <w:rPr>
                <w:rFonts w:ascii="Arial" w:hAnsi="Arial" w:cs="Arial"/>
                <w:b/>
                <w:bCs/>
                <w:sz w:val="18"/>
                <w:szCs w:val="18"/>
              </w:rPr>
              <w:t>, %</w:t>
            </w:r>
          </w:p>
          <w:p w14:paraId="6B773526" w14:textId="77777777" w:rsidR="00772081" w:rsidRPr="00FD5077" w:rsidRDefault="00772081" w:rsidP="002E76D4">
            <w:pPr>
              <w:autoSpaceDE w:val="0"/>
              <w:autoSpaceDN w:val="0"/>
              <w:adjustRightInd w:val="0"/>
              <w:rPr>
                <w:rFonts w:ascii="Arial" w:hAnsi="Arial" w:cs="Arial"/>
                <w:b/>
                <w:bCs/>
                <w:sz w:val="18"/>
                <w:szCs w:val="18"/>
              </w:rPr>
            </w:pPr>
          </w:p>
        </w:tc>
        <w:tc>
          <w:tcPr>
            <w:tcW w:w="0" w:type="auto"/>
          </w:tcPr>
          <w:p w14:paraId="573ED8A2"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 [0.3]</w:t>
            </w:r>
          </w:p>
        </w:tc>
        <w:tc>
          <w:tcPr>
            <w:tcW w:w="0" w:type="auto"/>
          </w:tcPr>
          <w:p w14:paraId="21099300"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0.31</w:t>
            </w:r>
          </w:p>
        </w:tc>
        <w:tc>
          <w:tcPr>
            <w:tcW w:w="0" w:type="auto"/>
          </w:tcPr>
          <w:p w14:paraId="075919CE"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0.4 [0.3]</w:t>
            </w:r>
          </w:p>
        </w:tc>
        <w:tc>
          <w:tcPr>
            <w:tcW w:w="0" w:type="auto"/>
          </w:tcPr>
          <w:p w14:paraId="003FAD29"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0.13</w:t>
            </w:r>
          </w:p>
        </w:tc>
        <w:tc>
          <w:tcPr>
            <w:tcW w:w="0" w:type="auto"/>
          </w:tcPr>
          <w:p w14:paraId="25E2AFA6"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0.01 [0.2]</w:t>
            </w:r>
          </w:p>
        </w:tc>
        <w:tc>
          <w:tcPr>
            <w:tcW w:w="0" w:type="auto"/>
          </w:tcPr>
          <w:p w14:paraId="04793E2A"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0.95</w:t>
            </w:r>
          </w:p>
        </w:tc>
        <w:tc>
          <w:tcPr>
            <w:tcW w:w="0" w:type="auto"/>
          </w:tcPr>
          <w:p w14:paraId="3A527E5E"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0.4 [0.3]</w:t>
            </w:r>
          </w:p>
        </w:tc>
        <w:tc>
          <w:tcPr>
            <w:tcW w:w="0" w:type="auto"/>
          </w:tcPr>
          <w:p w14:paraId="09C69CF7"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0.14</w:t>
            </w:r>
          </w:p>
        </w:tc>
        <w:tc>
          <w:tcPr>
            <w:tcW w:w="0" w:type="auto"/>
          </w:tcPr>
          <w:p w14:paraId="238067C7"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0.4 [0.2]</w:t>
            </w:r>
          </w:p>
        </w:tc>
        <w:tc>
          <w:tcPr>
            <w:tcW w:w="0" w:type="auto"/>
          </w:tcPr>
          <w:p w14:paraId="101A120A"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0.096</w:t>
            </w:r>
          </w:p>
        </w:tc>
      </w:tr>
      <w:tr w:rsidR="00B11CE0" w:rsidRPr="00FD5077" w14:paraId="68E87F28" w14:textId="77777777" w:rsidTr="002E76D4">
        <w:trPr>
          <w:trHeight w:val="419"/>
        </w:trPr>
        <w:tc>
          <w:tcPr>
            <w:tcW w:w="0" w:type="auto"/>
          </w:tcPr>
          <w:p w14:paraId="5F0EB001" w14:textId="77777777"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E/E’</w:t>
            </w:r>
          </w:p>
        </w:tc>
        <w:tc>
          <w:tcPr>
            <w:tcW w:w="0" w:type="auto"/>
          </w:tcPr>
          <w:p w14:paraId="5182F17A"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 [0.2]</w:t>
            </w:r>
          </w:p>
        </w:tc>
        <w:tc>
          <w:tcPr>
            <w:tcW w:w="0" w:type="auto"/>
          </w:tcPr>
          <w:p w14:paraId="2776AA5E"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0.21</w:t>
            </w:r>
          </w:p>
        </w:tc>
        <w:tc>
          <w:tcPr>
            <w:tcW w:w="0" w:type="auto"/>
          </w:tcPr>
          <w:p w14:paraId="0E7291D9" w14:textId="77777777" w:rsidR="00772081" w:rsidRPr="00FD5077" w:rsidRDefault="00772081" w:rsidP="002E76D4">
            <w:pPr>
              <w:autoSpaceDE w:val="0"/>
              <w:autoSpaceDN w:val="0"/>
              <w:adjustRightInd w:val="0"/>
              <w:jc w:val="center"/>
              <w:rPr>
                <w:rFonts w:ascii="Arial" w:hAnsi="Arial" w:cs="Arial"/>
                <w:bCs/>
                <w:sz w:val="18"/>
                <w:szCs w:val="18"/>
              </w:rPr>
            </w:pPr>
            <w:r w:rsidRPr="00FD5077">
              <w:rPr>
                <w:rFonts w:ascii="Arial" w:hAnsi="Arial" w:cs="Arial"/>
                <w:bCs/>
                <w:sz w:val="18"/>
                <w:szCs w:val="18"/>
              </w:rPr>
              <w:t>0.2 [0.2]</w:t>
            </w:r>
          </w:p>
        </w:tc>
        <w:tc>
          <w:tcPr>
            <w:tcW w:w="0" w:type="auto"/>
          </w:tcPr>
          <w:p w14:paraId="5C51E010"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0.17</w:t>
            </w:r>
          </w:p>
        </w:tc>
        <w:tc>
          <w:tcPr>
            <w:tcW w:w="0" w:type="auto"/>
          </w:tcPr>
          <w:p w14:paraId="4C0DA26C"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0.3 [0.2]</w:t>
            </w:r>
          </w:p>
        </w:tc>
        <w:tc>
          <w:tcPr>
            <w:tcW w:w="0" w:type="auto"/>
          </w:tcPr>
          <w:p w14:paraId="421CF68E"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0.12</w:t>
            </w:r>
          </w:p>
        </w:tc>
        <w:tc>
          <w:tcPr>
            <w:tcW w:w="0" w:type="auto"/>
          </w:tcPr>
          <w:p w14:paraId="6C2B7FF2"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0.8 [0.2]</w:t>
            </w:r>
          </w:p>
        </w:tc>
        <w:tc>
          <w:tcPr>
            <w:tcW w:w="0" w:type="auto"/>
          </w:tcPr>
          <w:p w14:paraId="5BD8695D" w14:textId="77777777"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0.0003</w:t>
            </w:r>
          </w:p>
        </w:tc>
        <w:tc>
          <w:tcPr>
            <w:tcW w:w="0" w:type="auto"/>
          </w:tcPr>
          <w:p w14:paraId="184EF7C5" w14:textId="77777777" w:rsidR="00772081" w:rsidRPr="00FD5077" w:rsidRDefault="00772081" w:rsidP="002E76D4">
            <w:pPr>
              <w:autoSpaceDE w:val="0"/>
              <w:autoSpaceDN w:val="0"/>
              <w:adjustRightInd w:val="0"/>
              <w:rPr>
                <w:rFonts w:ascii="Arial" w:hAnsi="Arial" w:cs="Arial"/>
                <w:bCs/>
                <w:sz w:val="18"/>
                <w:szCs w:val="18"/>
              </w:rPr>
            </w:pPr>
            <w:r w:rsidRPr="00FD5077">
              <w:rPr>
                <w:rFonts w:ascii="Arial" w:hAnsi="Arial" w:cs="Arial"/>
                <w:bCs/>
                <w:sz w:val="18"/>
                <w:szCs w:val="18"/>
              </w:rPr>
              <w:t>0. [0.2]</w:t>
            </w:r>
          </w:p>
        </w:tc>
        <w:tc>
          <w:tcPr>
            <w:tcW w:w="0" w:type="auto"/>
          </w:tcPr>
          <w:p w14:paraId="2883F205" w14:textId="77777777" w:rsidR="00772081" w:rsidRPr="00FD5077" w:rsidRDefault="00772081" w:rsidP="002E76D4">
            <w:pPr>
              <w:autoSpaceDE w:val="0"/>
              <w:autoSpaceDN w:val="0"/>
              <w:adjustRightInd w:val="0"/>
              <w:rPr>
                <w:rFonts w:ascii="Arial" w:hAnsi="Arial" w:cs="Arial"/>
                <w:b/>
                <w:bCs/>
                <w:sz w:val="18"/>
                <w:szCs w:val="18"/>
              </w:rPr>
            </w:pPr>
            <w:r w:rsidRPr="00FD5077">
              <w:rPr>
                <w:rFonts w:ascii="Arial" w:hAnsi="Arial" w:cs="Arial"/>
                <w:b/>
                <w:bCs/>
                <w:sz w:val="18"/>
                <w:szCs w:val="18"/>
              </w:rPr>
              <w:t>0.004</w:t>
            </w:r>
          </w:p>
        </w:tc>
      </w:tr>
    </w:tbl>
    <w:p w14:paraId="3A631D77" w14:textId="77777777" w:rsidR="00772081" w:rsidRDefault="00772081" w:rsidP="00772081">
      <w:pPr>
        <w:spacing w:line="480" w:lineRule="auto"/>
        <w:rPr>
          <w:rFonts w:ascii="Arial" w:hAnsi="Arial"/>
          <w:sz w:val="22"/>
          <w:szCs w:val="22"/>
        </w:rPr>
      </w:pPr>
    </w:p>
    <w:p w14:paraId="5469CDB2" w14:textId="77777777" w:rsidR="008E30C8" w:rsidRDefault="008E30C8">
      <w:pPr>
        <w:rPr>
          <w:rFonts w:ascii="Arial" w:hAnsi="Arial" w:cs="Arial"/>
          <w:b/>
          <w:bCs/>
          <w:sz w:val="22"/>
          <w:szCs w:val="22"/>
        </w:rPr>
      </w:pPr>
      <w:r>
        <w:rPr>
          <w:rFonts w:ascii="Arial" w:hAnsi="Arial" w:cs="Arial"/>
          <w:b/>
          <w:bCs/>
          <w:sz w:val="22"/>
          <w:szCs w:val="22"/>
        </w:rPr>
        <w:br w:type="page"/>
      </w:r>
    </w:p>
    <w:p w14:paraId="07CE7053" w14:textId="77777777" w:rsidR="006D2430" w:rsidRDefault="006D2430" w:rsidP="006D2430">
      <w:pPr>
        <w:autoSpaceDE w:val="0"/>
        <w:autoSpaceDN w:val="0"/>
        <w:adjustRightInd w:val="0"/>
        <w:rPr>
          <w:rFonts w:ascii="Arial" w:hAnsi="Arial" w:cs="Arial"/>
          <w:b/>
          <w:bCs/>
          <w:sz w:val="22"/>
          <w:szCs w:val="22"/>
        </w:rPr>
        <w:sectPr w:rsidR="006D2430" w:rsidSect="00BC40D8">
          <w:footerReference w:type="even" r:id="rId14"/>
          <w:footerReference w:type="default" r:id="rId15"/>
          <w:pgSz w:w="15840" w:h="12240" w:orient="landscape"/>
          <w:pgMar w:top="1800" w:right="1440" w:bottom="1800" w:left="1440" w:header="720" w:footer="720" w:gutter="0"/>
          <w:cols w:space="720"/>
          <w:docGrid w:linePitch="360"/>
        </w:sectPr>
      </w:pPr>
    </w:p>
    <w:p w14:paraId="005B6903" w14:textId="2F9F5E6B" w:rsidR="006D2430" w:rsidRPr="0082016B" w:rsidRDefault="006D2430" w:rsidP="006D2430">
      <w:pPr>
        <w:autoSpaceDE w:val="0"/>
        <w:autoSpaceDN w:val="0"/>
        <w:adjustRightInd w:val="0"/>
        <w:rPr>
          <w:rFonts w:ascii="Arial" w:hAnsi="Arial" w:cs="Arial"/>
          <w:b/>
          <w:bCs/>
          <w:sz w:val="22"/>
          <w:szCs w:val="22"/>
        </w:rPr>
      </w:pPr>
      <w:r>
        <w:rPr>
          <w:rFonts w:ascii="Arial" w:hAnsi="Arial" w:cs="Arial"/>
          <w:b/>
          <w:bCs/>
          <w:sz w:val="22"/>
          <w:szCs w:val="22"/>
        </w:rPr>
        <w:lastRenderedPageBreak/>
        <w:t>Table 5</w:t>
      </w:r>
      <w:r w:rsidRPr="0082016B">
        <w:rPr>
          <w:rFonts w:ascii="Arial" w:hAnsi="Arial" w:cs="Arial"/>
          <w:b/>
          <w:bCs/>
          <w:sz w:val="22"/>
          <w:szCs w:val="22"/>
        </w:rPr>
        <w:t xml:space="preserve">. Multivariable Linear Regression Analyses Comparing Echocardiographic Measures of Cardiac Structure and Function in </w:t>
      </w:r>
      <w:r w:rsidR="00A919F0">
        <w:rPr>
          <w:rFonts w:ascii="Arial" w:hAnsi="Arial" w:cs="Arial"/>
          <w:b/>
          <w:bCs/>
          <w:sz w:val="22"/>
          <w:szCs w:val="22"/>
        </w:rPr>
        <w:t>Individuals</w:t>
      </w:r>
      <w:r w:rsidRPr="0082016B">
        <w:rPr>
          <w:rFonts w:ascii="Arial" w:hAnsi="Arial" w:cs="Arial"/>
          <w:b/>
          <w:bCs/>
          <w:sz w:val="22"/>
          <w:szCs w:val="22"/>
        </w:rPr>
        <w:t xml:space="preserve"> with and without Metabolic Syndro</w:t>
      </w:r>
      <w:r>
        <w:rPr>
          <w:rFonts w:ascii="Arial" w:hAnsi="Arial" w:cs="Arial"/>
          <w:b/>
          <w:bCs/>
          <w:sz w:val="22"/>
          <w:szCs w:val="22"/>
        </w:rPr>
        <w:t xml:space="preserve">me </w:t>
      </w:r>
      <w:r w:rsidR="00252C0B">
        <w:rPr>
          <w:rFonts w:ascii="Arial" w:hAnsi="Arial" w:cs="Arial"/>
          <w:b/>
          <w:bCs/>
          <w:sz w:val="22"/>
          <w:szCs w:val="22"/>
        </w:rPr>
        <w:t xml:space="preserve">Stratified by Body Mass Index </w:t>
      </w:r>
      <w:r>
        <w:rPr>
          <w:rFonts w:ascii="Arial" w:hAnsi="Arial" w:cs="Arial"/>
          <w:b/>
          <w:bCs/>
          <w:sz w:val="22"/>
          <w:szCs w:val="22"/>
        </w:rPr>
        <w:t>in</w:t>
      </w:r>
      <w:r w:rsidRPr="0082016B">
        <w:rPr>
          <w:rFonts w:ascii="Arial" w:hAnsi="Arial" w:cs="Arial"/>
          <w:b/>
          <w:bCs/>
          <w:sz w:val="22"/>
          <w:szCs w:val="22"/>
        </w:rPr>
        <w:t xml:space="preserve"> Echo-</w:t>
      </w:r>
      <w:r>
        <w:rPr>
          <w:rFonts w:ascii="Arial" w:hAnsi="Arial" w:cs="Arial"/>
          <w:b/>
          <w:bCs/>
          <w:sz w:val="22"/>
          <w:szCs w:val="22"/>
        </w:rPr>
        <w:t>SOL</w:t>
      </w:r>
    </w:p>
    <w:tbl>
      <w:tblPr>
        <w:tblStyle w:val="TableGrid"/>
        <w:tblW w:w="5027"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099"/>
        <w:gridCol w:w="857"/>
        <w:gridCol w:w="1020"/>
        <w:gridCol w:w="986"/>
        <w:gridCol w:w="48"/>
        <w:gridCol w:w="24"/>
        <w:gridCol w:w="994"/>
        <w:gridCol w:w="48"/>
        <w:gridCol w:w="874"/>
        <w:gridCol w:w="56"/>
        <w:gridCol w:w="933"/>
        <w:gridCol w:w="69"/>
        <w:gridCol w:w="824"/>
        <w:gridCol w:w="117"/>
        <w:gridCol w:w="19"/>
        <w:gridCol w:w="938"/>
        <w:gridCol w:w="109"/>
        <w:gridCol w:w="768"/>
        <w:gridCol w:w="109"/>
        <w:gridCol w:w="911"/>
        <w:gridCol w:w="111"/>
        <w:gridCol w:w="768"/>
        <w:gridCol w:w="130"/>
      </w:tblGrid>
      <w:tr w:rsidR="00A919F0" w:rsidRPr="00FD5077" w14:paraId="7A2A0FE8" w14:textId="77777777" w:rsidTr="003C70BB">
        <w:tc>
          <w:tcPr>
            <w:tcW w:w="542" w:type="pct"/>
            <w:tcBorders>
              <w:top w:val="single" w:sz="8" w:space="0" w:color="auto"/>
              <w:left w:val="nil"/>
              <w:bottom w:val="single" w:sz="8" w:space="0" w:color="auto"/>
            </w:tcBorders>
          </w:tcPr>
          <w:p w14:paraId="4DD84904" w14:textId="77777777" w:rsidR="006D2430" w:rsidRPr="00FD5077" w:rsidRDefault="006D2430" w:rsidP="00BF382C">
            <w:pPr>
              <w:autoSpaceDE w:val="0"/>
              <w:autoSpaceDN w:val="0"/>
              <w:adjustRightInd w:val="0"/>
              <w:rPr>
                <w:rFonts w:ascii="Arial" w:hAnsi="Arial" w:cs="Arial"/>
                <w:b/>
                <w:bCs/>
                <w:sz w:val="18"/>
              </w:rPr>
            </w:pPr>
          </w:p>
        </w:tc>
        <w:tc>
          <w:tcPr>
            <w:tcW w:w="1523" w:type="pct"/>
            <w:gridSpan w:val="6"/>
            <w:tcBorders>
              <w:top w:val="single" w:sz="8" w:space="0" w:color="auto"/>
              <w:bottom w:val="single" w:sz="8" w:space="0" w:color="auto"/>
            </w:tcBorders>
          </w:tcPr>
          <w:p w14:paraId="3546ECD3" w14:textId="050EA39B" w:rsidR="006D2430" w:rsidRPr="00FD5077" w:rsidRDefault="006D2430" w:rsidP="00BF382C">
            <w:pPr>
              <w:autoSpaceDE w:val="0"/>
              <w:autoSpaceDN w:val="0"/>
              <w:adjustRightInd w:val="0"/>
              <w:rPr>
                <w:rFonts w:ascii="Arial" w:hAnsi="Arial" w:cs="Arial"/>
                <w:b/>
                <w:bCs/>
                <w:sz w:val="18"/>
              </w:rPr>
            </w:pPr>
            <w:r w:rsidRPr="00FD5077">
              <w:rPr>
                <w:rFonts w:ascii="Arial" w:hAnsi="Arial" w:cs="Arial"/>
                <w:b/>
                <w:bCs/>
                <w:sz w:val="18"/>
              </w:rPr>
              <w:t xml:space="preserve">Normal Weight </w:t>
            </w:r>
            <w:r>
              <w:rPr>
                <w:rFonts w:ascii="Arial" w:hAnsi="Arial" w:cs="Arial"/>
                <w:b/>
                <w:bCs/>
                <w:sz w:val="18"/>
              </w:rPr>
              <w:t xml:space="preserve">with </w:t>
            </w:r>
            <w:r w:rsidRPr="00FD5077">
              <w:rPr>
                <w:rFonts w:ascii="Arial" w:hAnsi="Arial" w:cs="Arial"/>
                <w:b/>
                <w:bCs/>
                <w:sz w:val="18"/>
              </w:rPr>
              <w:t>Metabolic Syndrome</w:t>
            </w:r>
            <w:r>
              <w:rPr>
                <w:rFonts w:ascii="Arial" w:hAnsi="Arial" w:cs="Arial"/>
                <w:b/>
                <w:bCs/>
                <w:sz w:val="18"/>
              </w:rPr>
              <w:t xml:space="preserve"> (N=</w:t>
            </w:r>
            <w:r w:rsidR="00C80228">
              <w:rPr>
                <w:rFonts w:ascii="Arial" w:hAnsi="Arial" w:cs="Arial"/>
                <w:b/>
                <w:bCs/>
                <w:sz w:val="18"/>
              </w:rPr>
              <w:t xml:space="preserve"> 22</w:t>
            </w:r>
            <w:r w:rsidRPr="00FD5077">
              <w:rPr>
                <w:rFonts w:ascii="Arial" w:hAnsi="Arial" w:cs="Arial"/>
                <w:b/>
                <w:bCs/>
                <w:sz w:val="18"/>
              </w:rPr>
              <w:t>)</w:t>
            </w:r>
          </w:p>
          <w:p w14:paraId="7CF83DC7" w14:textId="1DA73100" w:rsidR="006D2430" w:rsidRPr="00FD5077" w:rsidRDefault="006D2430" w:rsidP="00BF382C">
            <w:pPr>
              <w:autoSpaceDE w:val="0"/>
              <w:autoSpaceDN w:val="0"/>
              <w:adjustRightInd w:val="0"/>
              <w:rPr>
                <w:rFonts w:ascii="Arial" w:hAnsi="Arial" w:cs="Arial"/>
                <w:b/>
                <w:bCs/>
                <w:sz w:val="18"/>
              </w:rPr>
            </w:pPr>
          </w:p>
        </w:tc>
        <w:tc>
          <w:tcPr>
            <w:tcW w:w="1484" w:type="pct"/>
            <w:gridSpan w:val="9"/>
            <w:tcBorders>
              <w:top w:val="single" w:sz="8" w:space="0" w:color="auto"/>
              <w:bottom w:val="single" w:sz="8" w:space="0" w:color="auto"/>
            </w:tcBorders>
          </w:tcPr>
          <w:p w14:paraId="5A670768" w14:textId="1A053FDF" w:rsidR="006D2430" w:rsidRPr="00FD5077" w:rsidRDefault="006D2430" w:rsidP="00BF382C">
            <w:pPr>
              <w:autoSpaceDE w:val="0"/>
              <w:autoSpaceDN w:val="0"/>
              <w:adjustRightInd w:val="0"/>
              <w:rPr>
                <w:rFonts w:ascii="Arial" w:hAnsi="Arial" w:cs="Arial"/>
                <w:b/>
                <w:bCs/>
                <w:sz w:val="18"/>
              </w:rPr>
            </w:pPr>
            <w:r w:rsidRPr="00FD5077">
              <w:rPr>
                <w:rFonts w:ascii="Arial" w:hAnsi="Arial" w:cs="Arial"/>
                <w:b/>
                <w:bCs/>
                <w:sz w:val="18"/>
              </w:rPr>
              <w:t>O</w:t>
            </w:r>
            <w:r w:rsidR="00A919F0">
              <w:rPr>
                <w:rFonts w:ascii="Arial" w:hAnsi="Arial" w:cs="Arial"/>
                <w:b/>
                <w:bCs/>
                <w:sz w:val="18"/>
              </w:rPr>
              <w:t>verweight with</w:t>
            </w:r>
            <w:r>
              <w:rPr>
                <w:rFonts w:ascii="Arial" w:hAnsi="Arial" w:cs="Arial"/>
                <w:b/>
                <w:bCs/>
                <w:sz w:val="18"/>
              </w:rPr>
              <w:t xml:space="preserve"> </w:t>
            </w:r>
            <w:r w:rsidRPr="00FD5077">
              <w:rPr>
                <w:rFonts w:ascii="Arial" w:hAnsi="Arial" w:cs="Arial"/>
                <w:b/>
                <w:bCs/>
                <w:sz w:val="18"/>
              </w:rPr>
              <w:t>Metabolic Syndrome</w:t>
            </w:r>
          </w:p>
          <w:p w14:paraId="3D941465" w14:textId="56700C93" w:rsidR="006D2430" w:rsidRPr="00FD5077" w:rsidRDefault="006D2430" w:rsidP="00BF382C">
            <w:pPr>
              <w:autoSpaceDE w:val="0"/>
              <w:autoSpaceDN w:val="0"/>
              <w:adjustRightInd w:val="0"/>
              <w:rPr>
                <w:rFonts w:ascii="Arial" w:hAnsi="Arial" w:cs="Arial"/>
                <w:b/>
                <w:bCs/>
                <w:sz w:val="18"/>
              </w:rPr>
            </w:pPr>
            <w:r>
              <w:rPr>
                <w:rFonts w:ascii="Arial" w:hAnsi="Arial" w:cs="Arial"/>
                <w:b/>
                <w:bCs/>
                <w:sz w:val="18"/>
              </w:rPr>
              <w:t xml:space="preserve">(N= </w:t>
            </w:r>
            <w:r w:rsidR="00C80228">
              <w:rPr>
                <w:rFonts w:ascii="Arial" w:hAnsi="Arial" w:cs="Arial"/>
                <w:b/>
                <w:bCs/>
                <w:sz w:val="18"/>
              </w:rPr>
              <w:t>144</w:t>
            </w:r>
            <w:r w:rsidRPr="00FD5077">
              <w:rPr>
                <w:rFonts w:ascii="Arial" w:hAnsi="Arial" w:cs="Arial"/>
                <w:b/>
                <w:bCs/>
                <w:sz w:val="18"/>
              </w:rPr>
              <w:t>)</w:t>
            </w:r>
          </w:p>
          <w:p w14:paraId="74DF4AF1" w14:textId="77777777" w:rsidR="006D2430" w:rsidRPr="00FD5077" w:rsidRDefault="006D2430" w:rsidP="00BF382C">
            <w:pPr>
              <w:autoSpaceDE w:val="0"/>
              <w:autoSpaceDN w:val="0"/>
              <w:adjustRightInd w:val="0"/>
              <w:rPr>
                <w:rFonts w:ascii="Arial" w:hAnsi="Arial" w:cs="Arial"/>
                <w:b/>
                <w:bCs/>
                <w:sz w:val="18"/>
              </w:rPr>
            </w:pPr>
            <w:r w:rsidRPr="00FD5077">
              <w:rPr>
                <w:rFonts w:ascii="Arial" w:hAnsi="Arial" w:cs="Arial"/>
                <w:b/>
                <w:bCs/>
                <w:sz w:val="18"/>
              </w:rPr>
              <w:t xml:space="preserve"> [SE]</w:t>
            </w:r>
          </w:p>
        </w:tc>
        <w:tc>
          <w:tcPr>
            <w:tcW w:w="1452" w:type="pct"/>
            <w:gridSpan w:val="8"/>
            <w:tcBorders>
              <w:top w:val="single" w:sz="8" w:space="0" w:color="auto"/>
              <w:bottom w:val="single" w:sz="8" w:space="0" w:color="auto"/>
            </w:tcBorders>
          </w:tcPr>
          <w:p w14:paraId="354B011A" w14:textId="77777777" w:rsidR="006D2430" w:rsidRPr="00FD5077" w:rsidRDefault="006D2430" w:rsidP="00BF382C">
            <w:pPr>
              <w:autoSpaceDE w:val="0"/>
              <w:autoSpaceDN w:val="0"/>
              <w:adjustRightInd w:val="0"/>
              <w:rPr>
                <w:rFonts w:ascii="Arial" w:hAnsi="Arial" w:cs="Arial"/>
                <w:b/>
                <w:bCs/>
                <w:sz w:val="18"/>
              </w:rPr>
            </w:pPr>
            <w:r w:rsidRPr="00FD5077">
              <w:rPr>
                <w:rFonts w:ascii="Arial" w:hAnsi="Arial" w:cs="Arial"/>
                <w:b/>
                <w:bCs/>
                <w:sz w:val="18"/>
              </w:rPr>
              <w:t>Obese</w:t>
            </w:r>
            <w:r>
              <w:rPr>
                <w:rFonts w:ascii="Arial" w:hAnsi="Arial" w:cs="Arial"/>
                <w:b/>
                <w:bCs/>
                <w:sz w:val="18"/>
              </w:rPr>
              <w:t xml:space="preserve"> with </w:t>
            </w:r>
            <w:r w:rsidRPr="00FD5077">
              <w:rPr>
                <w:rFonts w:ascii="Arial" w:hAnsi="Arial" w:cs="Arial"/>
                <w:b/>
                <w:bCs/>
                <w:sz w:val="18"/>
              </w:rPr>
              <w:t>Metabolic Syndrome</w:t>
            </w:r>
          </w:p>
          <w:p w14:paraId="19761E89" w14:textId="239F56F2" w:rsidR="006D2430" w:rsidRPr="00FD5077" w:rsidRDefault="006D2430" w:rsidP="00BF382C">
            <w:pPr>
              <w:autoSpaceDE w:val="0"/>
              <w:autoSpaceDN w:val="0"/>
              <w:adjustRightInd w:val="0"/>
              <w:rPr>
                <w:rFonts w:ascii="Arial" w:hAnsi="Arial" w:cs="Arial"/>
                <w:b/>
                <w:bCs/>
                <w:sz w:val="18"/>
              </w:rPr>
            </w:pPr>
            <w:r>
              <w:rPr>
                <w:rFonts w:ascii="Arial" w:hAnsi="Arial" w:cs="Arial"/>
                <w:b/>
                <w:bCs/>
                <w:sz w:val="18"/>
              </w:rPr>
              <w:t>(N= 23</w:t>
            </w:r>
            <w:r w:rsidR="00C80228">
              <w:rPr>
                <w:rFonts w:ascii="Arial" w:hAnsi="Arial" w:cs="Arial"/>
                <w:b/>
                <w:bCs/>
                <w:sz w:val="18"/>
              </w:rPr>
              <w:t>3</w:t>
            </w:r>
            <w:r w:rsidRPr="00FD5077">
              <w:rPr>
                <w:rFonts w:ascii="Arial" w:hAnsi="Arial" w:cs="Arial"/>
                <w:b/>
                <w:bCs/>
                <w:sz w:val="18"/>
              </w:rPr>
              <w:t>)</w:t>
            </w:r>
          </w:p>
          <w:p w14:paraId="637E2A4F" w14:textId="77777777" w:rsidR="006D2430" w:rsidRPr="00FD5077" w:rsidRDefault="006D2430" w:rsidP="00BF382C">
            <w:pPr>
              <w:autoSpaceDE w:val="0"/>
              <w:autoSpaceDN w:val="0"/>
              <w:adjustRightInd w:val="0"/>
              <w:rPr>
                <w:rFonts w:ascii="Arial" w:hAnsi="Arial" w:cs="Arial"/>
                <w:b/>
                <w:bCs/>
                <w:sz w:val="18"/>
              </w:rPr>
            </w:pPr>
            <w:r w:rsidRPr="00FD5077">
              <w:rPr>
                <w:rFonts w:ascii="Arial" w:hAnsi="Arial" w:cs="Arial"/>
                <w:b/>
                <w:bCs/>
                <w:sz w:val="18"/>
              </w:rPr>
              <w:t>[SE]</w:t>
            </w:r>
          </w:p>
        </w:tc>
      </w:tr>
      <w:tr w:rsidR="00A919F0" w:rsidRPr="00FD5077" w14:paraId="7885C173" w14:textId="77777777" w:rsidTr="003C70BB">
        <w:trPr>
          <w:gridAfter w:val="1"/>
          <w:wAfter w:w="50" w:type="pct"/>
        </w:trPr>
        <w:tc>
          <w:tcPr>
            <w:tcW w:w="542" w:type="pct"/>
            <w:tcBorders>
              <w:top w:val="single" w:sz="8" w:space="0" w:color="auto"/>
              <w:left w:val="nil"/>
              <w:bottom w:val="single" w:sz="4" w:space="0" w:color="auto"/>
            </w:tcBorders>
          </w:tcPr>
          <w:p w14:paraId="3AB1371C" w14:textId="77777777" w:rsidR="00A919F0" w:rsidRPr="00FD5077" w:rsidRDefault="00A919F0" w:rsidP="00BF382C">
            <w:pPr>
              <w:autoSpaceDE w:val="0"/>
              <w:autoSpaceDN w:val="0"/>
              <w:adjustRightInd w:val="0"/>
              <w:rPr>
                <w:rFonts w:ascii="Arial" w:hAnsi="Arial" w:cs="Arial"/>
                <w:b/>
                <w:bCs/>
                <w:sz w:val="18"/>
              </w:rPr>
            </w:pPr>
          </w:p>
        </w:tc>
        <w:tc>
          <w:tcPr>
            <w:tcW w:w="415" w:type="pct"/>
            <w:tcBorders>
              <w:top w:val="single" w:sz="8" w:space="0" w:color="auto"/>
              <w:bottom w:val="single" w:sz="4" w:space="0" w:color="auto"/>
            </w:tcBorders>
          </w:tcPr>
          <w:p w14:paraId="3B9C0284" w14:textId="469C4DF9"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 xml:space="preserve">Minimally Adjusted </w:t>
            </w:r>
            <w:r w:rsidRPr="00FD5077">
              <w:rPr>
                <w:rFonts w:ascii="Arial" w:hAnsi="Arial" w:cs="Arial"/>
                <w:b/>
                <w:bCs/>
                <w:sz w:val="18"/>
              </w:rPr>
              <w:t xml:space="preserve">Beta </w:t>
            </w:r>
            <w:r w:rsidR="00252C0B">
              <w:rPr>
                <w:rFonts w:ascii="Arial" w:hAnsi="Arial" w:cs="Arial"/>
                <w:b/>
                <w:bCs/>
                <w:sz w:val="18"/>
              </w:rPr>
              <w:t>[SE]</w:t>
            </w:r>
          </w:p>
          <w:p w14:paraId="60ACC1E8" w14:textId="3D7B535C" w:rsidR="00A919F0" w:rsidRPr="00FD5077" w:rsidRDefault="00A919F0" w:rsidP="00BF382C">
            <w:pPr>
              <w:autoSpaceDE w:val="0"/>
              <w:autoSpaceDN w:val="0"/>
              <w:adjustRightInd w:val="0"/>
              <w:rPr>
                <w:rFonts w:ascii="Arial" w:hAnsi="Arial" w:cs="Arial"/>
                <w:b/>
                <w:bCs/>
                <w:sz w:val="18"/>
              </w:rPr>
            </w:pPr>
          </w:p>
        </w:tc>
        <w:tc>
          <w:tcPr>
            <w:tcW w:w="324" w:type="pct"/>
            <w:tcBorders>
              <w:top w:val="single" w:sz="8" w:space="0" w:color="auto"/>
              <w:bottom w:val="single" w:sz="4" w:space="0" w:color="auto"/>
            </w:tcBorders>
          </w:tcPr>
          <w:p w14:paraId="6B195785" w14:textId="54B1845F"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P value</w:t>
            </w:r>
          </w:p>
        </w:tc>
        <w:tc>
          <w:tcPr>
            <w:tcW w:w="385" w:type="pct"/>
            <w:tcBorders>
              <w:top w:val="single" w:sz="8" w:space="0" w:color="auto"/>
              <w:bottom w:val="single" w:sz="4" w:space="0" w:color="auto"/>
            </w:tcBorders>
          </w:tcPr>
          <w:p w14:paraId="405F7D8A" w14:textId="058DD367"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Adjusted Beta</w:t>
            </w:r>
          </w:p>
        </w:tc>
        <w:tc>
          <w:tcPr>
            <w:tcW w:w="372" w:type="pct"/>
            <w:tcBorders>
              <w:top w:val="single" w:sz="8" w:space="0" w:color="auto"/>
              <w:bottom w:val="single" w:sz="4" w:space="0" w:color="auto"/>
            </w:tcBorders>
          </w:tcPr>
          <w:p w14:paraId="463F73CA" w14:textId="2A5FFBC3"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P value</w:t>
            </w:r>
          </w:p>
        </w:tc>
        <w:tc>
          <w:tcPr>
            <w:tcW w:w="402" w:type="pct"/>
            <w:gridSpan w:val="3"/>
            <w:tcBorders>
              <w:top w:val="single" w:sz="8" w:space="0" w:color="auto"/>
              <w:bottom w:val="single" w:sz="4" w:space="0" w:color="auto"/>
            </w:tcBorders>
          </w:tcPr>
          <w:p w14:paraId="0B49EA92" w14:textId="77777777"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Minimally Adjusted</w:t>
            </w:r>
            <w:r w:rsidRPr="00FD5077">
              <w:rPr>
                <w:rFonts w:ascii="Arial" w:hAnsi="Arial" w:cs="Arial"/>
                <w:b/>
                <w:bCs/>
                <w:sz w:val="18"/>
              </w:rPr>
              <w:t xml:space="preserve"> Beta [SE]</w:t>
            </w:r>
          </w:p>
        </w:tc>
        <w:tc>
          <w:tcPr>
            <w:tcW w:w="348" w:type="pct"/>
            <w:gridSpan w:val="2"/>
            <w:tcBorders>
              <w:top w:val="single" w:sz="8" w:space="0" w:color="auto"/>
              <w:bottom w:val="single" w:sz="4" w:space="0" w:color="auto"/>
            </w:tcBorders>
          </w:tcPr>
          <w:p w14:paraId="2DB8A2E1" w14:textId="2E7AFEA5"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 xml:space="preserve">P </w:t>
            </w:r>
            <w:r w:rsidRPr="00FD5077">
              <w:rPr>
                <w:rFonts w:ascii="Arial" w:hAnsi="Arial" w:cs="Arial"/>
                <w:b/>
                <w:bCs/>
                <w:sz w:val="18"/>
              </w:rPr>
              <w:t>value</w:t>
            </w:r>
          </w:p>
        </w:tc>
        <w:tc>
          <w:tcPr>
            <w:tcW w:w="373" w:type="pct"/>
            <w:gridSpan w:val="2"/>
            <w:tcBorders>
              <w:top w:val="single" w:sz="8" w:space="0" w:color="auto"/>
              <w:bottom w:val="single" w:sz="4" w:space="0" w:color="auto"/>
            </w:tcBorders>
          </w:tcPr>
          <w:p w14:paraId="1F4D624A" w14:textId="77777777"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Adjusted Beta [SE]</w:t>
            </w:r>
          </w:p>
        </w:tc>
        <w:tc>
          <w:tcPr>
            <w:tcW w:w="337" w:type="pct"/>
            <w:gridSpan w:val="2"/>
            <w:tcBorders>
              <w:top w:val="single" w:sz="8" w:space="0" w:color="auto"/>
              <w:bottom w:val="single" w:sz="4" w:space="0" w:color="auto"/>
            </w:tcBorders>
          </w:tcPr>
          <w:p w14:paraId="76C06E79" w14:textId="58C64A52"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P</w:t>
            </w:r>
            <w:r w:rsidRPr="00FD5077">
              <w:rPr>
                <w:rFonts w:ascii="Arial" w:hAnsi="Arial" w:cs="Arial"/>
                <w:b/>
                <w:bCs/>
                <w:sz w:val="18"/>
              </w:rPr>
              <w:t xml:space="preserve"> value</w:t>
            </w:r>
          </w:p>
        </w:tc>
        <w:tc>
          <w:tcPr>
            <w:tcW w:w="405" w:type="pct"/>
            <w:gridSpan w:val="3"/>
            <w:tcBorders>
              <w:top w:val="single" w:sz="8" w:space="0" w:color="auto"/>
              <w:bottom w:val="single" w:sz="4" w:space="0" w:color="auto"/>
            </w:tcBorders>
          </w:tcPr>
          <w:p w14:paraId="4F5AFDA2" w14:textId="77777777" w:rsidR="00A919F0" w:rsidRDefault="00A919F0" w:rsidP="00BF382C">
            <w:pPr>
              <w:autoSpaceDE w:val="0"/>
              <w:autoSpaceDN w:val="0"/>
              <w:adjustRightInd w:val="0"/>
              <w:rPr>
                <w:rFonts w:ascii="Arial" w:hAnsi="Arial" w:cs="Arial"/>
                <w:b/>
                <w:bCs/>
                <w:sz w:val="18"/>
              </w:rPr>
            </w:pPr>
            <w:r>
              <w:rPr>
                <w:rFonts w:ascii="Arial" w:hAnsi="Arial" w:cs="Arial"/>
                <w:b/>
                <w:bCs/>
                <w:sz w:val="18"/>
              </w:rPr>
              <w:t>Minimally Adjusted</w:t>
            </w:r>
            <w:r w:rsidRPr="00FD5077">
              <w:rPr>
                <w:rFonts w:ascii="Arial" w:hAnsi="Arial" w:cs="Arial"/>
                <w:b/>
                <w:bCs/>
                <w:sz w:val="18"/>
              </w:rPr>
              <w:t xml:space="preserve"> Beta [SE]</w:t>
            </w:r>
          </w:p>
          <w:p w14:paraId="70C11C6C" w14:textId="77777777" w:rsidR="00A919F0" w:rsidRPr="00FD5077" w:rsidRDefault="00A919F0" w:rsidP="00BF382C">
            <w:pPr>
              <w:autoSpaceDE w:val="0"/>
              <w:autoSpaceDN w:val="0"/>
              <w:adjustRightInd w:val="0"/>
              <w:rPr>
                <w:rFonts w:ascii="Arial" w:hAnsi="Arial" w:cs="Arial"/>
                <w:b/>
                <w:bCs/>
                <w:sz w:val="18"/>
              </w:rPr>
            </w:pPr>
          </w:p>
        </w:tc>
        <w:tc>
          <w:tcPr>
            <w:tcW w:w="331" w:type="pct"/>
            <w:gridSpan w:val="2"/>
            <w:tcBorders>
              <w:top w:val="single" w:sz="8" w:space="0" w:color="auto"/>
              <w:bottom w:val="single" w:sz="4" w:space="0" w:color="auto"/>
            </w:tcBorders>
          </w:tcPr>
          <w:p w14:paraId="3B6C3CA4" w14:textId="7D7A1B45"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 xml:space="preserve">P </w:t>
            </w:r>
            <w:r w:rsidRPr="00FD5077">
              <w:rPr>
                <w:rFonts w:ascii="Arial" w:hAnsi="Arial" w:cs="Arial"/>
                <w:b/>
                <w:bCs/>
                <w:sz w:val="18"/>
              </w:rPr>
              <w:t>value</w:t>
            </w:r>
          </w:p>
        </w:tc>
        <w:tc>
          <w:tcPr>
            <w:tcW w:w="385" w:type="pct"/>
            <w:gridSpan w:val="2"/>
            <w:tcBorders>
              <w:top w:val="single" w:sz="8" w:space="0" w:color="auto"/>
              <w:bottom w:val="single" w:sz="4" w:space="0" w:color="auto"/>
            </w:tcBorders>
          </w:tcPr>
          <w:p w14:paraId="425F3E83" w14:textId="77777777" w:rsidR="00A919F0" w:rsidRPr="00FD5077" w:rsidRDefault="00A919F0" w:rsidP="00BF382C">
            <w:pPr>
              <w:autoSpaceDE w:val="0"/>
              <w:autoSpaceDN w:val="0"/>
              <w:adjustRightInd w:val="0"/>
              <w:rPr>
                <w:rFonts w:ascii="Arial" w:hAnsi="Arial" w:cs="Arial"/>
                <w:b/>
                <w:bCs/>
                <w:sz w:val="18"/>
              </w:rPr>
            </w:pPr>
            <w:r w:rsidRPr="00FD5077">
              <w:rPr>
                <w:rFonts w:ascii="Arial" w:hAnsi="Arial" w:cs="Arial"/>
                <w:b/>
                <w:bCs/>
                <w:sz w:val="18"/>
              </w:rPr>
              <w:t xml:space="preserve">Adjusted Beta </w:t>
            </w:r>
            <w:r>
              <w:rPr>
                <w:rFonts w:ascii="Arial" w:hAnsi="Arial" w:cs="Arial"/>
                <w:b/>
                <w:bCs/>
                <w:sz w:val="18"/>
              </w:rPr>
              <w:t>[SE]</w:t>
            </w:r>
          </w:p>
        </w:tc>
        <w:tc>
          <w:tcPr>
            <w:tcW w:w="332" w:type="pct"/>
            <w:gridSpan w:val="2"/>
            <w:tcBorders>
              <w:top w:val="single" w:sz="8" w:space="0" w:color="auto"/>
              <w:bottom w:val="single" w:sz="4" w:space="0" w:color="auto"/>
            </w:tcBorders>
          </w:tcPr>
          <w:p w14:paraId="5AEE06BF" w14:textId="360B3C44" w:rsidR="00A919F0" w:rsidRPr="00FD5077" w:rsidRDefault="00A919F0" w:rsidP="00BF382C">
            <w:pPr>
              <w:autoSpaceDE w:val="0"/>
              <w:autoSpaceDN w:val="0"/>
              <w:adjustRightInd w:val="0"/>
              <w:rPr>
                <w:rFonts w:ascii="Arial" w:hAnsi="Arial" w:cs="Arial"/>
                <w:b/>
                <w:bCs/>
                <w:sz w:val="18"/>
              </w:rPr>
            </w:pPr>
            <w:r>
              <w:rPr>
                <w:rFonts w:ascii="Arial" w:hAnsi="Arial" w:cs="Arial"/>
                <w:b/>
                <w:bCs/>
                <w:sz w:val="18"/>
              </w:rPr>
              <w:t>P</w:t>
            </w:r>
            <w:r w:rsidRPr="00FD5077">
              <w:rPr>
                <w:rFonts w:ascii="Arial" w:hAnsi="Arial" w:cs="Arial"/>
                <w:b/>
                <w:bCs/>
                <w:sz w:val="18"/>
              </w:rPr>
              <w:t xml:space="preserve"> value</w:t>
            </w:r>
          </w:p>
        </w:tc>
      </w:tr>
      <w:tr w:rsidR="00A919F0" w:rsidRPr="00FD5077" w14:paraId="205CF423" w14:textId="77777777" w:rsidTr="003C70BB">
        <w:tc>
          <w:tcPr>
            <w:tcW w:w="542" w:type="pct"/>
            <w:tcBorders>
              <w:left w:val="nil"/>
            </w:tcBorders>
          </w:tcPr>
          <w:p w14:paraId="3E5B407B" w14:textId="77777777" w:rsidR="00A919F0" w:rsidRPr="009E471B" w:rsidRDefault="00A919F0" w:rsidP="00BF382C">
            <w:pPr>
              <w:autoSpaceDE w:val="0"/>
              <w:autoSpaceDN w:val="0"/>
              <w:adjustRightInd w:val="0"/>
              <w:rPr>
                <w:rFonts w:ascii="Arial" w:hAnsi="Arial" w:cs="Arial"/>
                <w:b/>
                <w:bCs/>
                <w:sz w:val="18"/>
                <w:vertAlign w:val="superscript"/>
              </w:rPr>
            </w:pPr>
            <w:r w:rsidRPr="00FD5077">
              <w:rPr>
                <w:rFonts w:ascii="Arial" w:hAnsi="Arial" w:cs="Arial"/>
                <w:b/>
                <w:bCs/>
                <w:sz w:val="18"/>
              </w:rPr>
              <w:t>LV mass index</w:t>
            </w:r>
            <w:r>
              <w:rPr>
                <w:rFonts w:ascii="Arial" w:hAnsi="Arial" w:cs="Arial"/>
                <w:b/>
                <w:bCs/>
                <w:sz w:val="18"/>
              </w:rPr>
              <w:t>, g/m</w:t>
            </w:r>
            <w:r>
              <w:rPr>
                <w:rFonts w:ascii="Arial" w:hAnsi="Arial" w:cs="Arial"/>
                <w:b/>
                <w:bCs/>
                <w:sz w:val="18"/>
                <w:vertAlign w:val="superscript"/>
              </w:rPr>
              <w:t>2</w:t>
            </w:r>
          </w:p>
          <w:p w14:paraId="4DC57125" w14:textId="77777777" w:rsidR="00A919F0" w:rsidRPr="00FD5077" w:rsidRDefault="00A919F0" w:rsidP="00BF382C">
            <w:pPr>
              <w:autoSpaceDE w:val="0"/>
              <w:autoSpaceDN w:val="0"/>
              <w:adjustRightInd w:val="0"/>
              <w:rPr>
                <w:rFonts w:ascii="Arial" w:hAnsi="Arial" w:cs="Arial"/>
                <w:b/>
                <w:bCs/>
                <w:sz w:val="18"/>
              </w:rPr>
            </w:pPr>
          </w:p>
        </w:tc>
        <w:tc>
          <w:tcPr>
            <w:tcW w:w="415" w:type="pct"/>
          </w:tcPr>
          <w:p w14:paraId="72C87DA1" w14:textId="48728251" w:rsidR="00A919F0" w:rsidRPr="003C70BB" w:rsidRDefault="00252C0B" w:rsidP="00BF382C">
            <w:pPr>
              <w:keepNext/>
              <w:keepLines/>
              <w:autoSpaceDE w:val="0"/>
              <w:autoSpaceDN w:val="0"/>
              <w:adjustRightInd w:val="0"/>
              <w:spacing w:before="200"/>
              <w:outlineLvl w:val="6"/>
              <w:rPr>
                <w:rFonts w:ascii="Arial" w:hAnsi="Arial" w:cs="Arial"/>
                <w:bCs/>
                <w:sz w:val="18"/>
              </w:rPr>
            </w:pPr>
            <w:r w:rsidRPr="003C70BB">
              <w:rPr>
                <w:rFonts w:ascii="Arial" w:hAnsi="Arial" w:cs="Arial"/>
                <w:bCs/>
                <w:sz w:val="18"/>
              </w:rPr>
              <w:t>-0.9 (0.997)</w:t>
            </w:r>
          </w:p>
        </w:tc>
        <w:tc>
          <w:tcPr>
            <w:tcW w:w="324" w:type="pct"/>
          </w:tcPr>
          <w:p w14:paraId="2A9276B4" w14:textId="6D8AF3E5" w:rsidR="00A919F0" w:rsidRPr="003C70BB" w:rsidRDefault="00252C0B" w:rsidP="00BF382C">
            <w:pPr>
              <w:keepNext/>
              <w:keepLines/>
              <w:autoSpaceDE w:val="0"/>
              <w:autoSpaceDN w:val="0"/>
              <w:adjustRightInd w:val="0"/>
              <w:spacing w:before="200"/>
              <w:outlineLvl w:val="6"/>
              <w:rPr>
                <w:rFonts w:ascii="Arial" w:hAnsi="Arial" w:cs="Arial"/>
                <w:bCs/>
                <w:sz w:val="18"/>
              </w:rPr>
            </w:pPr>
            <w:r w:rsidRPr="003C70BB">
              <w:rPr>
                <w:rFonts w:ascii="Arial" w:hAnsi="Arial" w:cs="Arial"/>
                <w:bCs/>
                <w:sz w:val="18"/>
              </w:rPr>
              <w:t>0.36</w:t>
            </w:r>
          </w:p>
        </w:tc>
        <w:tc>
          <w:tcPr>
            <w:tcW w:w="385" w:type="pct"/>
          </w:tcPr>
          <w:p w14:paraId="434F7E87" w14:textId="77777777" w:rsidR="00C01164" w:rsidRDefault="00C01164" w:rsidP="00BF382C">
            <w:pPr>
              <w:autoSpaceDE w:val="0"/>
              <w:autoSpaceDN w:val="0"/>
              <w:adjustRightInd w:val="0"/>
              <w:rPr>
                <w:rFonts w:ascii="Arial" w:hAnsi="Arial" w:cs="Arial"/>
                <w:b/>
                <w:bCs/>
                <w:sz w:val="18"/>
              </w:rPr>
            </w:pPr>
          </w:p>
          <w:p w14:paraId="1087DC06" w14:textId="2CF3C70C" w:rsidR="00A919F0" w:rsidRPr="00FD5077" w:rsidRDefault="00D91225" w:rsidP="00BF382C">
            <w:pPr>
              <w:autoSpaceDE w:val="0"/>
              <w:autoSpaceDN w:val="0"/>
              <w:adjustRightInd w:val="0"/>
              <w:rPr>
                <w:rFonts w:ascii="Arial" w:hAnsi="Arial" w:cs="Arial"/>
                <w:b/>
                <w:bCs/>
                <w:sz w:val="18"/>
              </w:rPr>
            </w:pPr>
            <w:r>
              <w:rPr>
                <w:rFonts w:ascii="Arial" w:hAnsi="Arial" w:cs="Arial"/>
                <w:b/>
                <w:bCs/>
                <w:sz w:val="18"/>
              </w:rPr>
              <w:t>-4.7 (1.1)</w:t>
            </w:r>
          </w:p>
          <w:p w14:paraId="47108727" w14:textId="1F27ECC8" w:rsidR="00A919F0" w:rsidRPr="00FD5077" w:rsidRDefault="00A919F0" w:rsidP="00BF382C">
            <w:pPr>
              <w:autoSpaceDE w:val="0"/>
              <w:autoSpaceDN w:val="0"/>
              <w:adjustRightInd w:val="0"/>
              <w:rPr>
                <w:rFonts w:ascii="Arial" w:hAnsi="Arial" w:cs="Arial"/>
                <w:b/>
                <w:bCs/>
                <w:sz w:val="18"/>
              </w:rPr>
            </w:pPr>
          </w:p>
          <w:p w14:paraId="601DCD1D" w14:textId="59B36AD4" w:rsidR="00A919F0" w:rsidRPr="00FD5077" w:rsidRDefault="00A919F0" w:rsidP="00BF382C">
            <w:pPr>
              <w:autoSpaceDE w:val="0"/>
              <w:autoSpaceDN w:val="0"/>
              <w:adjustRightInd w:val="0"/>
              <w:rPr>
                <w:rFonts w:ascii="Arial" w:hAnsi="Arial" w:cs="Arial"/>
                <w:b/>
                <w:bCs/>
                <w:sz w:val="18"/>
              </w:rPr>
            </w:pPr>
          </w:p>
          <w:p w14:paraId="0168B9AD" w14:textId="53162D5E" w:rsidR="00A919F0" w:rsidRPr="00FD5077" w:rsidRDefault="00A919F0" w:rsidP="00BF382C">
            <w:pPr>
              <w:autoSpaceDE w:val="0"/>
              <w:autoSpaceDN w:val="0"/>
              <w:adjustRightInd w:val="0"/>
              <w:rPr>
                <w:rFonts w:ascii="Arial" w:hAnsi="Arial" w:cs="Arial"/>
                <w:b/>
                <w:bCs/>
                <w:sz w:val="18"/>
              </w:rPr>
            </w:pPr>
          </w:p>
        </w:tc>
        <w:tc>
          <w:tcPr>
            <w:tcW w:w="390" w:type="pct"/>
            <w:gridSpan w:val="2"/>
          </w:tcPr>
          <w:p w14:paraId="5BB5E4D9" w14:textId="77777777" w:rsidR="00C01164" w:rsidRDefault="00C01164" w:rsidP="00BF382C">
            <w:pPr>
              <w:autoSpaceDE w:val="0"/>
              <w:autoSpaceDN w:val="0"/>
              <w:adjustRightInd w:val="0"/>
              <w:rPr>
                <w:rFonts w:ascii="Arial" w:hAnsi="Arial" w:cs="Arial"/>
                <w:b/>
                <w:bCs/>
                <w:sz w:val="18"/>
              </w:rPr>
            </w:pPr>
          </w:p>
          <w:p w14:paraId="6D595BEF" w14:textId="14D74DA3" w:rsidR="00A919F0" w:rsidRPr="00FD5077" w:rsidRDefault="00D91225" w:rsidP="00BF382C">
            <w:pPr>
              <w:autoSpaceDE w:val="0"/>
              <w:autoSpaceDN w:val="0"/>
              <w:adjustRightInd w:val="0"/>
              <w:rPr>
                <w:rFonts w:ascii="Arial" w:hAnsi="Arial" w:cs="Arial"/>
                <w:b/>
                <w:bCs/>
                <w:sz w:val="18"/>
              </w:rPr>
            </w:pPr>
            <w:r>
              <w:rPr>
                <w:rFonts w:ascii="Arial" w:hAnsi="Arial" w:cs="Arial"/>
                <w:b/>
                <w:bCs/>
                <w:sz w:val="18"/>
              </w:rPr>
              <w:t>&lt;0.0001</w:t>
            </w:r>
          </w:p>
          <w:p w14:paraId="1828D83D" w14:textId="22CA1B91" w:rsidR="00A919F0" w:rsidRPr="00FD5077" w:rsidRDefault="00A919F0" w:rsidP="00BF382C">
            <w:pPr>
              <w:autoSpaceDE w:val="0"/>
              <w:autoSpaceDN w:val="0"/>
              <w:adjustRightInd w:val="0"/>
              <w:rPr>
                <w:rFonts w:ascii="Arial" w:hAnsi="Arial" w:cs="Arial"/>
                <w:b/>
                <w:bCs/>
                <w:sz w:val="18"/>
              </w:rPr>
            </w:pPr>
          </w:p>
          <w:p w14:paraId="4FE09E32" w14:textId="3E9049BD" w:rsidR="00A919F0" w:rsidRPr="00FD5077" w:rsidRDefault="00A919F0" w:rsidP="00BF382C">
            <w:pPr>
              <w:autoSpaceDE w:val="0"/>
              <w:autoSpaceDN w:val="0"/>
              <w:adjustRightInd w:val="0"/>
              <w:rPr>
                <w:rFonts w:ascii="Arial" w:hAnsi="Arial" w:cs="Arial"/>
                <w:b/>
                <w:bCs/>
                <w:sz w:val="18"/>
              </w:rPr>
            </w:pPr>
          </w:p>
        </w:tc>
        <w:tc>
          <w:tcPr>
            <w:tcW w:w="402" w:type="pct"/>
            <w:gridSpan w:val="3"/>
          </w:tcPr>
          <w:p w14:paraId="7721D6F3" w14:textId="4069BD1D" w:rsidR="00A919F0" w:rsidRPr="00BC40D8" w:rsidRDefault="00BE3D98"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1.0 (0.7)</w:t>
            </w:r>
          </w:p>
        </w:tc>
        <w:tc>
          <w:tcPr>
            <w:tcW w:w="351" w:type="pct"/>
            <w:gridSpan w:val="2"/>
          </w:tcPr>
          <w:p w14:paraId="684032F8" w14:textId="23FE876E" w:rsidR="00A919F0" w:rsidRPr="00BC40D8" w:rsidRDefault="00BE3D98"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0.14</w:t>
            </w:r>
          </w:p>
        </w:tc>
        <w:tc>
          <w:tcPr>
            <w:tcW w:w="378" w:type="pct"/>
            <w:gridSpan w:val="2"/>
          </w:tcPr>
          <w:p w14:paraId="6C193092" w14:textId="77777777" w:rsidR="00C01164" w:rsidRDefault="00C01164" w:rsidP="00BF382C">
            <w:pPr>
              <w:autoSpaceDE w:val="0"/>
              <w:autoSpaceDN w:val="0"/>
              <w:adjustRightInd w:val="0"/>
              <w:rPr>
                <w:rFonts w:ascii="Arial" w:hAnsi="Arial" w:cs="Arial"/>
                <w:bCs/>
                <w:sz w:val="18"/>
              </w:rPr>
            </w:pPr>
          </w:p>
          <w:p w14:paraId="01F03654" w14:textId="769E4287" w:rsidR="00A919F0" w:rsidRPr="00E719DE" w:rsidRDefault="009B2A21" w:rsidP="00BF382C">
            <w:pPr>
              <w:autoSpaceDE w:val="0"/>
              <w:autoSpaceDN w:val="0"/>
              <w:adjustRightInd w:val="0"/>
              <w:rPr>
                <w:rFonts w:ascii="Arial" w:hAnsi="Arial" w:cs="Arial"/>
                <w:bCs/>
                <w:sz w:val="18"/>
              </w:rPr>
            </w:pPr>
            <w:r>
              <w:rPr>
                <w:rFonts w:ascii="Arial" w:hAnsi="Arial" w:cs="Arial"/>
                <w:bCs/>
                <w:sz w:val="18"/>
              </w:rPr>
              <w:t>-1.4 (0.7)</w:t>
            </w:r>
          </w:p>
        </w:tc>
        <w:tc>
          <w:tcPr>
            <w:tcW w:w="355" w:type="pct"/>
            <w:gridSpan w:val="2"/>
          </w:tcPr>
          <w:p w14:paraId="1D6945C8" w14:textId="77777777" w:rsidR="00C01164" w:rsidRDefault="00C01164" w:rsidP="00BF382C">
            <w:pPr>
              <w:autoSpaceDE w:val="0"/>
              <w:autoSpaceDN w:val="0"/>
              <w:adjustRightInd w:val="0"/>
              <w:rPr>
                <w:rFonts w:ascii="Arial" w:hAnsi="Arial" w:cs="Arial"/>
                <w:bCs/>
                <w:sz w:val="18"/>
              </w:rPr>
            </w:pPr>
          </w:p>
          <w:p w14:paraId="7760ED02" w14:textId="306B1E65" w:rsidR="00A919F0" w:rsidRPr="00E719DE" w:rsidRDefault="009B2A21" w:rsidP="00BF382C">
            <w:pPr>
              <w:autoSpaceDE w:val="0"/>
              <w:autoSpaceDN w:val="0"/>
              <w:adjustRightInd w:val="0"/>
              <w:rPr>
                <w:rFonts w:ascii="Arial" w:hAnsi="Arial" w:cs="Arial"/>
                <w:bCs/>
                <w:sz w:val="18"/>
              </w:rPr>
            </w:pPr>
            <w:r>
              <w:rPr>
                <w:rFonts w:ascii="Arial" w:hAnsi="Arial" w:cs="Arial"/>
                <w:bCs/>
                <w:sz w:val="18"/>
              </w:rPr>
              <w:t>0.0596</w:t>
            </w:r>
          </w:p>
        </w:tc>
        <w:tc>
          <w:tcPr>
            <w:tcW w:w="402" w:type="pct"/>
            <w:gridSpan w:val="3"/>
          </w:tcPr>
          <w:p w14:paraId="5C716448" w14:textId="1879CB28" w:rsidR="00A919F0" w:rsidRPr="00BC40D8" w:rsidRDefault="00651D5A"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2.4 (2.1)</w:t>
            </w:r>
          </w:p>
        </w:tc>
        <w:tc>
          <w:tcPr>
            <w:tcW w:w="331" w:type="pct"/>
            <w:gridSpan w:val="2"/>
          </w:tcPr>
          <w:p w14:paraId="052106FC" w14:textId="1373756E" w:rsidR="00A919F0" w:rsidRPr="00BC40D8" w:rsidRDefault="00651D5A"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0.24</w:t>
            </w:r>
          </w:p>
        </w:tc>
        <w:tc>
          <w:tcPr>
            <w:tcW w:w="386" w:type="pct"/>
            <w:gridSpan w:val="2"/>
          </w:tcPr>
          <w:p w14:paraId="6AA6BD21" w14:textId="77777777" w:rsidR="00C01164" w:rsidRDefault="00C01164" w:rsidP="00BF382C">
            <w:pPr>
              <w:autoSpaceDE w:val="0"/>
              <w:autoSpaceDN w:val="0"/>
              <w:adjustRightInd w:val="0"/>
              <w:rPr>
                <w:rFonts w:ascii="Arial" w:hAnsi="Arial" w:cs="Arial"/>
                <w:bCs/>
                <w:sz w:val="18"/>
              </w:rPr>
            </w:pPr>
          </w:p>
          <w:p w14:paraId="5F15A971" w14:textId="4F6CC3C4" w:rsidR="00A919F0" w:rsidRPr="00E719DE" w:rsidRDefault="00250214" w:rsidP="00BF382C">
            <w:pPr>
              <w:autoSpaceDE w:val="0"/>
              <w:autoSpaceDN w:val="0"/>
              <w:adjustRightInd w:val="0"/>
              <w:rPr>
                <w:rFonts w:ascii="Arial" w:hAnsi="Arial" w:cs="Arial"/>
                <w:bCs/>
                <w:sz w:val="18"/>
              </w:rPr>
            </w:pPr>
            <w:r>
              <w:rPr>
                <w:rFonts w:ascii="Arial" w:hAnsi="Arial" w:cs="Arial"/>
                <w:bCs/>
                <w:sz w:val="18"/>
              </w:rPr>
              <w:t>2.3 (1.8)</w:t>
            </w:r>
          </w:p>
        </w:tc>
        <w:tc>
          <w:tcPr>
            <w:tcW w:w="340" w:type="pct"/>
            <w:gridSpan w:val="2"/>
          </w:tcPr>
          <w:p w14:paraId="19B29307" w14:textId="77777777" w:rsidR="00C01164" w:rsidRDefault="00C01164" w:rsidP="00BF382C">
            <w:pPr>
              <w:autoSpaceDE w:val="0"/>
              <w:autoSpaceDN w:val="0"/>
              <w:adjustRightInd w:val="0"/>
              <w:rPr>
                <w:rFonts w:ascii="Arial" w:hAnsi="Arial" w:cs="Arial"/>
                <w:bCs/>
                <w:sz w:val="18"/>
              </w:rPr>
            </w:pPr>
          </w:p>
          <w:p w14:paraId="5D124138" w14:textId="1A9F28FF"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0.20</w:t>
            </w:r>
          </w:p>
        </w:tc>
      </w:tr>
      <w:tr w:rsidR="00A919F0" w:rsidRPr="00FD5077" w14:paraId="186363BE" w14:textId="77777777" w:rsidTr="003C70BB">
        <w:tc>
          <w:tcPr>
            <w:tcW w:w="542" w:type="pct"/>
            <w:tcBorders>
              <w:left w:val="nil"/>
            </w:tcBorders>
          </w:tcPr>
          <w:p w14:paraId="290EA0AF" w14:textId="77777777" w:rsidR="00A919F0" w:rsidRPr="00FD5077" w:rsidRDefault="00A919F0" w:rsidP="00BF382C">
            <w:pPr>
              <w:autoSpaceDE w:val="0"/>
              <w:autoSpaceDN w:val="0"/>
              <w:adjustRightInd w:val="0"/>
              <w:rPr>
                <w:rFonts w:ascii="Arial" w:hAnsi="Arial" w:cs="Arial"/>
                <w:b/>
                <w:bCs/>
                <w:sz w:val="18"/>
              </w:rPr>
            </w:pPr>
            <w:r w:rsidRPr="00FD5077">
              <w:rPr>
                <w:rFonts w:ascii="Arial" w:hAnsi="Arial" w:cs="Arial"/>
                <w:b/>
                <w:bCs/>
                <w:sz w:val="18"/>
              </w:rPr>
              <w:t>LV end-diastolic volume</w:t>
            </w:r>
            <w:r>
              <w:rPr>
                <w:rFonts w:ascii="Arial" w:hAnsi="Arial" w:cs="Arial"/>
                <w:b/>
                <w:bCs/>
                <w:sz w:val="18"/>
              </w:rPr>
              <w:t>, mL</w:t>
            </w:r>
          </w:p>
          <w:p w14:paraId="3137155E" w14:textId="77777777" w:rsidR="00A919F0" w:rsidRPr="00FD5077" w:rsidRDefault="00A919F0" w:rsidP="00BF382C">
            <w:pPr>
              <w:autoSpaceDE w:val="0"/>
              <w:autoSpaceDN w:val="0"/>
              <w:adjustRightInd w:val="0"/>
              <w:rPr>
                <w:rFonts w:ascii="Arial" w:hAnsi="Arial" w:cs="Arial"/>
                <w:b/>
                <w:bCs/>
                <w:sz w:val="18"/>
              </w:rPr>
            </w:pPr>
          </w:p>
        </w:tc>
        <w:tc>
          <w:tcPr>
            <w:tcW w:w="415" w:type="pct"/>
          </w:tcPr>
          <w:p w14:paraId="6DACE742" w14:textId="7499B99C" w:rsidR="00A919F0" w:rsidRPr="003C70BB" w:rsidRDefault="00252C0B" w:rsidP="00BF382C">
            <w:pPr>
              <w:keepNext/>
              <w:keepLines/>
              <w:autoSpaceDE w:val="0"/>
              <w:autoSpaceDN w:val="0"/>
              <w:adjustRightInd w:val="0"/>
              <w:spacing w:before="200"/>
              <w:outlineLvl w:val="6"/>
              <w:rPr>
                <w:rFonts w:ascii="Arial" w:hAnsi="Arial" w:cs="Arial"/>
                <w:bCs/>
                <w:sz w:val="18"/>
              </w:rPr>
            </w:pPr>
            <w:r w:rsidRPr="003C70BB">
              <w:rPr>
                <w:rFonts w:ascii="Arial" w:hAnsi="Arial" w:cs="Arial"/>
                <w:bCs/>
                <w:sz w:val="18"/>
              </w:rPr>
              <w:t>-0.1 (0.6)</w:t>
            </w:r>
          </w:p>
        </w:tc>
        <w:tc>
          <w:tcPr>
            <w:tcW w:w="324" w:type="pct"/>
          </w:tcPr>
          <w:p w14:paraId="293B8F0B" w14:textId="7BFD7C73" w:rsidR="00A919F0" w:rsidRPr="003C70BB" w:rsidRDefault="00252C0B" w:rsidP="00BF382C">
            <w:pPr>
              <w:keepNext/>
              <w:keepLines/>
              <w:autoSpaceDE w:val="0"/>
              <w:autoSpaceDN w:val="0"/>
              <w:adjustRightInd w:val="0"/>
              <w:spacing w:before="200"/>
              <w:outlineLvl w:val="6"/>
              <w:rPr>
                <w:rFonts w:ascii="Arial" w:hAnsi="Arial" w:cs="Arial"/>
                <w:bCs/>
                <w:sz w:val="18"/>
              </w:rPr>
            </w:pPr>
            <w:r w:rsidRPr="003C70BB">
              <w:rPr>
                <w:rFonts w:ascii="Arial" w:hAnsi="Arial" w:cs="Arial"/>
                <w:bCs/>
                <w:sz w:val="18"/>
              </w:rPr>
              <w:t>0.92</w:t>
            </w:r>
          </w:p>
        </w:tc>
        <w:tc>
          <w:tcPr>
            <w:tcW w:w="385" w:type="pct"/>
          </w:tcPr>
          <w:p w14:paraId="72BF2691" w14:textId="77777777" w:rsidR="00C01164" w:rsidRDefault="00C01164" w:rsidP="00BF382C">
            <w:pPr>
              <w:autoSpaceDE w:val="0"/>
              <w:autoSpaceDN w:val="0"/>
              <w:adjustRightInd w:val="0"/>
              <w:rPr>
                <w:rFonts w:ascii="Arial" w:hAnsi="Arial" w:cs="Arial"/>
                <w:b/>
                <w:bCs/>
                <w:sz w:val="18"/>
              </w:rPr>
            </w:pPr>
          </w:p>
          <w:p w14:paraId="5BC5244C" w14:textId="3EA06427" w:rsidR="00A919F0" w:rsidRPr="00FD5077" w:rsidRDefault="00D91225" w:rsidP="00BF382C">
            <w:pPr>
              <w:autoSpaceDE w:val="0"/>
              <w:autoSpaceDN w:val="0"/>
              <w:adjustRightInd w:val="0"/>
              <w:rPr>
                <w:rFonts w:ascii="Arial" w:hAnsi="Arial" w:cs="Arial"/>
                <w:b/>
                <w:bCs/>
                <w:sz w:val="18"/>
              </w:rPr>
            </w:pPr>
            <w:r>
              <w:rPr>
                <w:rFonts w:ascii="Arial" w:hAnsi="Arial" w:cs="Arial"/>
                <w:b/>
                <w:bCs/>
                <w:sz w:val="18"/>
              </w:rPr>
              <w:t>-2.0 (0.9)</w:t>
            </w:r>
          </w:p>
        </w:tc>
        <w:tc>
          <w:tcPr>
            <w:tcW w:w="390" w:type="pct"/>
            <w:gridSpan w:val="2"/>
          </w:tcPr>
          <w:p w14:paraId="2A377D44" w14:textId="77777777" w:rsidR="00C01164" w:rsidRDefault="00C01164" w:rsidP="00BF382C">
            <w:pPr>
              <w:autoSpaceDE w:val="0"/>
              <w:autoSpaceDN w:val="0"/>
              <w:adjustRightInd w:val="0"/>
              <w:rPr>
                <w:rFonts w:ascii="Arial" w:hAnsi="Arial" w:cs="Arial"/>
                <w:b/>
                <w:bCs/>
                <w:sz w:val="18"/>
              </w:rPr>
            </w:pPr>
          </w:p>
          <w:p w14:paraId="6CEB4EF1" w14:textId="66C48664" w:rsidR="00A919F0" w:rsidRPr="00FD5077" w:rsidRDefault="00D91225" w:rsidP="00BF382C">
            <w:pPr>
              <w:autoSpaceDE w:val="0"/>
              <w:autoSpaceDN w:val="0"/>
              <w:adjustRightInd w:val="0"/>
              <w:rPr>
                <w:rFonts w:ascii="Arial" w:hAnsi="Arial" w:cs="Arial"/>
                <w:b/>
                <w:bCs/>
                <w:sz w:val="18"/>
              </w:rPr>
            </w:pPr>
            <w:r>
              <w:rPr>
                <w:rFonts w:ascii="Arial" w:hAnsi="Arial" w:cs="Arial"/>
                <w:b/>
                <w:bCs/>
                <w:sz w:val="18"/>
              </w:rPr>
              <w:t>0.04</w:t>
            </w:r>
          </w:p>
        </w:tc>
        <w:tc>
          <w:tcPr>
            <w:tcW w:w="402" w:type="pct"/>
            <w:gridSpan w:val="3"/>
          </w:tcPr>
          <w:p w14:paraId="1A406B5D" w14:textId="66F47C9A" w:rsidR="00A919F0" w:rsidRPr="003C70BB"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-3.0 (0.7)</w:t>
            </w:r>
          </w:p>
        </w:tc>
        <w:tc>
          <w:tcPr>
            <w:tcW w:w="351" w:type="pct"/>
            <w:gridSpan w:val="2"/>
          </w:tcPr>
          <w:p w14:paraId="34639358" w14:textId="4C5D021A" w:rsidR="00A919F0" w:rsidRPr="003C70BB"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&lt;0.0001</w:t>
            </w:r>
          </w:p>
        </w:tc>
        <w:tc>
          <w:tcPr>
            <w:tcW w:w="378" w:type="pct"/>
            <w:gridSpan w:val="2"/>
          </w:tcPr>
          <w:p w14:paraId="6B187886" w14:textId="27267757" w:rsidR="00A919F0" w:rsidRPr="003C70BB" w:rsidRDefault="009B2A21"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-2.6 (0.7)</w:t>
            </w:r>
          </w:p>
        </w:tc>
        <w:tc>
          <w:tcPr>
            <w:tcW w:w="355" w:type="pct"/>
            <w:gridSpan w:val="2"/>
          </w:tcPr>
          <w:p w14:paraId="24D4998D" w14:textId="09BCFA8F" w:rsidR="00A919F0" w:rsidRPr="003C70BB" w:rsidRDefault="009B2A21"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0.0003</w:t>
            </w:r>
          </w:p>
        </w:tc>
        <w:tc>
          <w:tcPr>
            <w:tcW w:w="402" w:type="pct"/>
            <w:gridSpan w:val="3"/>
          </w:tcPr>
          <w:p w14:paraId="0B138D38" w14:textId="31E4EB09" w:rsidR="00A919F0" w:rsidRPr="00BC40D8" w:rsidRDefault="00651D5A"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-1.0 (3.7)</w:t>
            </w:r>
          </w:p>
        </w:tc>
        <w:tc>
          <w:tcPr>
            <w:tcW w:w="331" w:type="pct"/>
            <w:gridSpan w:val="2"/>
          </w:tcPr>
          <w:p w14:paraId="081D4C67" w14:textId="36197CC1" w:rsidR="00A919F0" w:rsidRPr="00BC40D8" w:rsidRDefault="00651D5A"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0.79</w:t>
            </w:r>
          </w:p>
        </w:tc>
        <w:tc>
          <w:tcPr>
            <w:tcW w:w="386" w:type="pct"/>
            <w:gridSpan w:val="2"/>
          </w:tcPr>
          <w:p w14:paraId="2DCD6575" w14:textId="77777777" w:rsidR="00C01164" w:rsidRDefault="00C01164" w:rsidP="00BF382C">
            <w:pPr>
              <w:autoSpaceDE w:val="0"/>
              <w:autoSpaceDN w:val="0"/>
              <w:adjustRightInd w:val="0"/>
              <w:rPr>
                <w:rFonts w:ascii="Arial" w:hAnsi="Arial" w:cs="Arial"/>
                <w:bCs/>
                <w:sz w:val="18"/>
              </w:rPr>
            </w:pPr>
          </w:p>
          <w:p w14:paraId="6708C197" w14:textId="0AD3D2B5" w:rsidR="00A919F0" w:rsidRPr="00E719DE" w:rsidRDefault="00250214" w:rsidP="00BF382C">
            <w:pPr>
              <w:autoSpaceDE w:val="0"/>
              <w:autoSpaceDN w:val="0"/>
              <w:adjustRightInd w:val="0"/>
              <w:rPr>
                <w:rFonts w:ascii="Arial" w:hAnsi="Arial" w:cs="Arial"/>
                <w:bCs/>
                <w:sz w:val="18"/>
              </w:rPr>
            </w:pPr>
            <w:r>
              <w:rPr>
                <w:rFonts w:ascii="Arial" w:hAnsi="Arial" w:cs="Arial"/>
                <w:bCs/>
                <w:sz w:val="18"/>
              </w:rPr>
              <w:t>-1.9 (2.8)</w:t>
            </w:r>
          </w:p>
        </w:tc>
        <w:tc>
          <w:tcPr>
            <w:tcW w:w="340" w:type="pct"/>
            <w:gridSpan w:val="2"/>
          </w:tcPr>
          <w:p w14:paraId="3BBA057B" w14:textId="77777777" w:rsidR="00C01164" w:rsidRDefault="00C01164" w:rsidP="00BF382C">
            <w:pPr>
              <w:autoSpaceDE w:val="0"/>
              <w:autoSpaceDN w:val="0"/>
              <w:adjustRightInd w:val="0"/>
              <w:rPr>
                <w:rFonts w:ascii="Arial" w:hAnsi="Arial" w:cs="Arial"/>
                <w:bCs/>
                <w:sz w:val="18"/>
              </w:rPr>
            </w:pPr>
          </w:p>
          <w:p w14:paraId="55F7A435" w14:textId="7B470E04"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0.51</w:t>
            </w:r>
          </w:p>
        </w:tc>
      </w:tr>
      <w:tr w:rsidR="00A919F0" w:rsidRPr="00FD5077" w14:paraId="3C6B67B0" w14:textId="77777777" w:rsidTr="003C70BB">
        <w:tc>
          <w:tcPr>
            <w:tcW w:w="542" w:type="pct"/>
            <w:tcBorders>
              <w:left w:val="nil"/>
            </w:tcBorders>
          </w:tcPr>
          <w:p w14:paraId="37F62560" w14:textId="77777777" w:rsidR="00A919F0" w:rsidRPr="00FD5077" w:rsidRDefault="00A919F0" w:rsidP="00BF382C">
            <w:pPr>
              <w:autoSpaceDE w:val="0"/>
              <w:autoSpaceDN w:val="0"/>
              <w:adjustRightInd w:val="0"/>
              <w:rPr>
                <w:rFonts w:ascii="Arial" w:hAnsi="Arial" w:cs="Arial"/>
                <w:b/>
                <w:bCs/>
                <w:sz w:val="18"/>
              </w:rPr>
            </w:pPr>
            <w:r w:rsidRPr="00FD5077">
              <w:rPr>
                <w:rFonts w:ascii="Arial" w:hAnsi="Arial" w:cs="Arial"/>
                <w:b/>
                <w:bCs/>
                <w:sz w:val="18"/>
              </w:rPr>
              <w:t>LV end-systolic volume</w:t>
            </w:r>
            <w:r>
              <w:rPr>
                <w:rFonts w:ascii="Arial" w:hAnsi="Arial" w:cs="Arial"/>
                <w:b/>
                <w:bCs/>
                <w:sz w:val="18"/>
              </w:rPr>
              <w:t>, mL</w:t>
            </w:r>
          </w:p>
          <w:p w14:paraId="790493EF" w14:textId="77777777" w:rsidR="00A919F0" w:rsidRPr="00FD5077" w:rsidRDefault="00A919F0" w:rsidP="00BF382C">
            <w:pPr>
              <w:autoSpaceDE w:val="0"/>
              <w:autoSpaceDN w:val="0"/>
              <w:adjustRightInd w:val="0"/>
              <w:rPr>
                <w:rFonts w:ascii="Arial" w:hAnsi="Arial" w:cs="Arial"/>
                <w:b/>
                <w:bCs/>
                <w:sz w:val="18"/>
              </w:rPr>
            </w:pPr>
          </w:p>
        </w:tc>
        <w:tc>
          <w:tcPr>
            <w:tcW w:w="415" w:type="pct"/>
          </w:tcPr>
          <w:p w14:paraId="43406F55" w14:textId="1736D3D8"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2.7 (0.4)</w:t>
            </w:r>
          </w:p>
        </w:tc>
        <w:tc>
          <w:tcPr>
            <w:tcW w:w="324" w:type="pct"/>
          </w:tcPr>
          <w:p w14:paraId="3FAC43A4" w14:textId="4CE037FC"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&lt;0.0001</w:t>
            </w:r>
          </w:p>
        </w:tc>
        <w:tc>
          <w:tcPr>
            <w:tcW w:w="385" w:type="pct"/>
          </w:tcPr>
          <w:p w14:paraId="45E31968" w14:textId="130B5F66" w:rsidR="00A919F0" w:rsidRPr="00FD5077" w:rsidRDefault="00645A84" w:rsidP="00BF382C">
            <w:pPr>
              <w:autoSpaceDE w:val="0"/>
              <w:autoSpaceDN w:val="0"/>
              <w:adjustRightInd w:val="0"/>
              <w:rPr>
                <w:rFonts w:ascii="Arial" w:hAnsi="Arial" w:cs="Arial"/>
                <w:b/>
                <w:bCs/>
                <w:sz w:val="18"/>
              </w:rPr>
            </w:pPr>
            <w:r>
              <w:rPr>
                <w:rFonts w:ascii="Arial" w:hAnsi="Arial" w:cs="Arial"/>
                <w:b/>
                <w:bCs/>
                <w:sz w:val="18"/>
              </w:rPr>
              <w:t>1.8 (0.6)</w:t>
            </w:r>
          </w:p>
        </w:tc>
        <w:tc>
          <w:tcPr>
            <w:tcW w:w="390" w:type="pct"/>
            <w:gridSpan w:val="2"/>
          </w:tcPr>
          <w:p w14:paraId="4EABC252" w14:textId="36578407" w:rsidR="00A919F0" w:rsidRPr="00FD5077" w:rsidRDefault="00645A84" w:rsidP="00BF382C">
            <w:pPr>
              <w:autoSpaceDE w:val="0"/>
              <w:autoSpaceDN w:val="0"/>
              <w:adjustRightInd w:val="0"/>
              <w:rPr>
                <w:rFonts w:ascii="Arial" w:hAnsi="Arial" w:cs="Arial"/>
                <w:b/>
                <w:bCs/>
                <w:sz w:val="18"/>
              </w:rPr>
            </w:pPr>
            <w:r>
              <w:rPr>
                <w:rFonts w:ascii="Arial" w:hAnsi="Arial" w:cs="Arial"/>
                <w:b/>
                <w:bCs/>
                <w:sz w:val="18"/>
              </w:rPr>
              <w:t>0.002</w:t>
            </w:r>
          </w:p>
        </w:tc>
        <w:tc>
          <w:tcPr>
            <w:tcW w:w="402" w:type="pct"/>
            <w:gridSpan w:val="3"/>
          </w:tcPr>
          <w:p w14:paraId="2E4A922A" w14:textId="6FF1AC5B" w:rsidR="00A919F0" w:rsidRPr="003C70BB"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-1.5 (0.3)</w:t>
            </w:r>
          </w:p>
        </w:tc>
        <w:tc>
          <w:tcPr>
            <w:tcW w:w="351" w:type="pct"/>
            <w:gridSpan w:val="2"/>
          </w:tcPr>
          <w:p w14:paraId="7DD62EF2" w14:textId="256E1778" w:rsidR="00A919F0" w:rsidRPr="003C70BB"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&lt;0.0001</w:t>
            </w:r>
          </w:p>
        </w:tc>
        <w:tc>
          <w:tcPr>
            <w:tcW w:w="378" w:type="pct"/>
            <w:gridSpan w:val="2"/>
          </w:tcPr>
          <w:p w14:paraId="1CD3E404" w14:textId="0B872C8A" w:rsidR="00A919F0" w:rsidRPr="003C70BB" w:rsidRDefault="009B2A21"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-1.6 (0.3)</w:t>
            </w:r>
          </w:p>
        </w:tc>
        <w:tc>
          <w:tcPr>
            <w:tcW w:w="355" w:type="pct"/>
            <w:gridSpan w:val="2"/>
          </w:tcPr>
          <w:p w14:paraId="07DF28BA" w14:textId="5BC46AB8" w:rsidR="00A919F0" w:rsidRPr="003C70BB" w:rsidRDefault="009B2A21"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&lt;0.0001</w:t>
            </w:r>
          </w:p>
        </w:tc>
        <w:tc>
          <w:tcPr>
            <w:tcW w:w="402" w:type="pct"/>
            <w:gridSpan w:val="3"/>
          </w:tcPr>
          <w:p w14:paraId="172A0EB0" w14:textId="193F04B7" w:rsidR="00A919F0" w:rsidRPr="00BC40D8" w:rsidRDefault="00651D5A"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-0.4 (1.7)</w:t>
            </w:r>
          </w:p>
        </w:tc>
        <w:tc>
          <w:tcPr>
            <w:tcW w:w="331" w:type="pct"/>
            <w:gridSpan w:val="2"/>
          </w:tcPr>
          <w:p w14:paraId="4382225F" w14:textId="21A49B3A" w:rsidR="00A919F0" w:rsidRPr="00BC40D8" w:rsidRDefault="00651D5A" w:rsidP="00BF382C">
            <w:pPr>
              <w:autoSpaceDE w:val="0"/>
              <w:autoSpaceDN w:val="0"/>
              <w:adjustRightInd w:val="0"/>
              <w:rPr>
                <w:rFonts w:ascii="Arial" w:hAnsi="Arial" w:cs="Arial"/>
                <w:bCs/>
                <w:sz w:val="18"/>
              </w:rPr>
            </w:pPr>
            <w:r>
              <w:rPr>
                <w:rFonts w:ascii="Arial" w:hAnsi="Arial" w:cs="Arial"/>
                <w:bCs/>
                <w:sz w:val="18"/>
              </w:rPr>
              <w:t>0.82</w:t>
            </w:r>
          </w:p>
        </w:tc>
        <w:tc>
          <w:tcPr>
            <w:tcW w:w="386" w:type="pct"/>
            <w:gridSpan w:val="2"/>
          </w:tcPr>
          <w:p w14:paraId="726D6555" w14:textId="42E3C322"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-0.6 (1.3)</w:t>
            </w:r>
          </w:p>
        </w:tc>
        <w:tc>
          <w:tcPr>
            <w:tcW w:w="340" w:type="pct"/>
            <w:gridSpan w:val="2"/>
          </w:tcPr>
          <w:p w14:paraId="69D57160" w14:textId="36C1B8A2"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0.64</w:t>
            </w:r>
          </w:p>
        </w:tc>
      </w:tr>
      <w:tr w:rsidR="00A919F0" w:rsidRPr="00FD5077" w14:paraId="55DB4979" w14:textId="77777777" w:rsidTr="003C70BB">
        <w:tc>
          <w:tcPr>
            <w:tcW w:w="542" w:type="pct"/>
            <w:tcBorders>
              <w:left w:val="nil"/>
            </w:tcBorders>
          </w:tcPr>
          <w:p w14:paraId="7F758F6B" w14:textId="77777777" w:rsidR="00A919F0" w:rsidRPr="00FD5077" w:rsidRDefault="00A919F0" w:rsidP="00BF382C">
            <w:pPr>
              <w:autoSpaceDE w:val="0"/>
              <w:autoSpaceDN w:val="0"/>
              <w:adjustRightInd w:val="0"/>
              <w:rPr>
                <w:rFonts w:ascii="Arial" w:hAnsi="Arial" w:cs="Arial"/>
                <w:b/>
                <w:bCs/>
                <w:sz w:val="18"/>
              </w:rPr>
            </w:pPr>
            <w:r w:rsidRPr="00FD5077">
              <w:rPr>
                <w:rFonts w:ascii="Arial" w:hAnsi="Arial" w:cs="Arial"/>
                <w:b/>
                <w:bCs/>
                <w:sz w:val="18"/>
              </w:rPr>
              <w:t>LV EF</w:t>
            </w:r>
            <w:r>
              <w:rPr>
                <w:rFonts w:ascii="Arial" w:hAnsi="Arial" w:cs="Arial"/>
                <w:b/>
                <w:bCs/>
                <w:sz w:val="18"/>
              </w:rPr>
              <w:t>, %</w:t>
            </w:r>
          </w:p>
          <w:p w14:paraId="5C0BFCD2" w14:textId="77777777" w:rsidR="00A919F0" w:rsidRPr="00FD5077" w:rsidRDefault="00A919F0" w:rsidP="00BF382C">
            <w:pPr>
              <w:autoSpaceDE w:val="0"/>
              <w:autoSpaceDN w:val="0"/>
              <w:adjustRightInd w:val="0"/>
              <w:rPr>
                <w:rFonts w:ascii="Arial" w:hAnsi="Arial" w:cs="Arial"/>
                <w:b/>
                <w:bCs/>
                <w:sz w:val="18"/>
              </w:rPr>
            </w:pPr>
          </w:p>
          <w:p w14:paraId="52EEF55B" w14:textId="77777777" w:rsidR="00A919F0" w:rsidRPr="00FD5077" w:rsidRDefault="00A919F0" w:rsidP="00BF382C">
            <w:pPr>
              <w:autoSpaceDE w:val="0"/>
              <w:autoSpaceDN w:val="0"/>
              <w:adjustRightInd w:val="0"/>
              <w:rPr>
                <w:rFonts w:ascii="Arial" w:hAnsi="Arial" w:cs="Arial"/>
                <w:b/>
                <w:bCs/>
                <w:sz w:val="18"/>
              </w:rPr>
            </w:pPr>
          </w:p>
        </w:tc>
        <w:tc>
          <w:tcPr>
            <w:tcW w:w="415" w:type="pct"/>
          </w:tcPr>
          <w:p w14:paraId="6215E632" w14:textId="677A5705"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-2.9 (0.4)</w:t>
            </w:r>
          </w:p>
        </w:tc>
        <w:tc>
          <w:tcPr>
            <w:tcW w:w="324" w:type="pct"/>
          </w:tcPr>
          <w:p w14:paraId="34478192" w14:textId="7354464E"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&lt;0.0001</w:t>
            </w:r>
          </w:p>
        </w:tc>
        <w:tc>
          <w:tcPr>
            <w:tcW w:w="385" w:type="pct"/>
          </w:tcPr>
          <w:p w14:paraId="21DA0813" w14:textId="5670CE51" w:rsidR="00A919F0" w:rsidRPr="00FD5077" w:rsidRDefault="00645A84" w:rsidP="00BF382C">
            <w:pPr>
              <w:autoSpaceDE w:val="0"/>
              <w:autoSpaceDN w:val="0"/>
              <w:adjustRightInd w:val="0"/>
              <w:rPr>
                <w:rFonts w:ascii="Arial" w:hAnsi="Arial" w:cs="Arial"/>
                <w:b/>
                <w:bCs/>
                <w:sz w:val="18"/>
              </w:rPr>
            </w:pPr>
            <w:r>
              <w:rPr>
                <w:rFonts w:ascii="Arial" w:hAnsi="Arial" w:cs="Arial"/>
                <w:b/>
                <w:bCs/>
                <w:sz w:val="18"/>
              </w:rPr>
              <w:t>-3.1 (0.4)</w:t>
            </w:r>
          </w:p>
        </w:tc>
        <w:tc>
          <w:tcPr>
            <w:tcW w:w="390" w:type="pct"/>
            <w:gridSpan w:val="2"/>
          </w:tcPr>
          <w:p w14:paraId="36428BE4" w14:textId="40A7E818" w:rsidR="00A919F0" w:rsidRPr="00FD5077" w:rsidRDefault="00645A84" w:rsidP="00BF382C">
            <w:pPr>
              <w:autoSpaceDE w:val="0"/>
              <w:autoSpaceDN w:val="0"/>
              <w:adjustRightInd w:val="0"/>
              <w:rPr>
                <w:rFonts w:ascii="Arial" w:hAnsi="Arial" w:cs="Arial"/>
                <w:b/>
                <w:bCs/>
                <w:sz w:val="18"/>
              </w:rPr>
            </w:pPr>
            <w:r>
              <w:rPr>
                <w:rFonts w:ascii="Arial" w:hAnsi="Arial" w:cs="Arial"/>
                <w:b/>
                <w:bCs/>
                <w:sz w:val="18"/>
              </w:rPr>
              <w:t>&lt;0.0001</w:t>
            </w:r>
          </w:p>
        </w:tc>
        <w:tc>
          <w:tcPr>
            <w:tcW w:w="402" w:type="pct"/>
            <w:gridSpan w:val="3"/>
          </w:tcPr>
          <w:p w14:paraId="31FD791A" w14:textId="40D4EB0E" w:rsidR="00A919F0" w:rsidRPr="00E719DE" w:rsidRDefault="00BE3D98" w:rsidP="00BF382C">
            <w:pPr>
              <w:autoSpaceDE w:val="0"/>
              <w:autoSpaceDN w:val="0"/>
              <w:adjustRightInd w:val="0"/>
              <w:rPr>
                <w:rFonts w:ascii="Arial" w:hAnsi="Arial" w:cs="Arial"/>
                <w:bCs/>
                <w:sz w:val="18"/>
              </w:rPr>
            </w:pPr>
            <w:r>
              <w:rPr>
                <w:rFonts w:ascii="Arial" w:hAnsi="Arial" w:cs="Arial"/>
                <w:bCs/>
                <w:sz w:val="18"/>
              </w:rPr>
              <w:t>0.3 (0.2)</w:t>
            </w:r>
          </w:p>
        </w:tc>
        <w:tc>
          <w:tcPr>
            <w:tcW w:w="351" w:type="pct"/>
            <w:gridSpan w:val="2"/>
          </w:tcPr>
          <w:p w14:paraId="641BBB07" w14:textId="434A4783" w:rsidR="00A919F0" w:rsidRPr="00E719DE" w:rsidRDefault="00BE3D98" w:rsidP="00BF382C">
            <w:pPr>
              <w:autoSpaceDE w:val="0"/>
              <w:autoSpaceDN w:val="0"/>
              <w:adjustRightInd w:val="0"/>
              <w:rPr>
                <w:rFonts w:ascii="Arial" w:hAnsi="Arial" w:cs="Arial"/>
                <w:bCs/>
                <w:sz w:val="18"/>
              </w:rPr>
            </w:pPr>
            <w:r>
              <w:rPr>
                <w:rFonts w:ascii="Arial" w:hAnsi="Arial" w:cs="Arial"/>
                <w:bCs/>
                <w:sz w:val="18"/>
              </w:rPr>
              <w:t>0.11</w:t>
            </w:r>
          </w:p>
        </w:tc>
        <w:tc>
          <w:tcPr>
            <w:tcW w:w="378" w:type="pct"/>
            <w:gridSpan w:val="2"/>
          </w:tcPr>
          <w:p w14:paraId="16E2DA8E" w14:textId="13A634C0" w:rsidR="00A919F0" w:rsidRPr="003C70BB"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0.5 (0.2)</w:t>
            </w:r>
          </w:p>
        </w:tc>
        <w:tc>
          <w:tcPr>
            <w:tcW w:w="355" w:type="pct"/>
            <w:gridSpan w:val="2"/>
          </w:tcPr>
          <w:p w14:paraId="17E7395A" w14:textId="6A425A27" w:rsidR="00A919F0" w:rsidRPr="003C70BB"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0.01</w:t>
            </w:r>
          </w:p>
        </w:tc>
        <w:tc>
          <w:tcPr>
            <w:tcW w:w="402" w:type="pct"/>
            <w:gridSpan w:val="3"/>
          </w:tcPr>
          <w:p w14:paraId="1C8FFB47" w14:textId="0E89710C" w:rsidR="00A919F0" w:rsidRPr="00E719DE" w:rsidRDefault="00651D5A" w:rsidP="00BF382C">
            <w:pPr>
              <w:autoSpaceDE w:val="0"/>
              <w:autoSpaceDN w:val="0"/>
              <w:adjustRightInd w:val="0"/>
              <w:rPr>
                <w:rFonts w:ascii="Arial" w:hAnsi="Arial" w:cs="Arial"/>
                <w:bCs/>
                <w:sz w:val="18"/>
              </w:rPr>
            </w:pPr>
            <w:r>
              <w:rPr>
                <w:rFonts w:ascii="Arial" w:hAnsi="Arial" w:cs="Arial"/>
                <w:bCs/>
                <w:sz w:val="18"/>
              </w:rPr>
              <w:t>0.2 (0.6)</w:t>
            </w:r>
          </w:p>
        </w:tc>
        <w:tc>
          <w:tcPr>
            <w:tcW w:w="331" w:type="pct"/>
            <w:gridSpan w:val="2"/>
          </w:tcPr>
          <w:p w14:paraId="5AA79481" w14:textId="49C29BE5" w:rsidR="00A919F0" w:rsidRPr="00E719DE" w:rsidRDefault="00651D5A" w:rsidP="00BF382C">
            <w:pPr>
              <w:autoSpaceDE w:val="0"/>
              <w:autoSpaceDN w:val="0"/>
              <w:adjustRightInd w:val="0"/>
              <w:rPr>
                <w:rFonts w:ascii="Arial" w:hAnsi="Arial" w:cs="Arial"/>
                <w:bCs/>
                <w:sz w:val="18"/>
              </w:rPr>
            </w:pPr>
            <w:r>
              <w:rPr>
                <w:rFonts w:ascii="Arial" w:hAnsi="Arial" w:cs="Arial"/>
                <w:bCs/>
                <w:sz w:val="18"/>
              </w:rPr>
              <w:t>0.74</w:t>
            </w:r>
          </w:p>
        </w:tc>
        <w:tc>
          <w:tcPr>
            <w:tcW w:w="386" w:type="pct"/>
            <w:gridSpan w:val="2"/>
          </w:tcPr>
          <w:p w14:paraId="69F8FE2A" w14:textId="49E3856B" w:rsidR="00A919F0" w:rsidRPr="00E719DE" w:rsidRDefault="00250214" w:rsidP="00A5715F">
            <w:pPr>
              <w:autoSpaceDE w:val="0"/>
              <w:autoSpaceDN w:val="0"/>
              <w:adjustRightInd w:val="0"/>
              <w:rPr>
                <w:rFonts w:ascii="Arial" w:hAnsi="Arial" w:cs="Arial"/>
                <w:bCs/>
                <w:sz w:val="18"/>
              </w:rPr>
            </w:pPr>
            <w:r>
              <w:rPr>
                <w:rFonts w:ascii="Arial" w:hAnsi="Arial" w:cs="Arial"/>
                <w:bCs/>
                <w:sz w:val="18"/>
              </w:rPr>
              <w:t>0.05 (0.5)</w:t>
            </w:r>
          </w:p>
        </w:tc>
        <w:tc>
          <w:tcPr>
            <w:tcW w:w="340" w:type="pct"/>
            <w:gridSpan w:val="2"/>
          </w:tcPr>
          <w:p w14:paraId="103B8147" w14:textId="388242EC"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0.92</w:t>
            </w:r>
          </w:p>
        </w:tc>
      </w:tr>
      <w:tr w:rsidR="00A919F0" w:rsidRPr="00FD5077" w14:paraId="76ABEE85" w14:textId="77777777" w:rsidTr="003C70BB">
        <w:tc>
          <w:tcPr>
            <w:tcW w:w="542" w:type="pct"/>
            <w:tcBorders>
              <w:left w:val="nil"/>
            </w:tcBorders>
          </w:tcPr>
          <w:p w14:paraId="589E8823" w14:textId="77777777" w:rsidR="00A919F0" w:rsidRPr="00FD5077" w:rsidRDefault="00A919F0" w:rsidP="00BF382C">
            <w:pPr>
              <w:autoSpaceDE w:val="0"/>
              <w:autoSpaceDN w:val="0"/>
              <w:adjustRightInd w:val="0"/>
              <w:rPr>
                <w:rFonts w:ascii="Arial" w:hAnsi="Arial" w:cs="Arial"/>
                <w:b/>
                <w:bCs/>
                <w:sz w:val="18"/>
              </w:rPr>
            </w:pPr>
            <w:r w:rsidRPr="00FD5077">
              <w:rPr>
                <w:rFonts w:ascii="Arial" w:hAnsi="Arial" w:cs="Arial"/>
                <w:b/>
                <w:bCs/>
                <w:sz w:val="18"/>
              </w:rPr>
              <w:t>LV stroke volume</w:t>
            </w:r>
            <w:r>
              <w:rPr>
                <w:rFonts w:ascii="Arial" w:hAnsi="Arial" w:cs="Arial"/>
                <w:b/>
                <w:bCs/>
                <w:sz w:val="18"/>
              </w:rPr>
              <w:t>, mL</w:t>
            </w:r>
          </w:p>
          <w:p w14:paraId="54D9971B" w14:textId="77777777" w:rsidR="00A919F0" w:rsidRPr="00FD5077" w:rsidRDefault="00A919F0" w:rsidP="00BF382C">
            <w:pPr>
              <w:autoSpaceDE w:val="0"/>
              <w:autoSpaceDN w:val="0"/>
              <w:adjustRightInd w:val="0"/>
              <w:rPr>
                <w:rFonts w:ascii="Arial" w:hAnsi="Arial" w:cs="Arial"/>
                <w:b/>
                <w:bCs/>
                <w:sz w:val="18"/>
              </w:rPr>
            </w:pPr>
          </w:p>
        </w:tc>
        <w:tc>
          <w:tcPr>
            <w:tcW w:w="415" w:type="pct"/>
          </w:tcPr>
          <w:p w14:paraId="6A5434B6" w14:textId="55D0C52D"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-2.2 (0.8)</w:t>
            </w:r>
          </w:p>
        </w:tc>
        <w:tc>
          <w:tcPr>
            <w:tcW w:w="324" w:type="pct"/>
          </w:tcPr>
          <w:p w14:paraId="3A86D255" w14:textId="452938D9"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0.008</w:t>
            </w:r>
          </w:p>
        </w:tc>
        <w:tc>
          <w:tcPr>
            <w:tcW w:w="385" w:type="pct"/>
          </w:tcPr>
          <w:p w14:paraId="424A3929" w14:textId="72BA94D3" w:rsidR="00A919F0" w:rsidRPr="00FD5077" w:rsidRDefault="006C0C81" w:rsidP="00BF382C">
            <w:pPr>
              <w:autoSpaceDE w:val="0"/>
              <w:autoSpaceDN w:val="0"/>
              <w:adjustRightInd w:val="0"/>
              <w:rPr>
                <w:rFonts w:ascii="Arial" w:hAnsi="Arial" w:cs="Arial"/>
                <w:b/>
                <w:bCs/>
                <w:sz w:val="18"/>
              </w:rPr>
            </w:pPr>
            <w:r>
              <w:rPr>
                <w:rFonts w:ascii="Arial" w:hAnsi="Arial" w:cs="Arial"/>
                <w:b/>
                <w:bCs/>
                <w:sz w:val="18"/>
              </w:rPr>
              <w:t>-5.0 (0.9)</w:t>
            </w:r>
          </w:p>
        </w:tc>
        <w:tc>
          <w:tcPr>
            <w:tcW w:w="390" w:type="pct"/>
            <w:gridSpan w:val="2"/>
          </w:tcPr>
          <w:p w14:paraId="613FD374" w14:textId="55606DEE" w:rsidR="00A919F0" w:rsidRPr="00FD5077" w:rsidRDefault="006C0C81" w:rsidP="00BF382C">
            <w:pPr>
              <w:autoSpaceDE w:val="0"/>
              <w:autoSpaceDN w:val="0"/>
              <w:adjustRightInd w:val="0"/>
              <w:rPr>
                <w:rFonts w:ascii="Arial" w:hAnsi="Arial" w:cs="Arial"/>
                <w:b/>
                <w:bCs/>
                <w:sz w:val="18"/>
              </w:rPr>
            </w:pPr>
            <w:r>
              <w:rPr>
                <w:rFonts w:ascii="Arial" w:hAnsi="Arial" w:cs="Arial"/>
                <w:b/>
                <w:bCs/>
                <w:sz w:val="18"/>
              </w:rPr>
              <w:t>&lt;0.0001</w:t>
            </w:r>
          </w:p>
        </w:tc>
        <w:tc>
          <w:tcPr>
            <w:tcW w:w="402" w:type="pct"/>
            <w:gridSpan w:val="3"/>
          </w:tcPr>
          <w:p w14:paraId="689FFB67" w14:textId="784E2488" w:rsidR="00A919F0" w:rsidRPr="003C70BB"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-4.7 (1.1)</w:t>
            </w:r>
          </w:p>
        </w:tc>
        <w:tc>
          <w:tcPr>
            <w:tcW w:w="351" w:type="pct"/>
            <w:gridSpan w:val="2"/>
          </w:tcPr>
          <w:p w14:paraId="5C7C9EB2" w14:textId="68DC7C93" w:rsidR="00A919F0" w:rsidRPr="003C70BB"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&lt;0.0001</w:t>
            </w:r>
          </w:p>
        </w:tc>
        <w:tc>
          <w:tcPr>
            <w:tcW w:w="378" w:type="pct"/>
            <w:gridSpan w:val="2"/>
          </w:tcPr>
          <w:p w14:paraId="33E0EB4E" w14:textId="6DA40750" w:rsidR="00A919F0" w:rsidRPr="003C70BB"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-4.0 (1.2)</w:t>
            </w:r>
          </w:p>
        </w:tc>
        <w:tc>
          <w:tcPr>
            <w:tcW w:w="355" w:type="pct"/>
            <w:gridSpan w:val="2"/>
          </w:tcPr>
          <w:p w14:paraId="56AFE49A" w14:textId="10AA8AA8" w:rsidR="00A919F0" w:rsidRPr="003C70BB"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0.0007</w:t>
            </w:r>
          </w:p>
        </w:tc>
        <w:tc>
          <w:tcPr>
            <w:tcW w:w="402" w:type="pct"/>
            <w:gridSpan w:val="3"/>
          </w:tcPr>
          <w:p w14:paraId="34E1DCE9" w14:textId="7996141D" w:rsidR="00A919F0" w:rsidRPr="00BC40D8" w:rsidRDefault="00651D5A"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-2.1 (2.2)</w:t>
            </w:r>
          </w:p>
        </w:tc>
        <w:tc>
          <w:tcPr>
            <w:tcW w:w="331" w:type="pct"/>
            <w:gridSpan w:val="2"/>
          </w:tcPr>
          <w:p w14:paraId="57E49EE0" w14:textId="0D8E8883" w:rsidR="00A919F0" w:rsidRPr="00BC40D8" w:rsidRDefault="00651D5A"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0.36</w:t>
            </w:r>
          </w:p>
        </w:tc>
        <w:tc>
          <w:tcPr>
            <w:tcW w:w="386" w:type="pct"/>
            <w:gridSpan w:val="2"/>
          </w:tcPr>
          <w:p w14:paraId="78AFD51B" w14:textId="3017B354" w:rsidR="00A919F0" w:rsidRPr="00E719DE" w:rsidRDefault="00250214" w:rsidP="00BF382C">
            <w:pPr>
              <w:autoSpaceDE w:val="0"/>
              <w:autoSpaceDN w:val="0"/>
              <w:adjustRightInd w:val="0"/>
              <w:rPr>
                <w:rFonts w:ascii="Arial" w:hAnsi="Arial" w:cs="Arial"/>
                <w:bCs/>
                <w:sz w:val="18"/>
              </w:rPr>
            </w:pPr>
            <w:r>
              <w:rPr>
                <w:rFonts w:ascii="Arial" w:hAnsi="Arial" w:cs="Arial"/>
                <w:bCs/>
                <w:sz w:val="18"/>
              </w:rPr>
              <w:t>-2.6 (1.9)</w:t>
            </w:r>
          </w:p>
        </w:tc>
        <w:tc>
          <w:tcPr>
            <w:tcW w:w="340" w:type="pct"/>
            <w:gridSpan w:val="2"/>
          </w:tcPr>
          <w:p w14:paraId="0C8F75EE" w14:textId="184757AA"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0.17</w:t>
            </w:r>
          </w:p>
        </w:tc>
      </w:tr>
      <w:tr w:rsidR="00A919F0" w:rsidRPr="00FD5077" w14:paraId="69D462E6" w14:textId="77777777" w:rsidTr="003C70BB">
        <w:tc>
          <w:tcPr>
            <w:tcW w:w="542" w:type="pct"/>
            <w:tcBorders>
              <w:left w:val="nil"/>
            </w:tcBorders>
          </w:tcPr>
          <w:p w14:paraId="3CEA53F6" w14:textId="77777777" w:rsidR="00A919F0" w:rsidRPr="00FD5077" w:rsidRDefault="00A919F0" w:rsidP="00BF382C">
            <w:pPr>
              <w:autoSpaceDE w:val="0"/>
              <w:autoSpaceDN w:val="0"/>
              <w:adjustRightInd w:val="0"/>
              <w:rPr>
                <w:rFonts w:ascii="Arial" w:hAnsi="Arial" w:cs="Arial"/>
                <w:b/>
                <w:bCs/>
                <w:sz w:val="18"/>
                <w:szCs w:val="20"/>
              </w:rPr>
            </w:pPr>
            <w:r w:rsidRPr="00FD5077">
              <w:rPr>
                <w:rFonts w:ascii="Arial" w:hAnsi="Arial" w:cs="Arial"/>
                <w:b/>
                <w:bCs/>
                <w:sz w:val="18"/>
                <w:szCs w:val="20"/>
              </w:rPr>
              <w:t>LV longitudinal strain (2-chamber)</w:t>
            </w:r>
            <w:r>
              <w:rPr>
                <w:rFonts w:ascii="Arial" w:hAnsi="Arial" w:cs="Arial"/>
                <w:b/>
                <w:bCs/>
                <w:sz w:val="18"/>
                <w:szCs w:val="20"/>
              </w:rPr>
              <w:t>, %</w:t>
            </w:r>
          </w:p>
          <w:p w14:paraId="04A3D0B9" w14:textId="77777777" w:rsidR="00A919F0" w:rsidRPr="00FD5077" w:rsidRDefault="00A919F0" w:rsidP="00BF382C">
            <w:pPr>
              <w:autoSpaceDE w:val="0"/>
              <w:autoSpaceDN w:val="0"/>
              <w:adjustRightInd w:val="0"/>
              <w:rPr>
                <w:rFonts w:ascii="Arial" w:hAnsi="Arial" w:cs="Arial"/>
                <w:b/>
                <w:bCs/>
                <w:sz w:val="18"/>
                <w:szCs w:val="20"/>
              </w:rPr>
            </w:pPr>
          </w:p>
        </w:tc>
        <w:tc>
          <w:tcPr>
            <w:tcW w:w="415" w:type="pct"/>
          </w:tcPr>
          <w:p w14:paraId="4DAE1EB9" w14:textId="143150FB"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2.5 (0.2)</w:t>
            </w:r>
          </w:p>
        </w:tc>
        <w:tc>
          <w:tcPr>
            <w:tcW w:w="324" w:type="pct"/>
          </w:tcPr>
          <w:p w14:paraId="1B8B0035" w14:textId="42FC659B"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&lt;0.0001</w:t>
            </w:r>
          </w:p>
        </w:tc>
        <w:tc>
          <w:tcPr>
            <w:tcW w:w="385" w:type="pct"/>
          </w:tcPr>
          <w:p w14:paraId="5F69908B" w14:textId="1E354FFE" w:rsidR="00A919F0" w:rsidRPr="00FD5077" w:rsidRDefault="004D4266" w:rsidP="00BF382C">
            <w:pPr>
              <w:autoSpaceDE w:val="0"/>
              <w:autoSpaceDN w:val="0"/>
              <w:adjustRightInd w:val="0"/>
              <w:rPr>
                <w:rFonts w:ascii="Arial" w:hAnsi="Arial" w:cs="Arial"/>
                <w:b/>
                <w:bCs/>
                <w:sz w:val="18"/>
              </w:rPr>
            </w:pPr>
            <w:r>
              <w:rPr>
                <w:rFonts w:ascii="Arial" w:hAnsi="Arial" w:cs="Arial"/>
                <w:b/>
                <w:bCs/>
                <w:sz w:val="18"/>
              </w:rPr>
              <w:t>2.2 (0.2)</w:t>
            </w:r>
          </w:p>
        </w:tc>
        <w:tc>
          <w:tcPr>
            <w:tcW w:w="390" w:type="pct"/>
            <w:gridSpan w:val="2"/>
          </w:tcPr>
          <w:p w14:paraId="3E93B12B" w14:textId="7E4A7E63" w:rsidR="00A919F0" w:rsidRPr="00FD5077" w:rsidRDefault="004D4266" w:rsidP="00BF382C">
            <w:pPr>
              <w:autoSpaceDE w:val="0"/>
              <w:autoSpaceDN w:val="0"/>
              <w:adjustRightInd w:val="0"/>
              <w:rPr>
                <w:rFonts w:ascii="Arial" w:hAnsi="Arial" w:cs="Arial"/>
                <w:b/>
                <w:bCs/>
                <w:sz w:val="18"/>
              </w:rPr>
            </w:pPr>
            <w:r>
              <w:rPr>
                <w:rFonts w:ascii="Arial" w:hAnsi="Arial" w:cs="Arial"/>
                <w:b/>
                <w:bCs/>
                <w:sz w:val="18"/>
              </w:rPr>
              <w:t>&lt;0.0001</w:t>
            </w:r>
          </w:p>
        </w:tc>
        <w:tc>
          <w:tcPr>
            <w:tcW w:w="402" w:type="pct"/>
            <w:gridSpan w:val="3"/>
          </w:tcPr>
          <w:p w14:paraId="43009623" w14:textId="03FAC670" w:rsidR="00A919F0" w:rsidRPr="003C70BB" w:rsidRDefault="00BE3D98"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0.6 (0.1)</w:t>
            </w:r>
          </w:p>
        </w:tc>
        <w:tc>
          <w:tcPr>
            <w:tcW w:w="351" w:type="pct"/>
            <w:gridSpan w:val="2"/>
          </w:tcPr>
          <w:p w14:paraId="088C9C8D" w14:textId="469B7A93" w:rsidR="00A919F0" w:rsidRPr="003C70BB" w:rsidRDefault="00BE3D98"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&lt;0.0001</w:t>
            </w:r>
          </w:p>
        </w:tc>
        <w:tc>
          <w:tcPr>
            <w:tcW w:w="378" w:type="pct"/>
            <w:gridSpan w:val="2"/>
          </w:tcPr>
          <w:p w14:paraId="155E8CEA" w14:textId="55BA229B" w:rsidR="00A919F0" w:rsidRPr="003C70BB"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0.6 (0.1)</w:t>
            </w:r>
          </w:p>
        </w:tc>
        <w:tc>
          <w:tcPr>
            <w:tcW w:w="355" w:type="pct"/>
            <w:gridSpan w:val="2"/>
          </w:tcPr>
          <w:p w14:paraId="6750AF9E" w14:textId="60CE7FE7" w:rsidR="00A919F0" w:rsidRPr="003C70BB"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&lt;0.0001</w:t>
            </w:r>
          </w:p>
        </w:tc>
        <w:tc>
          <w:tcPr>
            <w:tcW w:w="402" w:type="pct"/>
            <w:gridSpan w:val="3"/>
          </w:tcPr>
          <w:p w14:paraId="1D6E2C99" w14:textId="6D0DBAD3" w:rsidR="00A919F0" w:rsidRPr="00BC40D8" w:rsidRDefault="00651D5A"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0.9 (0.7)</w:t>
            </w:r>
          </w:p>
        </w:tc>
        <w:tc>
          <w:tcPr>
            <w:tcW w:w="331" w:type="pct"/>
            <w:gridSpan w:val="2"/>
          </w:tcPr>
          <w:p w14:paraId="26B1A826" w14:textId="42C51ECC" w:rsidR="00A919F0" w:rsidRPr="00BC40D8" w:rsidRDefault="00651D5A" w:rsidP="00BF382C">
            <w:pPr>
              <w:keepNext/>
              <w:keepLines/>
              <w:autoSpaceDE w:val="0"/>
              <w:autoSpaceDN w:val="0"/>
              <w:adjustRightInd w:val="0"/>
              <w:spacing w:before="200"/>
              <w:outlineLvl w:val="2"/>
              <w:rPr>
                <w:rFonts w:ascii="Arial" w:hAnsi="Arial" w:cs="Arial"/>
                <w:bCs/>
                <w:sz w:val="18"/>
              </w:rPr>
            </w:pPr>
            <w:r>
              <w:rPr>
                <w:rFonts w:ascii="Arial" w:hAnsi="Arial" w:cs="Arial"/>
                <w:bCs/>
                <w:sz w:val="18"/>
              </w:rPr>
              <w:t>0.22</w:t>
            </w:r>
          </w:p>
        </w:tc>
        <w:tc>
          <w:tcPr>
            <w:tcW w:w="386" w:type="pct"/>
            <w:gridSpan w:val="2"/>
          </w:tcPr>
          <w:p w14:paraId="088C86FC" w14:textId="41DAA7EA"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0.5 (0.4)</w:t>
            </w:r>
          </w:p>
        </w:tc>
        <w:tc>
          <w:tcPr>
            <w:tcW w:w="340" w:type="pct"/>
            <w:gridSpan w:val="2"/>
          </w:tcPr>
          <w:p w14:paraId="12232879" w14:textId="7C689ACA"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0.26</w:t>
            </w:r>
          </w:p>
        </w:tc>
      </w:tr>
      <w:tr w:rsidR="00A919F0" w:rsidRPr="00FD5077" w14:paraId="0E4FB8D6" w14:textId="77777777" w:rsidTr="003C70BB">
        <w:tc>
          <w:tcPr>
            <w:tcW w:w="542" w:type="pct"/>
            <w:tcBorders>
              <w:left w:val="nil"/>
            </w:tcBorders>
          </w:tcPr>
          <w:p w14:paraId="13E3138F" w14:textId="77777777" w:rsidR="00A919F0" w:rsidRPr="00FD5077" w:rsidRDefault="00A919F0" w:rsidP="00BF382C">
            <w:pPr>
              <w:autoSpaceDE w:val="0"/>
              <w:autoSpaceDN w:val="0"/>
              <w:adjustRightInd w:val="0"/>
              <w:rPr>
                <w:rFonts w:ascii="Arial" w:hAnsi="Arial" w:cs="Arial"/>
                <w:b/>
                <w:bCs/>
                <w:sz w:val="18"/>
                <w:szCs w:val="20"/>
              </w:rPr>
            </w:pPr>
            <w:r w:rsidRPr="00FD5077">
              <w:rPr>
                <w:rFonts w:ascii="Arial" w:hAnsi="Arial" w:cs="Arial"/>
                <w:b/>
                <w:bCs/>
                <w:sz w:val="18"/>
                <w:szCs w:val="20"/>
              </w:rPr>
              <w:t>LV longitudinal strain (4-chamber)</w:t>
            </w:r>
            <w:r>
              <w:rPr>
                <w:rFonts w:ascii="Arial" w:hAnsi="Arial" w:cs="Arial"/>
                <w:b/>
                <w:bCs/>
                <w:sz w:val="18"/>
                <w:szCs w:val="20"/>
              </w:rPr>
              <w:t>, %</w:t>
            </w:r>
          </w:p>
          <w:p w14:paraId="09720E0C" w14:textId="77777777" w:rsidR="00A919F0" w:rsidRPr="00FD5077" w:rsidRDefault="00A919F0" w:rsidP="00BF382C">
            <w:pPr>
              <w:autoSpaceDE w:val="0"/>
              <w:autoSpaceDN w:val="0"/>
              <w:adjustRightInd w:val="0"/>
              <w:rPr>
                <w:rFonts w:ascii="Arial" w:hAnsi="Arial" w:cs="Arial"/>
                <w:b/>
                <w:bCs/>
                <w:sz w:val="18"/>
                <w:szCs w:val="20"/>
              </w:rPr>
            </w:pPr>
          </w:p>
        </w:tc>
        <w:tc>
          <w:tcPr>
            <w:tcW w:w="415" w:type="pct"/>
          </w:tcPr>
          <w:p w14:paraId="74279274" w14:textId="002FEE38"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2.4 (0.2)</w:t>
            </w:r>
          </w:p>
        </w:tc>
        <w:tc>
          <w:tcPr>
            <w:tcW w:w="324" w:type="pct"/>
          </w:tcPr>
          <w:p w14:paraId="7791A591" w14:textId="49D28B46" w:rsidR="00A919F0" w:rsidRPr="00FD5077" w:rsidRDefault="00252C0B" w:rsidP="00BF382C">
            <w:pPr>
              <w:autoSpaceDE w:val="0"/>
              <w:autoSpaceDN w:val="0"/>
              <w:adjustRightInd w:val="0"/>
              <w:rPr>
                <w:rFonts w:ascii="Arial" w:hAnsi="Arial" w:cs="Arial"/>
                <w:b/>
                <w:bCs/>
                <w:sz w:val="18"/>
              </w:rPr>
            </w:pPr>
            <w:r>
              <w:rPr>
                <w:rFonts w:ascii="Arial" w:hAnsi="Arial" w:cs="Arial"/>
                <w:b/>
                <w:bCs/>
                <w:sz w:val="18"/>
              </w:rPr>
              <w:t>&lt;0.0001</w:t>
            </w:r>
          </w:p>
        </w:tc>
        <w:tc>
          <w:tcPr>
            <w:tcW w:w="385" w:type="pct"/>
          </w:tcPr>
          <w:p w14:paraId="54F43FF5" w14:textId="021B539E" w:rsidR="00A919F0" w:rsidRPr="00FD5077" w:rsidRDefault="004D4266" w:rsidP="00BF382C">
            <w:pPr>
              <w:autoSpaceDE w:val="0"/>
              <w:autoSpaceDN w:val="0"/>
              <w:adjustRightInd w:val="0"/>
              <w:rPr>
                <w:rFonts w:ascii="Arial" w:hAnsi="Arial" w:cs="Arial"/>
                <w:b/>
                <w:bCs/>
                <w:sz w:val="18"/>
              </w:rPr>
            </w:pPr>
            <w:r>
              <w:rPr>
                <w:rFonts w:ascii="Arial" w:hAnsi="Arial" w:cs="Arial"/>
                <w:b/>
                <w:bCs/>
                <w:sz w:val="18"/>
              </w:rPr>
              <w:t>1.9 (0.2)</w:t>
            </w:r>
          </w:p>
        </w:tc>
        <w:tc>
          <w:tcPr>
            <w:tcW w:w="390" w:type="pct"/>
            <w:gridSpan w:val="2"/>
          </w:tcPr>
          <w:p w14:paraId="2989A942" w14:textId="6D6386BF" w:rsidR="00A919F0" w:rsidRPr="00FD5077" w:rsidRDefault="004D4266" w:rsidP="00BF382C">
            <w:pPr>
              <w:autoSpaceDE w:val="0"/>
              <w:autoSpaceDN w:val="0"/>
              <w:adjustRightInd w:val="0"/>
              <w:rPr>
                <w:rFonts w:ascii="Arial" w:hAnsi="Arial" w:cs="Arial"/>
                <w:b/>
                <w:bCs/>
                <w:sz w:val="18"/>
              </w:rPr>
            </w:pPr>
            <w:r>
              <w:rPr>
                <w:rFonts w:ascii="Arial" w:hAnsi="Arial" w:cs="Arial"/>
                <w:b/>
                <w:bCs/>
                <w:sz w:val="18"/>
              </w:rPr>
              <w:t>&lt;0.0001</w:t>
            </w:r>
          </w:p>
        </w:tc>
        <w:tc>
          <w:tcPr>
            <w:tcW w:w="402" w:type="pct"/>
            <w:gridSpan w:val="3"/>
          </w:tcPr>
          <w:p w14:paraId="212F0CF0" w14:textId="54072EF8" w:rsidR="00A919F0" w:rsidRPr="003C70BB"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-0.6 (0.1)</w:t>
            </w:r>
          </w:p>
        </w:tc>
        <w:tc>
          <w:tcPr>
            <w:tcW w:w="351" w:type="pct"/>
            <w:gridSpan w:val="2"/>
          </w:tcPr>
          <w:p w14:paraId="2510235D" w14:textId="32A1B60A" w:rsidR="00A919F0" w:rsidRPr="003C70BB"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&lt;0.0001</w:t>
            </w:r>
          </w:p>
        </w:tc>
        <w:tc>
          <w:tcPr>
            <w:tcW w:w="378" w:type="pct"/>
            <w:gridSpan w:val="2"/>
          </w:tcPr>
          <w:p w14:paraId="772967E5" w14:textId="00D15E3A" w:rsidR="00A919F0" w:rsidRPr="003C70BB"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-0.9 (0.1)</w:t>
            </w:r>
          </w:p>
        </w:tc>
        <w:tc>
          <w:tcPr>
            <w:tcW w:w="355" w:type="pct"/>
            <w:gridSpan w:val="2"/>
          </w:tcPr>
          <w:p w14:paraId="0A83B67A" w14:textId="7B187A35" w:rsidR="00A919F0" w:rsidRPr="003C70BB"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&lt;0.0001</w:t>
            </w:r>
          </w:p>
        </w:tc>
        <w:tc>
          <w:tcPr>
            <w:tcW w:w="402" w:type="pct"/>
            <w:gridSpan w:val="3"/>
          </w:tcPr>
          <w:p w14:paraId="79FC2A94" w14:textId="75154AB9" w:rsidR="00A919F0" w:rsidRPr="00E719DE" w:rsidRDefault="00651D5A" w:rsidP="00BF382C">
            <w:pPr>
              <w:autoSpaceDE w:val="0"/>
              <w:autoSpaceDN w:val="0"/>
              <w:adjustRightInd w:val="0"/>
              <w:rPr>
                <w:rFonts w:ascii="Arial" w:hAnsi="Arial" w:cs="Arial"/>
                <w:bCs/>
                <w:sz w:val="18"/>
              </w:rPr>
            </w:pPr>
            <w:r>
              <w:rPr>
                <w:rFonts w:ascii="Arial" w:hAnsi="Arial" w:cs="Arial"/>
                <w:bCs/>
                <w:sz w:val="18"/>
              </w:rPr>
              <w:t>-0.6 (0.5)</w:t>
            </w:r>
          </w:p>
        </w:tc>
        <w:tc>
          <w:tcPr>
            <w:tcW w:w="331" w:type="pct"/>
            <w:gridSpan w:val="2"/>
          </w:tcPr>
          <w:p w14:paraId="59FA5BD0" w14:textId="4CE0902B" w:rsidR="00A919F0" w:rsidRPr="00E719DE" w:rsidRDefault="00651D5A" w:rsidP="00BF382C">
            <w:pPr>
              <w:autoSpaceDE w:val="0"/>
              <w:autoSpaceDN w:val="0"/>
              <w:adjustRightInd w:val="0"/>
              <w:rPr>
                <w:rFonts w:ascii="Arial" w:hAnsi="Arial" w:cs="Arial"/>
                <w:bCs/>
                <w:sz w:val="18"/>
              </w:rPr>
            </w:pPr>
            <w:r>
              <w:rPr>
                <w:rFonts w:ascii="Arial" w:hAnsi="Arial" w:cs="Arial"/>
                <w:bCs/>
                <w:sz w:val="18"/>
              </w:rPr>
              <w:t>0.19</w:t>
            </w:r>
          </w:p>
        </w:tc>
        <w:tc>
          <w:tcPr>
            <w:tcW w:w="386" w:type="pct"/>
            <w:gridSpan w:val="2"/>
          </w:tcPr>
          <w:p w14:paraId="74A111B4" w14:textId="5E07B04A"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-0.7 (0.4)</w:t>
            </w:r>
          </w:p>
        </w:tc>
        <w:tc>
          <w:tcPr>
            <w:tcW w:w="340" w:type="pct"/>
            <w:gridSpan w:val="2"/>
          </w:tcPr>
          <w:p w14:paraId="623109BE" w14:textId="6802EB96" w:rsidR="00A919F0" w:rsidRPr="00E719DE" w:rsidRDefault="00250214" w:rsidP="00BF382C">
            <w:pPr>
              <w:autoSpaceDE w:val="0"/>
              <w:autoSpaceDN w:val="0"/>
              <w:adjustRightInd w:val="0"/>
              <w:rPr>
                <w:rFonts w:ascii="Arial" w:hAnsi="Arial" w:cs="Arial"/>
                <w:bCs/>
                <w:sz w:val="18"/>
              </w:rPr>
            </w:pPr>
            <w:r>
              <w:rPr>
                <w:rFonts w:ascii="Arial" w:hAnsi="Arial" w:cs="Arial"/>
                <w:bCs/>
                <w:sz w:val="18"/>
              </w:rPr>
              <w:t>0.08</w:t>
            </w:r>
          </w:p>
        </w:tc>
      </w:tr>
      <w:tr w:rsidR="00252C0B" w:rsidRPr="00FD5077" w14:paraId="00C8B38E" w14:textId="77777777" w:rsidTr="003C70BB">
        <w:tc>
          <w:tcPr>
            <w:tcW w:w="542" w:type="pct"/>
            <w:tcBorders>
              <w:left w:val="nil"/>
              <w:bottom w:val="single" w:sz="8" w:space="0" w:color="auto"/>
            </w:tcBorders>
          </w:tcPr>
          <w:p w14:paraId="5AB516D8" w14:textId="18FEAA14" w:rsidR="00252C0B" w:rsidRPr="00FD5077" w:rsidRDefault="00252C0B" w:rsidP="00252C0B">
            <w:pPr>
              <w:autoSpaceDE w:val="0"/>
              <w:autoSpaceDN w:val="0"/>
              <w:adjustRightInd w:val="0"/>
              <w:rPr>
                <w:rFonts w:ascii="Arial" w:hAnsi="Arial" w:cs="Arial"/>
                <w:b/>
                <w:bCs/>
                <w:sz w:val="18"/>
                <w:szCs w:val="20"/>
              </w:rPr>
            </w:pPr>
            <w:r w:rsidRPr="00FD5077">
              <w:rPr>
                <w:rFonts w:ascii="Arial" w:hAnsi="Arial" w:cs="Arial"/>
                <w:b/>
                <w:bCs/>
                <w:sz w:val="18"/>
                <w:szCs w:val="20"/>
              </w:rPr>
              <w:t xml:space="preserve">LV longitudinal </w:t>
            </w:r>
            <w:r w:rsidRPr="00FD5077">
              <w:rPr>
                <w:rFonts w:ascii="Arial" w:hAnsi="Arial" w:cs="Arial"/>
                <w:b/>
                <w:bCs/>
                <w:sz w:val="18"/>
                <w:szCs w:val="20"/>
              </w:rPr>
              <w:lastRenderedPageBreak/>
              <w:t>strain (</w:t>
            </w:r>
            <w:r>
              <w:rPr>
                <w:rFonts w:ascii="Arial" w:hAnsi="Arial" w:cs="Arial"/>
                <w:b/>
                <w:bCs/>
                <w:sz w:val="18"/>
                <w:szCs w:val="20"/>
              </w:rPr>
              <w:t>average</w:t>
            </w:r>
            <w:r w:rsidRPr="00FD5077">
              <w:rPr>
                <w:rFonts w:ascii="Arial" w:hAnsi="Arial" w:cs="Arial"/>
                <w:b/>
                <w:bCs/>
                <w:sz w:val="18"/>
                <w:szCs w:val="20"/>
              </w:rPr>
              <w:t>)</w:t>
            </w:r>
            <w:r>
              <w:rPr>
                <w:rFonts w:ascii="Arial" w:hAnsi="Arial" w:cs="Arial"/>
                <w:b/>
                <w:bCs/>
                <w:sz w:val="18"/>
                <w:szCs w:val="20"/>
              </w:rPr>
              <w:t>, %</w:t>
            </w:r>
          </w:p>
          <w:p w14:paraId="703FB05D" w14:textId="77777777" w:rsidR="00252C0B" w:rsidRPr="00FD5077" w:rsidRDefault="00252C0B" w:rsidP="00BF382C">
            <w:pPr>
              <w:autoSpaceDE w:val="0"/>
              <w:autoSpaceDN w:val="0"/>
              <w:adjustRightInd w:val="0"/>
              <w:rPr>
                <w:rFonts w:ascii="Arial" w:hAnsi="Arial" w:cs="Arial"/>
                <w:b/>
                <w:bCs/>
                <w:sz w:val="18"/>
                <w:szCs w:val="20"/>
              </w:rPr>
            </w:pPr>
          </w:p>
        </w:tc>
        <w:tc>
          <w:tcPr>
            <w:tcW w:w="415" w:type="pct"/>
            <w:tcBorders>
              <w:bottom w:val="single" w:sz="8" w:space="0" w:color="auto"/>
            </w:tcBorders>
          </w:tcPr>
          <w:p w14:paraId="565DC3E3" w14:textId="7CCF805A" w:rsidR="00252C0B" w:rsidRDefault="00252C0B" w:rsidP="00BF382C">
            <w:pPr>
              <w:autoSpaceDE w:val="0"/>
              <w:autoSpaceDN w:val="0"/>
              <w:adjustRightInd w:val="0"/>
              <w:rPr>
                <w:rFonts w:ascii="Arial" w:hAnsi="Arial" w:cs="Arial"/>
                <w:b/>
                <w:bCs/>
                <w:sz w:val="18"/>
              </w:rPr>
            </w:pPr>
            <w:r>
              <w:rPr>
                <w:rFonts w:ascii="Arial" w:hAnsi="Arial" w:cs="Arial"/>
                <w:b/>
                <w:bCs/>
                <w:sz w:val="18"/>
              </w:rPr>
              <w:lastRenderedPageBreak/>
              <w:t>2.4 (0.2)</w:t>
            </w:r>
          </w:p>
        </w:tc>
        <w:tc>
          <w:tcPr>
            <w:tcW w:w="324" w:type="pct"/>
            <w:tcBorders>
              <w:bottom w:val="single" w:sz="8" w:space="0" w:color="auto"/>
            </w:tcBorders>
          </w:tcPr>
          <w:p w14:paraId="6630CF14" w14:textId="3F7BFAA6" w:rsidR="00252C0B" w:rsidRDefault="00252C0B" w:rsidP="00BF382C">
            <w:pPr>
              <w:autoSpaceDE w:val="0"/>
              <w:autoSpaceDN w:val="0"/>
              <w:adjustRightInd w:val="0"/>
              <w:rPr>
                <w:rFonts w:ascii="Arial" w:hAnsi="Arial" w:cs="Arial"/>
                <w:b/>
                <w:bCs/>
                <w:sz w:val="18"/>
              </w:rPr>
            </w:pPr>
            <w:r>
              <w:rPr>
                <w:rFonts w:ascii="Arial" w:hAnsi="Arial" w:cs="Arial"/>
                <w:b/>
                <w:bCs/>
                <w:sz w:val="18"/>
              </w:rPr>
              <w:t>&lt;0.0001</w:t>
            </w:r>
          </w:p>
        </w:tc>
        <w:tc>
          <w:tcPr>
            <w:tcW w:w="385" w:type="pct"/>
            <w:tcBorders>
              <w:bottom w:val="single" w:sz="8" w:space="0" w:color="auto"/>
            </w:tcBorders>
          </w:tcPr>
          <w:p w14:paraId="79851684" w14:textId="0ADFA83C" w:rsidR="00252C0B" w:rsidRPr="00FD5077" w:rsidRDefault="004D4266" w:rsidP="00BF382C">
            <w:pPr>
              <w:autoSpaceDE w:val="0"/>
              <w:autoSpaceDN w:val="0"/>
              <w:adjustRightInd w:val="0"/>
              <w:rPr>
                <w:rFonts w:ascii="Arial" w:hAnsi="Arial" w:cs="Arial"/>
                <w:b/>
                <w:bCs/>
                <w:sz w:val="18"/>
              </w:rPr>
            </w:pPr>
            <w:r>
              <w:rPr>
                <w:rFonts w:ascii="Arial" w:hAnsi="Arial" w:cs="Arial"/>
                <w:b/>
                <w:bCs/>
                <w:sz w:val="18"/>
              </w:rPr>
              <w:t>2.0 (0.2)</w:t>
            </w:r>
          </w:p>
        </w:tc>
        <w:tc>
          <w:tcPr>
            <w:tcW w:w="390" w:type="pct"/>
            <w:gridSpan w:val="2"/>
            <w:tcBorders>
              <w:bottom w:val="single" w:sz="8" w:space="0" w:color="auto"/>
            </w:tcBorders>
          </w:tcPr>
          <w:p w14:paraId="01BDC782" w14:textId="4145BA79" w:rsidR="00252C0B" w:rsidRPr="00FD5077" w:rsidRDefault="004D4266" w:rsidP="00BF382C">
            <w:pPr>
              <w:autoSpaceDE w:val="0"/>
              <w:autoSpaceDN w:val="0"/>
              <w:adjustRightInd w:val="0"/>
              <w:rPr>
                <w:rFonts w:ascii="Arial" w:hAnsi="Arial" w:cs="Arial"/>
                <w:b/>
                <w:bCs/>
                <w:sz w:val="18"/>
              </w:rPr>
            </w:pPr>
            <w:r>
              <w:rPr>
                <w:rFonts w:ascii="Arial" w:hAnsi="Arial" w:cs="Arial"/>
                <w:b/>
                <w:bCs/>
                <w:sz w:val="18"/>
              </w:rPr>
              <w:t>&lt;0.0001</w:t>
            </w:r>
          </w:p>
        </w:tc>
        <w:tc>
          <w:tcPr>
            <w:tcW w:w="402" w:type="pct"/>
            <w:gridSpan w:val="3"/>
            <w:tcBorders>
              <w:bottom w:val="single" w:sz="8" w:space="0" w:color="auto"/>
            </w:tcBorders>
          </w:tcPr>
          <w:p w14:paraId="689B7BF3" w14:textId="0C402E79" w:rsidR="00252C0B" w:rsidRPr="003C70BB" w:rsidDel="00A5715F"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0.4 (0.1)</w:t>
            </w:r>
          </w:p>
        </w:tc>
        <w:tc>
          <w:tcPr>
            <w:tcW w:w="351" w:type="pct"/>
            <w:gridSpan w:val="2"/>
            <w:tcBorders>
              <w:bottom w:val="single" w:sz="8" w:space="0" w:color="auto"/>
            </w:tcBorders>
          </w:tcPr>
          <w:p w14:paraId="2FEEFC30" w14:textId="15438FA2" w:rsidR="00252C0B" w:rsidRPr="003C70BB" w:rsidDel="00A5715F" w:rsidRDefault="00BE3D98" w:rsidP="00BF382C">
            <w:pPr>
              <w:keepNext/>
              <w:keepLines/>
              <w:autoSpaceDE w:val="0"/>
              <w:autoSpaceDN w:val="0"/>
              <w:adjustRightInd w:val="0"/>
              <w:spacing w:before="200"/>
              <w:outlineLvl w:val="2"/>
              <w:rPr>
                <w:rFonts w:ascii="Arial" w:hAnsi="Arial" w:cs="Arial"/>
                <w:b/>
                <w:bCs/>
                <w:sz w:val="18"/>
              </w:rPr>
            </w:pPr>
            <w:r w:rsidRPr="003C70BB">
              <w:rPr>
                <w:rFonts w:ascii="Arial" w:hAnsi="Arial" w:cs="Arial"/>
                <w:b/>
                <w:bCs/>
                <w:sz w:val="18"/>
              </w:rPr>
              <w:t>0.0001</w:t>
            </w:r>
          </w:p>
        </w:tc>
        <w:tc>
          <w:tcPr>
            <w:tcW w:w="378" w:type="pct"/>
            <w:gridSpan w:val="2"/>
            <w:tcBorders>
              <w:bottom w:val="single" w:sz="8" w:space="0" w:color="auto"/>
            </w:tcBorders>
          </w:tcPr>
          <w:p w14:paraId="7E4D7EEC" w14:textId="2241D783" w:rsidR="00252C0B" w:rsidRPr="003C70BB" w:rsidDel="00A5715F"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0.2 (0.1)</w:t>
            </w:r>
          </w:p>
        </w:tc>
        <w:tc>
          <w:tcPr>
            <w:tcW w:w="355" w:type="pct"/>
            <w:gridSpan w:val="2"/>
          </w:tcPr>
          <w:p w14:paraId="7E0B1A7E" w14:textId="52F5754F" w:rsidR="00252C0B" w:rsidRPr="003C70BB" w:rsidDel="00A5715F" w:rsidRDefault="00733DC7" w:rsidP="00BF382C">
            <w:pPr>
              <w:keepNext/>
              <w:keepLines/>
              <w:autoSpaceDE w:val="0"/>
              <w:autoSpaceDN w:val="0"/>
              <w:adjustRightInd w:val="0"/>
              <w:spacing w:before="200"/>
              <w:outlineLvl w:val="6"/>
              <w:rPr>
                <w:rFonts w:ascii="Arial" w:hAnsi="Arial" w:cs="Arial"/>
                <w:b/>
                <w:bCs/>
                <w:sz w:val="18"/>
              </w:rPr>
            </w:pPr>
            <w:r w:rsidRPr="003C70BB">
              <w:rPr>
                <w:rFonts w:ascii="Arial" w:hAnsi="Arial" w:cs="Arial"/>
                <w:b/>
                <w:bCs/>
                <w:sz w:val="18"/>
              </w:rPr>
              <w:t>0.03</w:t>
            </w:r>
          </w:p>
        </w:tc>
        <w:tc>
          <w:tcPr>
            <w:tcW w:w="402" w:type="pct"/>
            <w:gridSpan w:val="3"/>
          </w:tcPr>
          <w:p w14:paraId="0B04503C" w14:textId="124E2247" w:rsidR="00252C0B" w:rsidRPr="00E719DE" w:rsidDel="00A5715F" w:rsidRDefault="00651D5A" w:rsidP="00BF382C">
            <w:pPr>
              <w:autoSpaceDE w:val="0"/>
              <w:autoSpaceDN w:val="0"/>
              <w:adjustRightInd w:val="0"/>
              <w:rPr>
                <w:rFonts w:ascii="Arial" w:hAnsi="Arial" w:cs="Arial"/>
                <w:bCs/>
                <w:sz w:val="18"/>
              </w:rPr>
            </w:pPr>
            <w:r>
              <w:rPr>
                <w:rFonts w:ascii="Arial" w:hAnsi="Arial" w:cs="Arial"/>
                <w:bCs/>
                <w:sz w:val="18"/>
              </w:rPr>
              <w:t>0.2 (0.5)</w:t>
            </w:r>
          </w:p>
        </w:tc>
        <w:tc>
          <w:tcPr>
            <w:tcW w:w="331" w:type="pct"/>
            <w:gridSpan w:val="2"/>
          </w:tcPr>
          <w:p w14:paraId="3F86B609" w14:textId="5A85B9E2" w:rsidR="00252C0B" w:rsidRPr="00E719DE" w:rsidDel="00A5715F" w:rsidRDefault="00651D5A" w:rsidP="00BF382C">
            <w:pPr>
              <w:autoSpaceDE w:val="0"/>
              <w:autoSpaceDN w:val="0"/>
              <w:adjustRightInd w:val="0"/>
              <w:rPr>
                <w:rFonts w:ascii="Arial" w:hAnsi="Arial" w:cs="Arial"/>
                <w:bCs/>
                <w:sz w:val="18"/>
              </w:rPr>
            </w:pPr>
            <w:r>
              <w:rPr>
                <w:rFonts w:ascii="Arial" w:hAnsi="Arial" w:cs="Arial"/>
                <w:bCs/>
                <w:sz w:val="18"/>
              </w:rPr>
              <w:t>0.66</w:t>
            </w:r>
          </w:p>
        </w:tc>
        <w:tc>
          <w:tcPr>
            <w:tcW w:w="386" w:type="pct"/>
            <w:gridSpan w:val="2"/>
          </w:tcPr>
          <w:p w14:paraId="2E023F80" w14:textId="7231C9A6" w:rsidR="00252C0B" w:rsidRPr="00E719DE" w:rsidDel="00A5715F" w:rsidRDefault="00163437" w:rsidP="00BF382C">
            <w:pPr>
              <w:autoSpaceDE w:val="0"/>
              <w:autoSpaceDN w:val="0"/>
              <w:adjustRightInd w:val="0"/>
              <w:rPr>
                <w:rFonts w:ascii="Arial" w:hAnsi="Arial" w:cs="Arial"/>
                <w:bCs/>
                <w:sz w:val="18"/>
              </w:rPr>
            </w:pPr>
            <w:r>
              <w:rPr>
                <w:rFonts w:ascii="Arial" w:hAnsi="Arial" w:cs="Arial"/>
                <w:bCs/>
                <w:sz w:val="18"/>
              </w:rPr>
              <w:t>-0.07 (0.3)</w:t>
            </w:r>
          </w:p>
        </w:tc>
        <w:tc>
          <w:tcPr>
            <w:tcW w:w="340" w:type="pct"/>
            <w:gridSpan w:val="2"/>
          </w:tcPr>
          <w:p w14:paraId="274AEF3D" w14:textId="709DB5C8" w:rsidR="00252C0B" w:rsidRPr="00E719DE" w:rsidDel="00A5715F" w:rsidRDefault="00163437" w:rsidP="00BF382C">
            <w:pPr>
              <w:autoSpaceDE w:val="0"/>
              <w:autoSpaceDN w:val="0"/>
              <w:adjustRightInd w:val="0"/>
              <w:rPr>
                <w:rFonts w:ascii="Arial" w:hAnsi="Arial" w:cs="Arial"/>
                <w:bCs/>
                <w:sz w:val="18"/>
              </w:rPr>
            </w:pPr>
            <w:r>
              <w:rPr>
                <w:rFonts w:ascii="Arial" w:hAnsi="Arial" w:cs="Arial"/>
                <w:bCs/>
                <w:sz w:val="18"/>
              </w:rPr>
              <w:t>0.83</w:t>
            </w:r>
          </w:p>
        </w:tc>
      </w:tr>
    </w:tbl>
    <w:p w14:paraId="48EDF145" w14:textId="0E1B184F" w:rsidR="006D2430" w:rsidRPr="003C70BB" w:rsidRDefault="00C80228">
      <w:pPr>
        <w:rPr>
          <w:rFonts w:ascii="Arial" w:hAnsi="Arial" w:cs="Arial"/>
          <w:bCs/>
          <w:sz w:val="22"/>
          <w:szCs w:val="22"/>
        </w:rPr>
        <w:sectPr w:rsidR="006D2430" w:rsidRPr="003C70BB" w:rsidSect="00BC40D8">
          <w:pgSz w:w="15840" w:h="12240" w:orient="landscape"/>
          <w:pgMar w:top="1800" w:right="1440" w:bottom="1800" w:left="1440" w:header="720" w:footer="720" w:gutter="0"/>
          <w:cols w:space="720"/>
          <w:docGrid w:linePitch="360"/>
        </w:sectPr>
      </w:pPr>
      <w:r w:rsidRPr="003C70BB">
        <w:rPr>
          <w:rFonts w:ascii="Arial" w:hAnsi="Arial" w:cs="Arial"/>
          <w:bCs/>
          <w:sz w:val="22"/>
          <w:szCs w:val="22"/>
        </w:rPr>
        <w:lastRenderedPageBreak/>
        <w:t>Reference is normal weight (N=208), overweight (N=392) and obese individuals (N=261) without metabolic syndrome</w:t>
      </w:r>
      <w:r w:rsidR="00BB6AEE" w:rsidRPr="003C70BB">
        <w:rPr>
          <w:rFonts w:ascii="Arial" w:hAnsi="Arial" w:cs="Arial"/>
          <w:bCs/>
          <w:sz w:val="22"/>
          <w:szCs w:val="22"/>
        </w:rPr>
        <w:t xml:space="preserve"> for each respective column</w:t>
      </w:r>
      <w:r w:rsidRPr="003C70BB">
        <w:rPr>
          <w:rFonts w:ascii="Arial" w:hAnsi="Arial" w:cs="Arial"/>
          <w:bCs/>
          <w:sz w:val="22"/>
          <w:szCs w:val="22"/>
        </w:rPr>
        <w:t>.</w:t>
      </w:r>
    </w:p>
    <w:p w14:paraId="7C3CFA50" w14:textId="6C3CD2EA" w:rsidR="006D2430" w:rsidRDefault="006D2430">
      <w:pPr>
        <w:rPr>
          <w:rFonts w:ascii="Arial" w:hAnsi="Arial"/>
          <w:b/>
          <w:sz w:val="22"/>
          <w:szCs w:val="22"/>
        </w:rPr>
      </w:pPr>
    </w:p>
    <w:p w14:paraId="774EAC4E" w14:textId="1CE20F06" w:rsidR="002C53D0" w:rsidRDefault="007E07FE">
      <w:pPr>
        <w:rPr>
          <w:rFonts w:ascii="Arial" w:hAnsi="Arial"/>
          <w:b/>
          <w:sz w:val="22"/>
          <w:szCs w:val="22"/>
        </w:rPr>
      </w:pPr>
      <w:r>
        <w:rPr>
          <w:rFonts w:ascii="Arial" w:hAnsi="Arial"/>
          <w:b/>
          <w:sz w:val="22"/>
          <w:szCs w:val="22"/>
        </w:rPr>
        <w:t xml:space="preserve">Supplemental </w:t>
      </w:r>
      <w:r w:rsidR="009875EC">
        <w:rPr>
          <w:rFonts w:ascii="Arial" w:hAnsi="Arial"/>
          <w:b/>
          <w:sz w:val="22"/>
          <w:szCs w:val="22"/>
        </w:rPr>
        <w:t xml:space="preserve">Tables and </w:t>
      </w:r>
      <w:r w:rsidR="00281590">
        <w:rPr>
          <w:rFonts w:ascii="Arial" w:hAnsi="Arial"/>
          <w:b/>
          <w:sz w:val="22"/>
          <w:szCs w:val="22"/>
        </w:rPr>
        <w:t>Figure</w:t>
      </w:r>
    </w:p>
    <w:p w14:paraId="39056C73" w14:textId="77777777" w:rsidR="002C53D0" w:rsidRDefault="002C53D0">
      <w:pPr>
        <w:rPr>
          <w:rFonts w:ascii="Arial" w:hAnsi="Arial"/>
          <w:b/>
          <w:sz w:val="22"/>
          <w:szCs w:val="22"/>
        </w:rPr>
      </w:pPr>
    </w:p>
    <w:p w14:paraId="7EB3376C" w14:textId="128EAA70" w:rsidR="00D72614" w:rsidRDefault="00BB6AEE">
      <w:pPr>
        <w:rPr>
          <w:rFonts w:ascii="Arial" w:hAnsi="Arial"/>
          <w:b/>
          <w:sz w:val="22"/>
          <w:szCs w:val="22"/>
        </w:rPr>
      </w:pPr>
      <w:r>
        <w:rPr>
          <w:rFonts w:ascii="Arial" w:hAnsi="Arial"/>
          <w:b/>
          <w:sz w:val="22"/>
          <w:szCs w:val="22"/>
        </w:rPr>
        <w:t xml:space="preserve">Supplemental Figure 1. </w:t>
      </w:r>
      <w:r w:rsidR="00281590">
        <w:rPr>
          <w:rFonts w:ascii="Arial" w:hAnsi="Arial"/>
          <w:b/>
          <w:sz w:val="22"/>
          <w:szCs w:val="22"/>
        </w:rPr>
        <w:t xml:space="preserve">Distribution of Normal </w:t>
      </w:r>
      <w:r w:rsidR="0059055F">
        <w:rPr>
          <w:rFonts w:ascii="Arial" w:hAnsi="Arial"/>
          <w:b/>
          <w:sz w:val="22"/>
          <w:szCs w:val="22"/>
        </w:rPr>
        <w:t>Body Mass Index</w:t>
      </w:r>
      <w:r w:rsidR="00281590">
        <w:rPr>
          <w:rFonts w:ascii="Arial" w:hAnsi="Arial"/>
          <w:b/>
          <w:sz w:val="22"/>
          <w:szCs w:val="22"/>
        </w:rPr>
        <w:t>, Overweight and Obesity Among Individuals with and without Metabolic Syndrome in Echo-SOL</w:t>
      </w:r>
    </w:p>
    <w:p w14:paraId="27672A7B" w14:textId="77777777" w:rsidR="009875EC" w:rsidRDefault="009875EC">
      <w:pPr>
        <w:rPr>
          <w:rFonts w:ascii="Arial" w:hAnsi="Arial"/>
          <w:b/>
          <w:sz w:val="22"/>
          <w:szCs w:val="22"/>
        </w:rPr>
      </w:pPr>
    </w:p>
    <w:p w14:paraId="3BD5673B" w14:textId="77777777" w:rsidR="009875EC" w:rsidRDefault="009875EC">
      <w:pPr>
        <w:rPr>
          <w:rFonts w:ascii="Arial" w:hAnsi="Arial"/>
          <w:b/>
          <w:sz w:val="22"/>
          <w:szCs w:val="22"/>
        </w:rPr>
      </w:pPr>
    </w:p>
    <w:p w14:paraId="6E51ACC7" w14:textId="77777777" w:rsidR="009875EC" w:rsidRDefault="009875EC">
      <w:pPr>
        <w:rPr>
          <w:rFonts w:ascii="Arial" w:hAnsi="Arial" w:cs="Arial"/>
          <w:b/>
          <w:bCs/>
          <w:sz w:val="22"/>
          <w:szCs w:val="22"/>
        </w:rPr>
      </w:pPr>
      <w:r>
        <w:rPr>
          <w:rFonts w:ascii="Arial" w:hAnsi="Arial" w:cs="Arial"/>
          <w:b/>
          <w:bCs/>
          <w:sz w:val="22"/>
          <w:szCs w:val="22"/>
        </w:rPr>
        <w:br w:type="page"/>
      </w:r>
    </w:p>
    <w:p w14:paraId="63D7B366" w14:textId="6B113210" w:rsidR="009875EC" w:rsidRPr="0082016B" w:rsidRDefault="009875EC" w:rsidP="000B2FE1">
      <w:pPr>
        <w:tabs>
          <w:tab w:val="left" w:pos="7650"/>
        </w:tabs>
        <w:autoSpaceDE w:val="0"/>
        <w:autoSpaceDN w:val="0"/>
        <w:adjustRightInd w:val="0"/>
        <w:rPr>
          <w:rFonts w:ascii="Arial" w:hAnsi="Arial" w:cs="Arial"/>
          <w:b/>
          <w:bCs/>
          <w:sz w:val="22"/>
          <w:szCs w:val="22"/>
        </w:rPr>
      </w:pPr>
      <w:r>
        <w:rPr>
          <w:rFonts w:ascii="Arial" w:hAnsi="Arial" w:cs="Arial"/>
          <w:b/>
          <w:bCs/>
          <w:sz w:val="22"/>
          <w:szCs w:val="22"/>
        </w:rPr>
        <w:lastRenderedPageBreak/>
        <w:t>Supplemental Table 1</w:t>
      </w:r>
      <w:r w:rsidRPr="0082016B">
        <w:rPr>
          <w:rFonts w:ascii="Arial" w:hAnsi="Arial" w:cs="Arial"/>
          <w:b/>
          <w:bCs/>
          <w:sz w:val="22"/>
          <w:szCs w:val="22"/>
        </w:rPr>
        <w:t xml:space="preserve">. Multivariable Linear Regression Analyses Comparing Echocardiographic Measures of Cardiac Structure and Function in Normal </w:t>
      </w:r>
      <w:r w:rsidR="0059055F">
        <w:rPr>
          <w:rFonts w:ascii="Arial" w:hAnsi="Arial" w:cs="Arial"/>
          <w:b/>
          <w:bCs/>
          <w:sz w:val="22"/>
          <w:szCs w:val="22"/>
        </w:rPr>
        <w:t>Body Mass Index</w:t>
      </w:r>
      <w:r>
        <w:rPr>
          <w:rFonts w:ascii="Arial" w:hAnsi="Arial" w:cs="Arial"/>
          <w:b/>
          <w:bCs/>
          <w:sz w:val="22"/>
          <w:szCs w:val="22"/>
        </w:rPr>
        <w:t xml:space="preserve"> </w:t>
      </w:r>
      <w:r w:rsidRPr="0082016B">
        <w:rPr>
          <w:rFonts w:ascii="Arial" w:hAnsi="Arial" w:cs="Arial"/>
          <w:b/>
          <w:bCs/>
          <w:sz w:val="22"/>
          <w:szCs w:val="22"/>
        </w:rPr>
        <w:t>and Obese Participants with and without Metabolic Syndro</w:t>
      </w:r>
      <w:r>
        <w:rPr>
          <w:rFonts w:ascii="Arial" w:hAnsi="Arial" w:cs="Arial"/>
          <w:b/>
          <w:bCs/>
          <w:sz w:val="22"/>
          <w:szCs w:val="22"/>
        </w:rPr>
        <w:t>me in</w:t>
      </w:r>
      <w:r w:rsidRPr="0082016B">
        <w:rPr>
          <w:rFonts w:ascii="Arial" w:hAnsi="Arial" w:cs="Arial"/>
          <w:b/>
          <w:bCs/>
          <w:sz w:val="22"/>
          <w:szCs w:val="22"/>
        </w:rPr>
        <w:t xml:space="preserve"> Echo-</w:t>
      </w:r>
      <w:r>
        <w:rPr>
          <w:rFonts w:ascii="Arial" w:hAnsi="Arial" w:cs="Arial"/>
          <w:b/>
          <w:bCs/>
          <w:sz w:val="22"/>
          <w:szCs w:val="22"/>
        </w:rPr>
        <w:t>SOL</w:t>
      </w:r>
    </w:p>
    <w:tbl>
      <w:tblPr>
        <w:tblStyle w:val="TableGrid"/>
        <w:tblW w:w="4893"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1"/>
        <w:gridCol w:w="738"/>
        <w:gridCol w:w="743"/>
        <w:gridCol w:w="103"/>
        <w:gridCol w:w="900"/>
        <w:gridCol w:w="85"/>
        <w:gridCol w:w="629"/>
        <w:gridCol w:w="85"/>
        <w:gridCol w:w="836"/>
        <w:gridCol w:w="88"/>
        <w:gridCol w:w="572"/>
        <w:gridCol w:w="121"/>
        <w:gridCol w:w="828"/>
        <w:gridCol w:w="121"/>
        <w:gridCol w:w="572"/>
        <w:gridCol w:w="121"/>
        <w:gridCol w:w="828"/>
        <w:gridCol w:w="121"/>
        <w:gridCol w:w="554"/>
        <w:gridCol w:w="119"/>
        <w:gridCol w:w="885"/>
        <w:gridCol w:w="106"/>
        <w:gridCol w:w="601"/>
        <w:gridCol w:w="116"/>
        <w:gridCol w:w="872"/>
        <w:gridCol w:w="113"/>
        <w:gridCol w:w="629"/>
        <w:gridCol w:w="77"/>
      </w:tblGrid>
      <w:tr w:rsidR="000B2FE1" w:rsidRPr="00FD5077" w14:paraId="1C069503" w14:textId="5126F3DE" w:rsidTr="00B360AD">
        <w:tc>
          <w:tcPr>
            <w:tcW w:w="516" w:type="pct"/>
            <w:tcBorders>
              <w:top w:val="single" w:sz="8" w:space="0" w:color="auto"/>
              <w:bottom w:val="single" w:sz="8" w:space="0" w:color="auto"/>
            </w:tcBorders>
          </w:tcPr>
          <w:p w14:paraId="650A3548" w14:textId="77777777" w:rsidR="000B2FE1" w:rsidRPr="00FD5077" w:rsidRDefault="000B2FE1" w:rsidP="00367980">
            <w:pPr>
              <w:autoSpaceDE w:val="0"/>
              <w:autoSpaceDN w:val="0"/>
              <w:adjustRightInd w:val="0"/>
              <w:rPr>
                <w:rFonts w:ascii="Arial" w:hAnsi="Arial" w:cs="Arial"/>
                <w:b/>
                <w:bCs/>
                <w:sz w:val="18"/>
              </w:rPr>
            </w:pPr>
          </w:p>
        </w:tc>
        <w:tc>
          <w:tcPr>
            <w:tcW w:w="613" w:type="pct"/>
            <w:gridSpan w:val="3"/>
            <w:tcBorders>
              <w:top w:val="single" w:sz="8" w:space="0" w:color="auto"/>
              <w:bottom w:val="single" w:sz="8" w:space="0" w:color="auto"/>
            </w:tcBorders>
          </w:tcPr>
          <w:p w14:paraId="53AAF434"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 xml:space="preserve">Normal Weight </w:t>
            </w:r>
          </w:p>
          <w:p w14:paraId="6067620E" w14:textId="77777777"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 xml:space="preserve">without </w:t>
            </w:r>
            <w:r w:rsidRPr="00FD5077">
              <w:rPr>
                <w:rFonts w:ascii="Arial" w:hAnsi="Arial" w:cs="Arial"/>
                <w:b/>
                <w:bCs/>
                <w:sz w:val="18"/>
              </w:rPr>
              <w:t>Metabolic Syndrome</w:t>
            </w:r>
            <w:r>
              <w:rPr>
                <w:rFonts w:ascii="Arial" w:hAnsi="Arial" w:cs="Arial"/>
                <w:b/>
                <w:bCs/>
                <w:sz w:val="18"/>
              </w:rPr>
              <w:t xml:space="preserve"> (N=209</w:t>
            </w:r>
            <w:r w:rsidRPr="00FD5077">
              <w:rPr>
                <w:rFonts w:ascii="Arial" w:hAnsi="Arial" w:cs="Arial"/>
                <w:b/>
                <w:bCs/>
                <w:sz w:val="18"/>
              </w:rPr>
              <w:t>)</w:t>
            </w:r>
          </w:p>
          <w:p w14:paraId="792993E4"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(Reference)</w:t>
            </w:r>
          </w:p>
        </w:tc>
        <w:tc>
          <w:tcPr>
            <w:tcW w:w="1286" w:type="pct"/>
            <w:gridSpan w:val="8"/>
            <w:tcBorders>
              <w:top w:val="single" w:sz="8" w:space="0" w:color="auto"/>
              <w:bottom w:val="single" w:sz="8" w:space="0" w:color="auto"/>
            </w:tcBorders>
          </w:tcPr>
          <w:p w14:paraId="4B1B85BE"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Obese</w:t>
            </w:r>
            <w:r>
              <w:rPr>
                <w:rFonts w:ascii="Arial" w:hAnsi="Arial" w:cs="Arial"/>
                <w:b/>
                <w:bCs/>
                <w:sz w:val="18"/>
              </w:rPr>
              <w:t xml:space="preserve"> without </w:t>
            </w:r>
            <w:r w:rsidRPr="00FD5077">
              <w:rPr>
                <w:rFonts w:ascii="Arial" w:hAnsi="Arial" w:cs="Arial"/>
                <w:b/>
                <w:bCs/>
                <w:sz w:val="18"/>
              </w:rPr>
              <w:t>Metabolic Syndrome</w:t>
            </w:r>
          </w:p>
          <w:p w14:paraId="79E6A3DC" w14:textId="77777777"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(N= 261</w:t>
            </w:r>
            <w:r w:rsidRPr="00FD5077">
              <w:rPr>
                <w:rFonts w:ascii="Arial" w:hAnsi="Arial" w:cs="Arial"/>
                <w:b/>
                <w:bCs/>
                <w:sz w:val="18"/>
              </w:rPr>
              <w:t>)</w:t>
            </w:r>
          </w:p>
          <w:p w14:paraId="202926F6"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 xml:space="preserve"> [SE]</w:t>
            </w:r>
          </w:p>
        </w:tc>
        <w:tc>
          <w:tcPr>
            <w:tcW w:w="1266" w:type="pct"/>
            <w:gridSpan w:val="8"/>
            <w:tcBorders>
              <w:top w:val="single" w:sz="8" w:space="0" w:color="auto"/>
              <w:bottom w:val="single" w:sz="8" w:space="0" w:color="auto"/>
            </w:tcBorders>
          </w:tcPr>
          <w:p w14:paraId="65C85E8B"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Obese</w:t>
            </w:r>
            <w:r>
              <w:rPr>
                <w:rFonts w:ascii="Arial" w:hAnsi="Arial" w:cs="Arial"/>
                <w:b/>
                <w:bCs/>
                <w:sz w:val="18"/>
              </w:rPr>
              <w:t xml:space="preserve"> with </w:t>
            </w:r>
            <w:r w:rsidRPr="00FD5077">
              <w:rPr>
                <w:rFonts w:ascii="Arial" w:hAnsi="Arial" w:cs="Arial"/>
                <w:b/>
                <w:bCs/>
                <w:sz w:val="18"/>
              </w:rPr>
              <w:t>Metabolic Syndrome</w:t>
            </w:r>
          </w:p>
          <w:p w14:paraId="52DFD6A8" w14:textId="77777777"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(N= 232</w:t>
            </w:r>
            <w:r w:rsidRPr="00FD5077">
              <w:rPr>
                <w:rFonts w:ascii="Arial" w:hAnsi="Arial" w:cs="Arial"/>
                <w:b/>
                <w:bCs/>
                <w:sz w:val="18"/>
              </w:rPr>
              <w:t>)</w:t>
            </w:r>
          </w:p>
          <w:p w14:paraId="703AD4E7"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[SE]</w:t>
            </w:r>
          </w:p>
        </w:tc>
        <w:tc>
          <w:tcPr>
            <w:tcW w:w="1318" w:type="pct"/>
            <w:gridSpan w:val="8"/>
            <w:tcBorders>
              <w:top w:val="single" w:sz="8" w:space="0" w:color="auto"/>
              <w:bottom w:val="single" w:sz="8" w:space="0" w:color="auto"/>
            </w:tcBorders>
          </w:tcPr>
          <w:p w14:paraId="733C4C0A" w14:textId="571533CA" w:rsidR="000B2FE1" w:rsidRDefault="000B2FE1" w:rsidP="00367980">
            <w:pPr>
              <w:autoSpaceDE w:val="0"/>
              <w:autoSpaceDN w:val="0"/>
              <w:adjustRightInd w:val="0"/>
              <w:rPr>
                <w:rFonts w:ascii="Arial" w:hAnsi="Arial" w:cs="Arial"/>
                <w:b/>
                <w:bCs/>
                <w:sz w:val="18"/>
              </w:rPr>
            </w:pPr>
            <w:r>
              <w:rPr>
                <w:rFonts w:ascii="Arial" w:hAnsi="Arial" w:cs="Arial"/>
                <w:b/>
                <w:bCs/>
                <w:sz w:val="18"/>
              </w:rPr>
              <w:t xml:space="preserve">All Weights and Metabolic Syndrome </w:t>
            </w:r>
          </w:p>
          <w:p w14:paraId="305260B8" w14:textId="4F37E1BB" w:rsidR="000B2FE1" w:rsidRDefault="000B2FE1" w:rsidP="00367980">
            <w:pPr>
              <w:autoSpaceDE w:val="0"/>
              <w:autoSpaceDN w:val="0"/>
              <w:adjustRightInd w:val="0"/>
              <w:rPr>
                <w:rFonts w:ascii="Arial" w:hAnsi="Arial" w:cs="Arial"/>
                <w:b/>
                <w:bCs/>
                <w:sz w:val="18"/>
              </w:rPr>
            </w:pPr>
            <w:r>
              <w:rPr>
                <w:rFonts w:ascii="Arial" w:hAnsi="Arial" w:cs="Arial"/>
                <w:b/>
                <w:bCs/>
                <w:sz w:val="18"/>
              </w:rPr>
              <w:t>(N=</w:t>
            </w:r>
            <w:r w:rsidR="007D420E">
              <w:rPr>
                <w:rFonts w:ascii="Arial" w:hAnsi="Arial" w:cs="Arial"/>
                <w:b/>
                <w:bCs/>
                <w:sz w:val="18"/>
              </w:rPr>
              <w:t xml:space="preserve"> 399</w:t>
            </w:r>
            <w:r>
              <w:rPr>
                <w:rFonts w:ascii="Arial" w:hAnsi="Arial" w:cs="Arial"/>
                <w:b/>
                <w:bCs/>
                <w:sz w:val="18"/>
              </w:rPr>
              <w:t>)</w:t>
            </w:r>
          </w:p>
          <w:p w14:paraId="5E665E38" w14:textId="18A0421E"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[SE]</w:t>
            </w:r>
          </w:p>
        </w:tc>
      </w:tr>
      <w:tr w:rsidR="000B2FE1" w:rsidRPr="00FD5077" w14:paraId="05184CE3" w14:textId="18396AA1" w:rsidTr="00B360AD">
        <w:trPr>
          <w:gridAfter w:val="1"/>
          <w:wAfter w:w="28" w:type="pct"/>
        </w:trPr>
        <w:tc>
          <w:tcPr>
            <w:tcW w:w="516" w:type="pct"/>
            <w:tcBorders>
              <w:top w:val="single" w:sz="8" w:space="0" w:color="auto"/>
            </w:tcBorders>
          </w:tcPr>
          <w:p w14:paraId="438F4791" w14:textId="77777777" w:rsidR="000B2FE1" w:rsidRPr="00FD5077" w:rsidRDefault="000B2FE1" w:rsidP="00367980">
            <w:pPr>
              <w:autoSpaceDE w:val="0"/>
              <w:autoSpaceDN w:val="0"/>
              <w:adjustRightInd w:val="0"/>
              <w:rPr>
                <w:rFonts w:ascii="Arial" w:hAnsi="Arial" w:cs="Arial"/>
                <w:b/>
                <w:bCs/>
                <w:sz w:val="18"/>
              </w:rPr>
            </w:pPr>
          </w:p>
        </w:tc>
        <w:tc>
          <w:tcPr>
            <w:tcW w:w="286" w:type="pct"/>
            <w:tcBorders>
              <w:top w:val="single" w:sz="8" w:space="0" w:color="auto"/>
            </w:tcBorders>
          </w:tcPr>
          <w:p w14:paraId="6AB95758"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 xml:space="preserve">Beta </w:t>
            </w:r>
          </w:p>
          <w:p w14:paraId="6358CAB8" w14:textId="77777777" w:rsidR="000B2FE1" w:rsidRPr="00B360AD" w:rsidRDefault="000B2FE1" w:rsidP="00367980">
            <w:pPr>
              <w:autoSpaceDE w:val="0"/>
              <w:autoSpaceDN w:val="0"/>
              <w:adjustRightInd w:val="0"/>
              <w:rPr>
                <w:rFonts w:ascii="Arial" w:hAnsi="Arial" w:cs="Arial"/>
                <w:b/>
                <w:bCs/>
                <w:sz w:val="16"/>
                <w:szCs w:val="16"/>
              </w:rPr>
            </w:pPr>
          </w:p>
        </w:tc>
        <w:tc>
          <w:tcPr>
            <w:tcW w:w="288" w:type="pct"/>
            <w:tcBorders>
              <w:top w:val="single" w:sz="8" w:space="0" w:color="auto"/>
            </w:tcBorders>
          </w:tcPr>
          <w:p w14:paraId="6065E96E"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P value</w:t>
            </w:r>
          </w:p>
        </w:tc>
        <w:tc>
          <w:tcPr>
            <w:tcW w:w="389" w:type="pct"/>
            <w:gridSpan w:val="2"/>
            <w:tcBorders>
              <w:top w:val="single" w:sz="8" w:space="0" w:color="auto"/>
            </w:tcBorders>
          </w:tcPr>
          <w:p w14:paraId="40B91314"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Minimally Adjusted Beta [SE]</w:t>
            </w:r>
          </w:p>
        </w:tc>
        <w:tc>
          <w:tcPr>
            <w:tcW w:w="277" w:type="pct"/>
            <w:gridSpan w:val="2"/>
            <w:tcBorders>
              <w:top w:val="single" w:sz="8" w:space="0" w:color="auto"/>
            </w:tcBorders>
          </w:tcPr>
          <w:p w14:paraId="171DB23F"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P value</w:t>
            </w:r>
          </w:p>
        </w:tc>
        <w:tc>
          <w:tcPr>
            <w:tcW w:w="357" w:type="pct"/>
            <w:gridSpan w:val="2"/>
            <w:tcBorders>
              <w:top w:val="single" w:sz="8" w:space="0" w:color="auto"/>
            </w:tcBorders>
          </w:tcPr>
          <w:p w14:paraId="694BD567"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Adjusted Beta [SE]</w:t>
            </w:r>
          </w:p>
        </w:tc>
        <w:tc>
          <w:tcPr>
            <w:tcW w:w="256" w:type="pct"/>
            <w:gridSpan w:val="2"/>
            <w:tcBorders>
              <w:top w:val="single" w:sz="8" w:space="0" w:color="auto"/>
            </w:tcBorders>
          </w:tcPr>
          <w:p w14:paraId="1D46CB4E"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P value</w:t>
            </w:r>
          </w:p>
        </w:tc>
        <w:tc>
          <w:tcPr>
            <w:tcW w:w="368" w:type="pct"/>
            <w:gridSpan w:val="2"/>
            <w:tcBorders>
              <w:top w:val="single" w:sz="8" w:space="0" w:color="auto"/>
            </w:tcBorders>
          </w:tcPr>
          <w:p w14:paraId="3FF21E9E"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Minimally Adjusted Beta [SE]</w:t>
            </w:r>
          </w:p>
          <w:p w14:paraId="468D5E7A" w14:textId="77777777" w:rsidR="000B2FE1" w:rsidRPr="00B360AD" w:rsidRDefault="000B2FE1" w:rsidP="00367980">
            <w:pPr>
              <w:autoSpaceDE w:val="0"/>
              <w:autoSpaceDN w:val="0"/>
              <w:adjustRightInd w:val="0"/>
              <w:rPr>
                <w:rFonts w:ascii="Arial" w:hAnsi="Arial" w:cs="Arial"/>
                <w:b/>
                <w:bCs/>
                <w:sz w:val="16"/>
                <w:szCs w:val="16"/>
              </w:rPr>
            </w:pPr>
          </w:p>
        </w:tc>
        <w:tc>
          <w:tcPr>
            <w:tcW w:w="269" w:type="pct"/>
            <w:gridSpan w:val="2"/>
            <w:tcBorders>
              <w:top w:val="single" w:sz="8" w:space="0" w:color="auto"/>
            </w:tcBorders>
          </w:tcPr>
          <w:p w14:paraId="386E484F"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P value</w:t>
            </w:r>
          </w:p>
        </w:tc>
        <w:tc>
          <w:tcPr>
            <w:tcW w:w="368" w:type="pct"/>
            <w:gridSpan w:val="2"/>
            <w:tcBorders>
              <w:top w:val="single" w:sz="8" w:space="0" w:color="auto"/>
            </w:tcBorders>
          </w:tcPr>
          <w:p w14:paraId="79D8DE4E"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Adjusted Beta [SE]</w:t>
            </w:r>
          </w:p>
        </w:tc>
        <w:tc>
          <w:tcPr>
            <w:tcW w:w="262" w:type="pct"/>
            <w:gridSpan w:val="2"/>
            <w:tcBorders>
              <w:top w:val="single" w:sz="8" w:space="0" w:color="auto"/>
            </w:tcBorders>
          </w:tcPr>
          <w:p w14:paraId="0FD54DDA"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P value</w:t>
            </w:r>
          </w:p>
        </w:tc>
        <w:tc>
          <w:tcPr>
            <w:tcW w:w="389" w:type="pct"/>
            <w:gridSpan w:val="2"/>
            <w:tcBorders>
              <w:top w:val="single" w:sz="8" w:space="0" w:color="auto"/>
            </w:tcBorders>
          </w:tcPr>
          <w:p w14:paraId="6948A8E1" w14:textId="7777777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Minimally Adjusted Beta [SE]</w:t>
            </w:r>
          </w:p>
          <w:p w14:paraId="3BED36E1" w14:textId="77777777" w:rsidR="000B2FE1" w:rsidRPr="00B360AD" w:rsidRDefault="000B2FE1" w:rsidP="00367980">
            <w:pPr>
              <w:autoSpaceDE w:val="0"/>
              <w:autoSpaceDN w:val="0"/>
              <w:adjustRightInd w:val="0"/>
              <w:rPr>
                <w:rFonts w:ascii="Arial" w:hAnsi="Arial" w:cs="Arial"/>
                <w:b/>
                <w:bCs/>
                <w:sz w:val="16"/>
                <w:szCs w:val="16"/>
              </w:rPr>
            </w:pPr>
          </w:p>
        </w:tc>
        <w:tc>
          <w:tcPr>
            <w:tcW w:w="274" w:type="pct"/>
            <w:gridSpan w:val="2"/>
            <w:tcBorders>
              <w:top w:val="single" w:sz="8" w:space="0" w:color="auto"/>
            </w:tcBorders>
          </w:tcPr>
          <w:p w14:paraId="165F3546" w14:textId="2383B228"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P value</w:t>
            </w:r>
          </w:p>
        </w:tc>
        <w:tc>
          <w:tcPr>
            <w:tcW w:w="383" w:type="pct"/>
            <w:gridSpan w:val="2"/>
            <w:tcBorders>
              <w:top w:val="single" w:sz="8" w:space="0" w:color="auto"/>
            </w:tcBorders>
          </w:tcPr>
          <w:p w14:paraId="5D8B889B" w14:textId="0E566A06"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Adjusted Beta [SE]</w:t>
            </w:r>
          </w:p>
        </w:tc>
        <w:tc>
          <w:tcPr>
            <w:tcW w:w="288" w:type="pct"/>
            <w:gridSpan w:val="2"/>
            <w:tcBorders>
              <w:top w:val="single" w:sz="8" w:space="0" w:color="auto"/>
            </w:tcBorders>
          </w:tcPr>
          <w:p w14:paraId="6DBC659F" w14:textId="242E1237" w:rsidR="000B2FE1" w:rsidRPr="00B360AD" w:rsidRDefault="000B2FE1" w:rsidP="00367980">
            <w:pPr>
              <w:autoSpaceDE w:val="0"/>
              <w:autoSpaceDN w:val="0"/>
              <w:adjustRightInd w:val="0"/>
              <w:rPr>
                <w:rFonts w:ascii="Arial" w:hAnsi="Arial" w:cs="Arial"/>
                <w:b/>
                <w:bCs/>
                <w:sz w:val="16"/>
                <w:szCs w:val="16"/>
              </w:rPr>
            </w:pPr>
            <w:r w:rsidRPr="00B360AD">
              <w:rPr>
                <w:rFonts w:ascii="Arial" w:hAnsi="Arial" w:cs="Arial"/>
                <w:b/>
                <w:bCs/>
                <w:sz w:val="16"/>
                <w:szCs w:val="16"/>
              </w:rPr>
              <w:t>P value</w:t>
            </w:r>
          </w:p>
        </w:tc>
      </w:tr>
      <w:tr w:rsidR="000B2FE1" w:rsidRPr="00FD5077" w14:paraId="73CDC99C" w14:textId="6F937B5F" w:rsidTr="00B360AD">
        <w:tc>
          <w:tcPr>
            <w:tcW w:w="516" w:type="pct"/>
          </w:tcPr>
          <w:p w14:paraId="104A45C8" w14:textId="77777777" w:rsidR="000B2FE1" w:rsidRPr="009E471B" w:rsidRDefault="000B2FE1" w:rsidP="00367980">
            <w:pPr>
              <w:autoSpaceDE w:val="0"/>
              <w:autoSpaceDN w:val="0"/>
              <w:adjustRightInd w:val="0"/>
              <w:rPr>
                <w:rFonts w:ascii="Arial" w:hAnsi="Arial" w:cs="Arial"/>
                <w:b/>
                <w:bCs/>
                <w:sz w:val="18"/>
                <w:vertAlign w:val="superscript"/>
              </w:rPr>
            </w:pPr>
            <w:r w:rsidRPr="00FD5077">
              <w:rPr>
                <w:rFonts w:ascii="Arial" w:hAnsi="Arial" w:cs="Arial"/>
                <w:b/>
                <w:bCs/>
                <w:sz w:val="18"/>
              </w:rPr>
              <w:t>LV mass index</w:t>
            </w:r>
            <w:r>
              <w:rPr>
                <w:rFonts w:ascii="Arial" w:hAnsi="Arial" w:cs="Arial"/>
                <w:b/>
                <w:bCs/>
                <w:sz w:val="18"/>
              </w:rPr>
              <w:t>, g/m</w:t>
            </w:r>
            <w:r>
              <w:rPr>
                <w:rFonts w:ascii="Arial" w:hAnsi="Arial" w:cs="Arial"/>
                <w:b/>
                <w:bCs/>
                <w:sz w:val="18"/>
                <w:vertAlign w:val="superscript"/>
              </w:rPr>
              <w:t>2</w:t>
            </w:r>
          </w:p>
          <w:p w14:paraId="0C63CEAB" w14:textId="77777777" w:rsidR="000B2FE1" w:rsidRPr="00FD5077" w:rsidRDefault="000B2FE1" w:rsidP="00367980">
            <w:pPr>
              <w:autoSpaceDE w:val="0"/>
              <w:autoSpaceDN w:val="0"/>
              <w:adjustRightInd w:val="0"/>
              <w:rPr>
                <w:rFonts w:ascii="Arial" w:hAnsi="Arial" w:cs="Arial"/>
                <w:b/>
                <w:bCs/>
                <w:sz w:val="18"/>
              </w:rPr>
            </w:pPr>
          </w:p>
        </w:tc>
        <w:tc>
          <w:tcPr>
            <w:tcW w:w="286" w:type="pct"/>
          </w:tcPr>
          <w:p w14:paraId="6BFC34C2"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w:t>
            </w:r>
          </w:p>
        </w:tc>
        <w:tc>
          <w:tcPr>
            <w:tcW w:w="328" w:type="pct"/>
            <w:gridSpan w:val="2"/>
          </w:tcPr>
          <w:p w14:paraId="4580F0FC"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w:t>
            </w:r>
          </w:p>
        </w:tc>
        <w:tc>
          <w:tcPr>
            <w:tcW w:w="382" w:type="pct"/>
            <w:gridSpan w:val="2"/>
          </w:tcPr>
          <w:p w14:paraId="7EA9CCC8"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6.6 [2.1]</w:t>
            </w:r>
          </w:p>
        </w:tc>
        <w:tc>
          <w:tcPr>
            <w:tcW w:w="277" w:type="pct"/>
            <w:gridSpan w:val="2"/>
          </w:tcPr>
          <w:p w14:paraId="532221AC"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0.002</w:t>
            </w:r>
          </w:p>
        </w:tc>
        <w:tc>
          <w:tcPr>
            <w:tcW w:w="358" w:type="pct"/>
            <w:gridSpan w:val="2"/>
          </w:tcPr>
          <w:p w14:paraId="5F7297A1"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7.5 [1.7]</w:t>
            </w:r>
          </w:p>
        </w:tc>
        <w:tc>
          <w:tcPr>
            <w:tcW w:w="269" w:type="pct"/>
            <w:gridSpan w:val="2"/>
          </w:tcPr>
          <w:p w14:paraId="4A2FD4A7"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&lt;0.0001</w:t>
            </w:r>
          </w:p>
        </w:tc>
        <w:tc>
          <w:tcPr>
            <w:tcW w:w="368" w:type="pct"/>
            <w:gridSpan w:val="2"/>
          </w:tcPr>
          <w:p w14:paraId="27FDEA5A"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8.9 [1.9]</w:t>
            </w:r>
          </w:p>
        </w:tc>
        <w:tc>
          <w:tcPr>
            <w:tcW w:w="269" w:type="pct"/>
            <w:gridSpan w:val="2"/>
          </w:tcPr>
          <w:p w14:paraId="531456CF"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&lt;0.0001</w:t>
            </w:r>
          </w:p>
        </w:tc>
        <w:tc>
          <w:tcPr>
            <w:tcW w:w="368" w:type="pct"/>
            <w:gridSpan w:val="2"/>
          </w:tcPr>
          <w:p w14:paraId="4E53346A"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9.8 [1.9]</w:t>
            </w:r>
          </w:p>
        </w:tc>
        <w:tc>
          <w:tcPr>
            <w:tcW w:w="260" w:type="pct"/>
            <w:gridSpan w:val="2"/>
          </w:tcPr>
          <w:p w14:paraId="690EB1F4"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&lt;0.0001</w:t>
            </w:r>
          </w:p>
        </w:tc>
        <w:tc>
          <w:tcPr>
            <w:tcW w:w="384" w:type="pct"/>
            <w:gridSpan w:val="2"/>
          </w:tcPr>
          <w:p w14:paraId="2F492FB2" w14:textId="687516FA" w:rsidR="000B2FE1" w:rsidRPr="00E719DE" w:rsidRDefault="007D420E" w:rsidP="00367980">
            <w:pPr>
              <w:autoSpaceDE w:val="0"/>
              <w:autoSpaceDN w:val="0"/>
              <w:adjustRightInd w:val="0"/>
              <w:rPr>
                <w:rFonts w:ascii="Arial" w:hAnsi="Arial" w:cs="Arial"/>
                <w:bCs/>
                <w:sz w:val="18"/>
              </w:rPr>
            </w:pPr>
            <w:r>
              <w:rPr>
                <w:rFonts w:ascii="Arial" w:hAnsi="Arial" w:cs="Arial"/>
                <w:bCs/>
                <w:sz w:val="18"/>
              </w:rPr>
              <w:t>6.9 [0.6]</w:t>
            </w:r>
          </w:p>
        </w:tc>
        <w:tc>
          <w:tcPr>
            <w:tcW w:w="278" w:type="pct"/>
            <w:gridSpan w:val="2"/>
          </w:tcPr>
          <w:p w14:paraId="25B77D55" w14:textId="5050B96E" w:rsidR="000B2FE1" w:rsidRPr="00E719DE" w:rsidRDefault="007D420E" w:rsidP="00367980">
            <w:pPr>
              <w:autoSpaceDE w:val="0"/>
              <w:autoSpaceDN w:val="0"/>
              <w:adjustRightInd w:val="0"/>
              <w:rPr>
                <w:rFonts w:ascii="Arial" w:hAnsi="Arial" w:cs="Arial"/>
                <w:bCs/>
                <w:sz w:val="18"/>
              </w:rPr>
            </w:pPr>
            <w:r>
              <w:rPr>
                <w:rFonts w:ascii="Arial" w:hAnsi="Arial" w:cs="Arial"/>
                <w:bCs/>
                <w:sz w:val="18"/>
              </w:rPr>
              <w:t>&lt;0.0001</w:t>
            </w:r>
          </w:p>
        </w:tc>
        <w:tc>
          <w:tcPr>
            <w:tcW w:w="382" w:type="pct"/>
            <w:gridSpan w:val="2"/>
          </w:tcPr>
          <w:p w14:paraId="0B4FEC2A" w14:textId="51BB8B67" w:rsidR="000B2FE1" w:rsidRPr="00E719DE" w:rsidRDefault="00367980" w:rsidP="00367980">
            <w:pPr>
              <w:autoSpaceDE w:val="0"/>
              <w:autoSpaceDN w:val="0"/>
              <w:adjustRightInd w:val="0"/>
              <w:rPr>
                <w:rFonts w:ascii="Arial" w:hAnsi="Arial" w:cs="Arial"/>
                <w:bCs/>
                <w:sz w:val="18"/>
              </w:rPr>
            </w:pPr>
            <w:r>
              <w:rPr>
                <w:rFonts w:ascii="Arial" w:hAnsi="Arial" w:cs="Arial"/>
                <w:bCs/>
                <w:sz w:val="18"/>
              </w:rPr>
              <w:t>7.5 [0.6]</w:t>
            </w:r>
          </w:p>
        </w:tc>
        <w:tc>
          <w:tcPr>
            <w:tcW w:w="274" w:type="pct"/>
            <w:gridSpan w:val="2"/>
          </w:tcPr>
          <w:p w14:paraId="07F0DA09" w14:textId="22DFE149" w:rsidR="000B2FE1" w:rsidRPr="00E719DE" w:rsidRDefault="00367980" w:rsidP="00367980">
            <w:pPr>
              <w:autoSpaceDE w:val="0"/>
              <w:autoSpaceDN w:val="0"/>
              <w:adjustRightInd w:val="0"/>
              <w:rPr>
                <w:rFonts w:ascii="Arial" w:hAnsi="Arial" w:cs="Arial"/>
                <w:bCs/>
                <w:sz w:val="18"/>
              </w:rPr>
            </w:pPr>
            <w:r>
              <w:rPr>
                <w:rFonts w:ascii="Arial" w:hAnsi="Arial" w:cs="Arial"/>
                <w:bCs/>
                <w:sz w:val="18"/>
              </w:rPr>
              <w:t>&lt;0.0001</w:t>
            </w:r>
          </w:p>
        </w:tc>
      </w:tr>
      <w:tr w:rsidR="000B2FE1" w:rsidRPr="00FD5077" w14:paraId="41AC95BA" w14:textId="3DE93BC0" w:rsidTr="00B360AD">
        <w:tc>
          <w:tcPr>
            <w:tcW w:w="516" w:type="pct"/>
          </w:tcPr>
          <w:p w14:paraId="38BC5C0F"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LV end-diastolic volume</w:t>
            </w:r>
            <w:r>
              <w:rPr>
                <w:rFonts w:ascii="Arial" w:hAnsi="Arial" w:cs="Arial"/>
                <w:b/>
                <w:bCs/>
                <w:sz w:val="18"/>
              </w:rPr>
              <w:t>, mL</w:t>
            </w:r>
          </w:p>
          <w:p w14:paraId="2D2484FD" w14:textId="77777777" w:rsidR="000B2FE1" w:rsidRPr="00FD5077" w:rsidRDefault="000B2FE1" w:rsidP="00367980">
            <w:pPr>
              <w:autoSpaceDE w:val="0"/>
              <w:autoSpaceDN w:val="0"/>
              <w:adjustRightInd w:val="0"/>
              <w:rPr>
                <w:rFonts w:ascii="Arial" w:hAnsi="Arial" w:cs="Arial"/>
                <w:b/>
                <w:bCs/>
                <w:sz w:val="18"/>
              </w:rPr>
            </w:pPr>
          </w:p>
        </w:tc>
        <w:tc>
          <w:tcPr>
            <w:tcW w:w="286" w:type="pct"/>
          </w:tcPr>
          <w:p w14:paraId="6D0EBA12"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w:t>
            </w:r>
          </w:p>
        </w:tc>
        <w:tc>
          <w:tcPr>
            <w:tcW w:w="328" w:type="pct"/>
            <w:gridSpan w:val="2"/>
          </w:tcPr>
          <w:p w14:paraId="69052E69"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w:t>
            </w:r>
          </w:p>
        </w:tc>
        <w:tc>
          <w:tcPr>
            <w:tcW w:w="382" w:type="pct"/>
            <w:gridSpan w:val="2"/>
          </w:tcPr>
          <w:p w14:paraId="06D26550"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13.1 [2.7]</w:t>
            </w:r>
          </w:p>
        </w:tc>
        <w:tc>
          <w:tcPr>
            <w:tcW w:w="277" w:type="pct"/>
            <w:gridSpan w:val="2"/>
          </w:tcPr>
          <w:p w14:paraId="50856882"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&lt;0.0001</w:t>
            </w:r>
          </w:p>
        </w:tc>
        <w:tc>
          <w:tcPr>
            <w:tcW w:w="358" w:type="pct"/>
            <w:gridSpan w:val="2"/>
          </w:tcPr>
          <w:p w14:paraId="290710C7"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13.3 [2.7]</w:t>
            </w:r>
          </w:p>
        </w:tc>
        <w:tc>
          <w:tcPr>
            <w:tcW w:w="269" w:type="pct"/>
            <w:gridSpan w:val="2"/>
          </w:tcPr>
          <w:p w14:paraId="0F1B7C0F"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&lt;0.0001</w:t>
            </w:r>
          </w:p>
        </w:tc>
        <w:tc>
          <w:tcPr>
            <w:tcW w:w="368" w:type="pct"/>
            <w:gridSpan w:val="2"/>
          </w:tcPr>
          <w:p w14:paraId="2C731627"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11.8 [3.3]</w:t>
            </w:r>
          </w:p>
        </w:tc>
        <w:tc>
          <w:tcPr>
            <w:tcW w:w="269" w:type="pct"/>
            <w:gridSpan w:val="2"/>
          </w:tcPr>
          <w:p w14:paraId="5625B3AD"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0.0005</w:t>
            </w:r>
          </w:p>
        </w:tc>
        <w:tc>
          <w:tcPr>
            <w:tcW w:w="368" w:type="pct"/>
            <w:gridSpan w:val="2"/>
          </w:tcPr>
          <w:p w14:paraId="7F6AE80F"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11.1 [3.0]</w:t>
            </w:r>
          </w:p>
        </w:tc>
        <w:tc>
          <w:tcPr>
            <w:tcW w:w="260" w:type="pct"/>
            <w:gridSpan w:val="2"/>
          </w:tcPr>
          <w:p w14:paraId="43557D16"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0.0003</w:t>
            </w:r>
          </w:p>
        </w:tc>
        <w:tc>
          <w:tcPr>
            <w:tcW w:w="384" w:type="pct"/>
            <w:gridSpan w:val="2"/>
          </w:tcPr>
          <w:p w14:paraId="062C0306" w14:textId="13C91091" w:rsidR="000B2FE1" w:rsidRPr="00E719DE" w:rsidRDefault="007D420E" w:rsidP="00367980">
            <w:pPr>
              <w:autoSpaceDE w:val="0"/>
              <w:autoSpaceDN w:val="0"/>
              <w:adjustRightInd w:val="0"/>
              <w:rPr>
                <w:rFonts w:ascii="Arial" w:hAnsi="Arial" w:cs="Arial"/>
                <w:bCs/>
                <w:sz w:val="18"/>
              </w:rPr>
            </w:pPr>
            <w:r>
              <w:rPr>
                <w:rFonts w:ascii="Arial" w:hAnsi="Arial" w:cs="Arial"/>
                <w:bCs/>
                <w:sz w:val="18"/>
              </w:rPr>
              <w:t>7.7 [2.8]</w:t>
            </w:r>
          </w:p>
        </w:tc>
        <w:tc>
          <w:tcPr>
            <w:tcW w:w="278" w:type="pct"/>
            <w:gridSpan w:val="2"/>
          </w:tcPr>
          <w:p w14:paraId="617CB0F4" w14:textId="7B993B38" w:rsidR="000B2FE1" w:rsidRPr="00E719DE" w:rsidRDefault="007D420E" w:rsidP="00367980">
            <w:pPr>
              <w:autoSpaceDE w:val="0"/>
              <w:autoSpaceDN w:val="0"/>
              <w:adjustRightInd w:val="0"/>
              <w:rPr>
                <w:rFonts w:ascii="Arial" w:hAnsi="Arial" w:cs="Arial"/>
                <w:bCs/>
                <w:sz w:val="18"/>
              </w:rPr>
            </w:pPr>
            <w:r>
              <w:rPr>
                <w:rFonts w:ascii="Arial" w:hAnsi="Arial" w:cs="Arial"/>
                <w:bCs/>
                <w:sz w:val="18"/>
              </w:rPr>
              <w:t>0.006</w:t>
            </w:r>
          </w:p>
        </w:tc>
        <w:tc>
          <w:tcPr>
            <w:tcW w:w="382" w:type="pct"/>
            <w:gridSpan w:val="2"/>
          </w:tcPr>
          <w:p w14:paraId="079D6E31" w14:textId="4CF6589D" w:rsidR="000B2FE1" w:rsidRPr="00E719DE" w:rsidRDefault="00367980" w:rsidP="00367980">
            <w:pPr>
              <w:autoSpaceDE w:val="0"/>
              <w:autoSpaceDN w:val="0"/>
              <w:adjustRightInd w:val="0"/>
              <w:rPr>
                <w:rFonts w:ascii="Arial" w:hAnsi="Arial" w:cs="Arial"/>
                <w:bCs/>
                <w:sz w:val="18"/>
              </w:rPr>
            </w:pPr>
            <w:r>
              <w:rPr>
                <w:rFonts w:ascii="Arial" w:hAnsi="Arial" w:cs="Arial"/>
                <w:bCs/>
                <w:sz w:val="18"/>
              </w:rPr>
              <w:t>7.3 [2.6]</w:t>
            </w:r>
          </w:p>
        </w:tc>
        <w:tc>
          <w:tcPr>
            <w:tcW w:w="274" w:type="pct"/>
            <w:gridSpan w:val="2"/>
          </w:tcPr>
          <w:p w14:paraId="37A5FC3C" w14:textId="539429E8" w:rsidR="000B2FE1" w:rsidRPr="00E719DE" w:rsidRDefault="00367980" w:rsidP="00367980">
            <w:pPr>
              <w:autoSpaceDE w:val="0"/>
              <w:autoSpaceDN w:val="0"/>
              <w:adjustRightInd w:val="0"/>
              <w:rPr>
                <w:rFonts w:ascii="Arial" w:hAnsi="Arial" w:cs="Arial"/>
                <w:bCs/>
                <w:sz w:val="18"/>
              </w:rPr>
            </w:pPr>
            <w:r>
              <w:rPr>
                <w:rFonts w:ascii="Arial" w:hAnsi="Arial" w:cs="Arial"/>
                <w:bCs/>
                <w:sz w:val="18"/>
              </w:rPr>
              <w:t>0.005</w:t>
            </w:r>
          </w:p>
        </w:tc>
      </w:tr>
      <w:tr w:rsidR="000B2FE1" w:rsidRPr="00FD5077" w14:paraId="6DC3E924" w14:textId="75CA4836" w:rsidTr="00B360AD">
        <w:tc>
          <w:tcPr>
            <w:tcW w:w="516" w:type="pct"/>
          </w:tcPr>
          <w:p w14:paraId="14F8C728"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LV end-systolic volume</w:t>
            </w:r>
            <w:r>
              <w:rPr>
                <w:rFonts w:ascii="Arial" w:hAnsi="Arial" w:cs="Arial"/>
                <w:b/>
                <w:bCs/>
                <w:sz w:val="18"/>
              </w:rPr>
              <w:t>, mL</w:t>
            </w:r>
          </w:p>
          <w:p w14:paraId="26FD010E" w14:textId="77777777" w:rsidR="000B2FE1" w:rsidRPr="00FD5077" w:rsidRDefault="000B2FE1" w:rsidP="00367980">
            <w:pPr>
              <w:autoSpaceDE w:val="0"/>
              <w:autoSpaceDN w:val="0"/>
              <w:adjustRightInd w:val="0"/>
              <w:rPr>
                <w:rFonts w:ascii="Arial" w:hAnsi="Arial" w:cs="Arial"/>
                <w:b/>
                <w:bCs/>
                <w:sz w:val="18"/>
              </w:rPr>
            </w:pPr>
          </w:p>
        </w:tc>
        <w:tc>
          <w:tcPr>
            <w:tcW w:w="286" w:type="pct"/>
          </w:tcPr>
          <w:p w14:paraId="531E406A"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w:t>
            </w:r>
          </w:p>
        </w:tc>
        <w:tc>
          <w:tcPr>
            <w:tcW w:w="328" w:type="pct"/>
            <w:gridSpan w:val="2"/>
          </w:tcPr>
          <w:p w14:paraId="4A9A038A"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w:t>
            </w:r>
          </w:p>
        </w:tc>
        <w:tc>
          <w:tcPr>
            <w:tcW w:w="382" w:type="pct"/>
            <w:gridSpan w:val="2"/>
          </w:tcPr>
          <w:p w14:paraId="1186A797"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5.6 [1.2]</w:t>
            </w:r>
          </w:p>
        </w:tc>
        <w:tc>
          <w:tcPr>
            <w:tcW w:w="277" w:type="pct"/>
            <w:gridSpan w:val="2"/>
          </w:tcPr>
          <w:p w14:paraId="75D81941"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&lt;0.0001</w:t>
            </w:r>
          </w:p>
        </w:tc>
        <w:tc>
          <w:tcPr>
            <w:tcW w:w="358" w:type="pct"/>
            <w:gridSpan w:val="2"/>
          </w:tcPr>
          <w:p w14:paraId="7E4DC4CD"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5.7 [1.3]</w:t>
            </w:r>
          </w:p>
        </w:tc>
        <w:tc>
          <w:tcPr>
            <w:tcW w:w="269" w:type="pct"/>
            <w:gridSpan w:val="2"/>
          </w:tcPr>
          <w:p w14:paraId="0883E5C9"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&lt;0.0001</w:t>
            </w:r>
          </w:p>
        </w:tc>
        <w:tc>
          <w:tcPr>
            <w:tcW w:w="368" w:type="pct"/>
            <w:gridSpan w:val="2"/>
          </w:tcPr>
          <w:p w14:paraId="4713067E"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5.1 [1.5]</w:t>
            </w:r>
          </w:p>
        </w:tc>
        <w:tc>
          <w:tcPr>
            <w:tcW w:w="269" w:type="pct"/>
            <w:gridSpan w:val="2"/>
          </w:tcPr>
          <w:p w14:paraId="3FECEBA3"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0.001</w:t>
            </w:r>
          </w:p>
        </w:tc>
        <w:tc>
          <w:tcPr>
            <w:tcW w:w="368" w:type="pct"/>
            <w:gridSpan w:val="2"/>
          </w:tcPr>
          <w:p w14:paraId="7F189A36"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5.0 [1.4]</w:t>
            </w:r>
          </w:p>
        </w:tc>
        <w:tc>
          <w:tcPr>
            <w:tcW w:w="260" w:type="pct"/>
            <w:gridSpan w:val="2"/>
          </w:tcPr>
          <w:p w14:paraId="6DE10D30"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0.0004</w:t>
            </w:r>
          </w:p>
        </w:tc>
        <w:tc>
          <w:tcPr>
            <w:tcW w:w="384" w:type="pct"/>
            <w:gridSpan w:val="2"/>
          </w:tcPr>
          <w:p w14:paraId="482D2F2A" w14:textId="4C675898" w:rsidR="000B2FE1" w:rsidRPr="00E719DE" w:rsidRDefault="007D420E" w:rsidP="00367980">
            <w:pPr>
              <w:autoSpaceDE w:val="0"/>
              <w:autoSpaceDN w:val="0"/>
              <w:adjustRightInd w:val="0"/>
              <w:rPr>
                <w:rFonts w:ascii="Arial" w:hAnsi="Arial" w:cs="Arial"/>
                <w:bCs/>
                <w:sz w:val="18"/>
              </w:rPr>
            </w:pPr>
            <w:r>
              <w:rPr>
                <w:rFonts w:ascii="Arial" w:hAnsi="Arial" w:cs="Arial"/>
                <w:bCs/>
                <w:sz w:val="18"/>
              </w:rPr>
              <w:t>3.3 [1.3]</w:t>
            </w:r>
          </w:p>
        </w:tc>
        <w:tc>
          <w:tcPr>
            <w:tcW w:w="278" w:type="pct"/>
            <w:gridSpan w:val="2"/>
          </w:tcPr>
          <w:p w14:paraId="0877467D" w14:textId="31648D3C" w:rsidR="000B2FE1" w:rsidRPr="00E719DE" w:rsidRDefault="007D420E" w:rsidP="00367980">
            <w:pPr>
              <w:autoSpaceDE w:val="0"/>
              <w:autoSpaceDN w:val="0"/>
              <w:adjustRightInd w:val="0"/>
              <w:rPr>
                <w:rFonts w:ascii="Arial" w:hAnsi="Arial" w:cs="Arial"/>
                <w:bCs/>
                <w:sz w:val="18"/>
              </w:rPr>
            </w:pPr>
            <w:r>
              <w:rPr>
                <w:rFonts w:ascii="Arial" w:hAnsi="Arial" w:cs="Arial"/>
                <w:bCs/>
                <w:sz w:val="18"/>
              </w:rPr>
              <w:t>0.009</w:t>
            </w:r>
          </w:p>
        </w:tc>
        <w:tc>
          <w:tcPr>
            <w:tcW w:w="382" w:type="pct"/>
            <w:gridSpan w:val="2"/>
          </w:tcPr>
          <w:p w14:paraId="62D7CFEC" w14:textId="7378F9A6" w:rsidR="000B2FE1" w:rsidRPr="00E719DE" w:rsidRDefault="00367980" w:rsidP="00367980">
            <w:pPr>
              <w:autoSpaceDE w:val="0"/>
              <w:autoSpaceDN w:val="0"/>
              <w:adjustRightInd w:val="0"/>
              <w:rPr>
                <w:rFonts w:ascii="Arial" w:hAnsi="Arial" w:cs="Arial"/>
                <w:bCs/>
                <w:sz w:val="18"/>
              </w:rPr>
            </w:pPr>
            <w:r>
              <w:rPr>
                <w:rFonts w:ascii="Arial" w:hAnsi="Arial" w:cs="Arial"/>
                <w:bCs/>
                <w:sz w:val="18"/>
              </w:rPr>
              <w:t>3.1 [1.2]</w:t>
            </w:r>
          </w:p>
        </w:tc>
        <w:tc>
          <w:tcPr>
            <w:tcW w:w="274" w:type="pct"/>
            <w:gridSpan w:val="2"/>
          </w:tcPr>
          <w:p w14:paraId="6C412538" w14:textId="562D0268" w:rsidR="000B2FE1" w:rsidRPr="00E719DE" w:rsidRDefault="00367980" w:rsidP="00367980">
            <w:pPr>
              <w:autoSpaceDE w:val="0"/>
              <w:autoSpaceDN w:val="0"/>
              <w:adjustRightInd w:val="0"/>
              <w:rPr>
                <w:rFonts w:ascii="Arial" w:hAnsi="Arial" w:cs="Arial"/>
                <w:bCs/>
                <w:sz w:val="18"/>
              </w:rPr>
            </w:pPr>
            <w:r>
              <w:rPr>
                <w:rFonts w:ascii="Arial" w:hAnsi="Arial" w:cs="Arial"/>
                <w:bCs/>
                <w:sz w:val="18"/>
              </w:rPr>
              <w:t>0.008</w:t>
            </w:r>
          </w:p>
        </w:tc>
      </w:tr>
      <w:tr w:rsidR="000B2FE1" w:rsidRPr="00FD5077" w14:paraId="5FC9EEF9" w14:textId="1A3DBAE0" w:rsidTr="00B360AD">
        <w:tc>
          <w:tcPr>
            <w:tcW w:w="516" w:type="pct"/>
          </w:tcPr>
          <w:p w14:paraId="0FD3E9EA"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LV EF</w:t>
            </w:r>
            <w:r>
              <w:rPr>
                <w:rFonts w:ascii="Arial" w:hAnsi="Arial" w:cs="Arial"/>
                <w:b/>
                <w:bCs/>
                <w:sz w:val="18"/>
              </w:rPr>
              <w:t>, %</w:t>
            </w:r>
          </w:p>
          <w:p w14:paraId="4FC175C5" w14:textId="77777777" w:rsidR="000B2FE1" w:rsidRPr="00FD5077" w:rsidRDefault="000B2FE1" w:rsidP="00367980">
            <w:pPr>
              <w:autoSpaceDE w:val="0"/>
              <w:autoSpaceDN w:val="0"/>
              <w:adjustRightInd w:val="0"/>
              <w:rPr>
                <w:rFonts w:ascii="Arial" w:hAnsi="Arial" w:cs="Arial"/>
                <w:b/>
                <w:bCs/>
                <w:sz w:val="18"/>
              </w:rPr>
            </w:pPr>
          </w:p>
          <w:p w14:paraId="4BCFF682" w14:textId="77777777" w:rsidR="000B2FE1" w:rsidRPr="00FD5077" w:rsidRDefault="000B2FE1" w:rsidP="00367980">
            <w:pPr>
              <w:autoSpaceDE w:val="0"/>
              <w:autoSpaceDN w:val="0"/>
              <w:adjustRightInd w:val="0"/>
              <w:rPr>
                <w:rFonts w:ascii="Arial" w:hAnsi="Arial" w:cs="Arial"/>
                <w:b/>
                <w:bCs/>
                <w:sz w:val="18"/>
              </w:rPr>
            </w:pPr>
          </w:p>
        </w:tc>
        <w:tc>
          <w:tcPr>
            <w:tcW w:w="286" w:type="pct"/>
          </w:tcPr>
          <w:p w14:paraId="0430C14E"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w:t>
            </w:r>
          </w:p>
        </w:tc>
        <w:tc>
          <w:tcPr>
            <w:tcW w:w="328" w:type="pct"/>
            <w:gridSpan w:val="2"/>
          </w:tcPr>
          <w:p w14:paraId="5D748C46"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w:t>
            </w:r>
          </w:p>
        </w:tc>
        <w:tc>
          <w:tcPr>
            <w:tcW w:w="382" w:type="pct"/>
            <w:gridSpan w:val="2"/>
          </w:tcPr>
          <w:p w14:paraId="5B364972"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-0.6 [0.5]</w:t>
            </w:r>
          </w:p>
        </w:tc>
        <w:tc>
          <w:tcPr>
            <w:tcW w:w="277" w:type="pct"/>
            <w:gridSpan w:val="2"/>
          </w:tcPr>
          <w:p w14:paraId="4CAC8975"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0.26</w:t>
            </w:r>
          </w:p>
        </w:tc>
        <w:tc>
          <w:tcPr>
            <w:tcW w:w="358" w:type="pct"/>
            <w:gridSpan w:val="2"/>
          </w:tcPr>
          <w:p w14:paraId="12222EB0"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-0.6 [0.5]</w:t>
            </w:r>
          </w:p>
        </w:tc>
        <w:tc>
          <w:tcPr>
            <w:tcW w:w="269" w:type="pct"/>
            <w:gridSpan w:val="2"/>
          </w:tcPr>
          <w:p w14:paraId="4465DFF7"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0.25</w:t>
            </w:r>
          </w:p>
        </w:tc>
        <w:tc>
          <w:tcPr>
            <w:tcW w:w="368" w:type="pct"/>
            <w:gridSpan w:val="2"/>
          </w:tcPr>
          <w:p w14:paraId="134DF241"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-0.4 [0.5]</w:t>
            </w:r>
          </w:p>
        </w:tc>
        <w:tc>
          <w:tcPr>
            <w:tcW w:w="269" w:type="pct"/>
            <w:gridSpan w:val="2"/>
          </w:tcPr>
          <w:p w14:paraId="30537431"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0.47</w:t>
            </w:r>
          </w:p>
        </w:tc>
        <w:tc>
          <w:tcPr>
            <w:tcW w:w="368" w:type="pct"/>
            <w:gridSpan w:val="2"/>
          </w:tcPr>
          <w:p w14:paraId="0C9D47B5"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-0.5 [0.5]</w:t>
            </w:r>
          </w:p>
        </w:tc>
        <w:tc>
          <w:tcPr>
            <w:tcW w:w="260" w:type="pct"/>
            <w:gridSpan w:val="2"/>
          </w:tcPr>
          <w:p w14:paraId="08D49E4F"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0.32</w:t>
            </w:r>
          </w:p>
        </w:tc>
        <w:tc>
          <w:tcPr>
            <w:tcW w:w="384" w:type="pct"/>
            <w:gridSpan w:val="2"/>
          </w:tcPr>
          <w:p w14:paraId="212C8F10" w14:textId="06732BE9" w:rsidR="000B2FE1" w:rsidRPr="00E719DE" w:rsidRDefault="007D420E" w:rsidP="00367980">
            <w:pPr>
              <w:autoSpaceDE w:val="0"/>
              <w:autoSpaceDN w:val="0"/>
              <w:adjustRightInd w:val="0"/>
              <w:rPr>
                <w:rFonts w:ascii="Arial" w:hAnsi="Arial" w:cs="Arial"/>
                <w:bCs/>
                <w:sz w:val="18"/>
              </w:rPr>
            </w:pPr>
            <w:r>
              <w:rPr>
                <w:rFonts w:ascii="Arial" w:hAnsi="Arial" w:cs="Arial"/>
                <w:bCs/>
                <w:sz w:val="18"/>
              </w:rPr>
              <w:t>-0.3 [0.4]</w:t>
            </w:r>
          </w:p>
        </w:tc>
        <w:tc>
          <w:tcPr>
            <w:tcW w:w="278" w:type="pct"/>
            <w:gridSpan w:val="2"/>
          </w:tcPr>
          <w:p w14:paraId="45791A60" w14:textId="67224DC2" w:rsidR="000B2FE1" w:rsidRPr="00E719DE" w:rsidRDefault="007D420E" w:rsidP="00367980">
            <w:pPr>
              <w:autoSpaceDE w:val="0"/>
              <w:autoSpaceDN w:val="0"/>
              <w:adjustRightInd w:val="0"/>
              <w:rPr>
                <w:rFonts w:ascii="Arial" w:hAnsi="Arial" w:cs="Arial"/>
                <w:bCs/>
                <w:sz w:val="18"/>
              </w:rPr>
            </w:pPr>
            <w:r>
              <w:rPr>
                <w:rFonts w:ascii="Arial" w:hAnsi="Arial" w:cs="Arial"/>
                <w:bCs/>
                <w:sz w:val="18"/>
              </w:rPr>
              <w:t>0.49</w:t>
            </w:r>
          </w:p>
        </w:tc>
        <w:tc>
          <w:tcPr>
            <w:tcW w:w="382" w:type="pct"/>
            <w:gridSpan w:val="2"/>
          </w:tcPr>
          <w:p w14:paraId="51F5AC3E" w14:textId="65225055" w:rsidR="000B2FE1" w:rsidRPr="00E719DE" w:rsidRDefault="00367980" w:rsidP="00367980">
            <w:pPr>
              <w:autoSpaceDE w:val="0"/>
              <w:autoSpaceDN w:val="0"/>
              <w:adjustRightInd w:val="0"/>
              <w:rPr>
                <w:rFonts w:ascii="Arial" w:hAnsi="Arial" w:cs="Arial"/>
                <w:bCs/>
                <w:sz w:val="18"/>
              </w:rPr>
            </w:pPr>
            <w:r>
              <w:rPr>
                <w:rFonts w:ascii="Arial" w:hAnsi="Arial" w:cs="Arial"/>
                <w:bCs/>
                <w:sz w:val="18"/>
              </w:rPr>
              <w:t>-0.3 [0.5</w:t>
            </w:r>
            <w:r w:rsidR="00C46DD5">
              <w:rPr>
                <w:rFonts w:ascii="Arial" w:hAnsi="Arial" w:cs="Arial"/>
                <w:bCs/>
                <w:sz w:val="18"/>
              </w:rPr>
              <w:t>]</w:t>
            </w:r>
          </w:p>
        </w:tc>
        <w:tc>
          <w:tcPr>
            <w:tcW w:w="274" w:type="pct"/>
            <w:gridSpan w:val="2"/>
          </w:tcPr>
          <w:p w14:paraId="4D36DBA5" w14:textId="7070A943" w:rsidR="000B2FE1" w:rsidRPr="00E719DE" w:rsidRDefault="00C46DD5" w:rsidP="00367980">
            <w:pPr>
              <w:autoSpaceDE w:val="0"/>
              <w:autoSpaceDN w:val="0"/>
              <w:adjustRightInd w:val="0"/>
              <w:rPr>
                <w:rFonts w:ascii="Arial" w:hAnsi="Arial" w:cs="Arial"/>
                <w:bCs/>
                <w:sz w:val="18"/>
              </w:rPr>
            </w:pPr>
            <w:r>
              <w:rPr>
                <w:rFonts w:ascii="Arial" w:hAnsi="Arial" w:cs="Arial"/>
                <w:bCs/>
                <w:sz w:val="18"/>
              </w:rPr>
              <w:t>0.58</w:t>
            </w:r>
          </w:p>
        </w:tc>
      </w:tr>
      <w:tr w:rsidR="000B2FE1" w:rsidRPr="00FD5077" w14:paraId="0C4A0324" w14:textId="4C953297" w:rsidTr="00B360AD">
        <w:tc>
          <w:tcPr>
            <w:tcW w:w="516" w:type="pct"/>
          </w:tcPr>
          <w:p w14:paraId="60E1C216" w14:textId="77777777" w:rsidR="000B2FE1" w:rsidRPr="00FD5077" w:rsidRDefault="000B2FE1" w:rsidP="00367980">
            <w:pPr>
              <w:autoSpaceDE w:val="0"/>
              <w:autoSpaceDN w:val="0"/>
              <w:adjustRightInd w:val="0"/>
              <w:rPr>
                <w:rFonts w:ascii="Arial" w:hAnsi="Arial" w:cs="Arial"/>
                <w:b/>
                <w:bCs/>
                <w:sz w:val="18"/>
              </w:rPr>
            </w:pPr>
            <w:r w:rsidRPr="00FD5077">
              <w:rPr>
                <w:rFonts w:ascii="Arial" w:hAnsi="Arial" w:cs="Arial"/>
                <w:b/>
                <w:bCs/>
                <w:sz w:val="18"/>
              </w:rPr>
              <w:t>LV stroke volume</w:t>
            </w:r>
            <w:r>
              <w:rPr>
                <w:rFonts w:ascii="Arial" w:hAnsi="Arial" w:cs="Arial"/>
                <w:b/>
                <w:bCs/>
                <w:sz w:val="18"/>
              </w:rPr>
              <w:t>, mL</w:t>
            </w:r>
          </w:p>
          <w:p w14:paraId="4FDFBAF4" w14:textId="77777777" w:rsidR="000B2FE1" w:rsidRPr="00FD5077" w:rsidRDefault="000B2FE1" w:rsidP="00367980">
            <w:pPr>
              <w:autoSpaceDE w:val="0"/>
              <w:autoSpaceDN w:val="0"/>
              <w:adjustRightInd w:val="0"/>
              <w:rPr>
                <w:rFonts w:ascii="Arial" w:hAnsi="Arial" w:cs="Arial"/>
                <w:b/>
                <w:bCs/>
                <w:sz w:val="18"/>
              </w:rPr>
            </w:pPr>
          </w:p>
        </w:tc>
        <w:tc>
          <w:tcPr>
            <w:tcW w:w="286" w:type="pct"/>
          </w:tcPr>
          <w:p w14:paraId="5514113C" w14:textId="77777777"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w:t>
            </w:r>
          </w:p>
        </w:tc>
        <w:tc>
          <w:tcPr>
            <w:tcW w:w="328" w:type="pct"/>
            <w:gridSpan w:val="2"/>
          </w:tcPr>
          <w:p w14:paraId="7DE60887" w14:textId="77777777"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w:t>
            </w:r>
          </w:p>
        </w:tc>
        <w:tc>
          <w:tcPr>
            <w:tcW w:w="382" w:type="pct"/>
            <w:gridSpan w:val="2"/>
          </w:tcPr>
          <w:p w14:paraId="7CE22C29"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 xml:space="preserve">11.5 [1.8] </w:t>
            </w:r>
          </w:p>
        </w:tc>
        <w:tc>
          <w:tcPr>
            <w:tcW w:w="277" w:type="pct"/>
            <w:gridSpan w:val="2"/>
          </w:tcPr>
          <w:p w14:paraId="0BC50A52"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&lt;0.0001</w:t>
            </w:r>
          </w:p>
        </w:tc>
        <w:tc>
          <w:tcPr>
            <w:tcW w:w="358" w:type="pct"/>
            <w:gridSpan w:val="2"/>
          </w:tcPr>
          <w:p w14:paraId="2129B525"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13.0 [2.0]</w:t>
            </w:r>
          </w:p>
        </w:tc>
        <w:tc>
          <w:tcPr>
            <w:tcW w:w="269" w:type="pct"/>
            <w:gridSpan w:val="2"/>
          </w:tcPr>
          <w:p w14:paraId="58171F9C"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&lt;0.0001</w:t>
            </w:r>
          </w:p>
        </w:tc>
        <w:tc>
          <w:tcPr>
            <w:tcW w:w="368" w:type="pct"/>
            <w:gridSpan w:val="2"/>
          </w:tcPr>
          <w:p w14:paraId="0A249557"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9.5 [2.1]</w:t>
            </w:r>
          </w:p>
        </w:tc>
        <w:tc>
          <w:tcPr>
            <w:tcW w:w="269" w:type="pct"/>
            <w:gridSpan w:val="2"/>
          </w:tcPr>
          <w:p w14:paraId="3881F323"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&lt;0.0001</w:t>
            </w:r>
          </w:p>
        </w:tc>
        <w:tc>
          <w:tcPr>
            <w:tcW w:w="368" w:type="pct"/>
            <w:gridSpan w:val="2"/>
          </w:tcPr>
          <w:p w14:paraId="6C5958F5"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10.2 [1.8]</w:t>
            </w:r>
          </w:p>
        </w:tc>
        <w:tc>
          <w:tcPr>
            <w:tcW w:w="260" w:type="pct"/>
            <w:gridSpan w:val="2"/>
          </w:tcPr>
          <w:p w14:paraId="3AB6A7A4"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&lt;0.0001</w:t>
            </w:r>
          </w:p>
        </w:tc>
        <w:tc>
          <w:tcPr>
            <w:tcW w:w="384" w:type="pct"/>
            <w:gridSpan w:val="2"/>
          </w:tcPr>
          <w:p w14:paraId="4A125842" w14:textId="17FB4F2B" w:rsidR="000B2FE1" w:rsidRPr="00E719DE" w:rsidRDefault="007D420E" w:rsidP="00367980">
            <w:pPr>
              <w:autoSpaceDE w:val="0"/>
              <w:autoSpaceDN w:val="0"/>
              <w:adjustRightInd w:val="0"/>
              <w:rPr>
                <w:rFonts w:ascii="Arial" w:hAnsi="Arial" w:cs="Arial"/>
                <w:bCs/>
                <w:sz w:val="18"/>
              </w:rPr>
            </w:pPr>
            <w:r>
              <w:rPr>
                <w:rFonts w:ascii="Arial" w:hAnsi="Arial" w:cs="Arial"/>
                <w:bCs/>
                <w:sz w:val="18"/>
              </w:rPr>
              <w:t>6.5 [1.7]</w:t>
            </w:r>
          </w:p>
        </w:tc>
        <w:tc>
          <w:tcPr>
            <w:tcW w:w="278" w:type="pct"/>
            <w:gridSpan w:val="2"/>
          </w:tcPr>
          <w:p w14:paraId="3CD0B537" w14:textId="1F18DAA6" w:rsidR="000B2FE1" w:rsidRPr="00E719DE" w:rsidRDefault="007D420E" w:rsidP="00367980">
            <w:pPr>
              <w:autoSpaceDE w:val="0"/>
              <w:autoSpaceDN w:val="0"/>
              <w:adjustRightInd w:val="0"/>
              <w:rPr>
                <w:rFonts w:ascii="Arial" w:hAnsi="Arial" w:cs="Arial"/>
                <w:bCs/>
                <w:sz w:val="18"/>
              </w:rPr>
            </w:pPr>
            <w:r>
              <w:rPr>
                <w:rFonts w:ascii="Arial" w:hAnsi="Arial" w:cs="Arial"/>
                <w:bCs/>
                <w:sz w:val="18"/>
              </w:rPr>
              <w:t>0.0002</w:t>
            </w:r>
          </w:p>
        </w:tc>
        <w:tc>
          <w:tcPr>
            <w:tcW w:w="382" w:type="pct"/>
            <w:gridSpan w:val="2"/>
          </w:tcPr>
          <w:p w14:paraId="2DC4E5A2" w14:textId="2D1A6E1F" w:rsidR="000B2FE1" w:rsidRPr="00E719DE" w:rsidRDefault="00C46DD5" w:rsidP="00367980">
            <w:pPr>
              <w:autoSpaceDE w:val="0"/>
              <w:autoSpaceDN w:val="0"/>
              <w:adjustRightInd w:val="0"/>
              <w:rPr>
                <w:rFonts w:ascii="Arial" w:hAnsi="Arial" w:cs="Arial"/>
                <w:bCs/>
                <w:sz w:val="18"/>
              </w:rPr>
            </w:pPr>
            <w:r>
              <w:rPr>
                <w:rFonts w:ascii="Arial" w:hAnsi="Arial" w:cs="Arial"/>
                <w:bCs/>
                <w:sz w:val="18"/>
              </w:rPr>
              <w:t>6.5 [1.6]</w:t>
            </w:r>
          </w:p>
        </w:tc>
        <w:tc>
          <w:tcPr>
            <w:tcW w:w="274" w:type="pct"/>
            <w:gridSpan w:val="2"/>
          </w:tcPr>
          <w:p w14:paraId="12C2A90B" w14:textId="046AE418" w:rsidR="000B2FE1" w:rsidRPr="00E719DE" w:rsidRDefault="00C46DD5" w:rsidP="00367980">
            <w:pPr>
              <w:autoSpaceDE w:val="0"/>
              <w:autoSpaceDN w:val="0"/>
              <w:adjustRightInd w:val="0"/>
              <w:rPr>
                <w:rFonts w:ascii="Arial" w:hAnsi="Arial" w:cs="Arial"/>
                <w:bCs/>
                <w:sz w:val="18"/>
              </w:rPr>
            </w:pPr>
            <w:r>
              <w:rPr>
                <w:rFonts w:ascii="Arial" w:hAnsi="Arial" w:cs="Arial"/>
                <w:bCs/>
                <w:sz w:val="18"/>
              </w:rPr>
              <w:t>&lt;0.0001</w:t>
            </w:r>
          </w:p>
        </w:tc>
      </w:tr>
      <w:tr w:rsidR="000B2FE1" w:rsidRPr="00FD5077" w14:paraId="1FB3FAEB" w14:textId="50DBCAD6" w:rsidTr="00B360AD">
        <w:tc>
          <w:tcPr>
            <w:tcW w:w="516" w:type="pct"/>
          </w:tcPr>
          <w:p w14:paraId="0E673746" w14:textId="77777777" w:rsidR="000B2FE1" w:rsidRPr="00FD5077" w:rsidRDefault="000B2FE1" w:rsidP="00367980">
            <w:pPr>
              <w:autoSpaceDE w:val="0"/>
              <w:autoSpaceDN w:val="0"/>
              <w:adjustRightInd w:val="0"/>
              <w:rPr>
                <w:rFonts w:ascii="Arial" w:hAnsi="Arial" w:cs="Arial"/>
                <w:b/>
                <w:bCs/>
                <w:sz w:val="18"/>
                <w:szCs w:val="20"/>
              </w:rPr>
            </w:pPr>
            <w:r w:rsidRPr="00FD5077">
              <w:rPr>
                <w:rFonts w:ascii="Arial" w:hAnsi="Arial" w:cs="Arial"/>
                <w:b/>
                <w:bCs/>
                <w:sz w:val="18"/>
                <w:szCs w:val="20"/>
              </w:rPr>
              <w:t>LV longitudinal strain (2-chamber)</w:t>
            </w:r>
            <w:r>
              <w:rPr>
                <w:rFonts w:ascii="Arial" w:hAnsi="Arial" w:cs="Arial"/>
                <w:b/>
                <w:bCs/>
                <w:sz w:val="18"/>
                <w:szCs w:val="20"/>
              </w:rPr>
              <w:t>, %</w:t>
            </w:r>
          </w:p>
          <w:p w14:paraId="28C03EF0" w14:textId="77777777" w:rsidR="000B2FE1" w:rsidRPr="00FD5077" w:rsidRDefault="000B2FE1" w:rsidP="00367980">
            <w:pPr>
              <w:autoSpaceDE w:val="0"/>
              <w:autoSpaceDN w:val="0"/>
              <w:adjustRightInd w:val="0"/>
              <w:rPr>
                <w:rFonts w:ascii="Arial" w:hAnsi="Arial" w:cs="Arial"/>
                <w:b/>
                <w:bCs/>
                <w:sz w:val="18"/>
                <w:szCs w:val="20"/>
              </w:rPr>
            </w:pPr>
          </w:p>
        </w:tc>
        <w:tc>
          <w:tcPr>
            <w:tcW w:w="286" w:type="pct"/>
          </w:tcPr>
          <w:p w14:paraId="723B541A" w14:textId="77777777"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w:t>
            </w:r>
          </w:p>
        </w:tc>
        <w:tc>
          <w:tcPr>
            <w:tcW w:w="328" w:type="pct"/>
            <w:gridSpan w:val="2"/>
          </w:tcPr>
          <w:p w14:paraId="69165E42" w14:textId="77777777"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w:t>
            </w:r>
          </w:p>
        </w:tc>
        <w:tc>
          <w:tcPr>
            <w:tcW w:w="382" w:type="pct"/>
            <w:gridSpan w:val="2"/>
          </w:tcPr>
          <w:p w14:paraId="1A2AEAB6"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0.4 [0.6]</w:t>
            </w:r>
          </w:p>
        </w:tc>
        <w:tc>
          <w:tcPr>
            <w:tcW w:w="277" w:type="pct"/>
            <w:gridSpan w:val="2"/>
          </w:tcPr>
          <w:p w14:paraId="7B7B0EB2"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0.58</w:t>
            </w:r>
          </w:p>
        </w:tc>
        <w:tc>
          <w:tcPr>
            <w:tcW w:w="358" w:type="pct"/>
            <w:gridSpan w:val="2"/>
          </w:tcPr>
          <w:p w14:paraId="3AEFC6EA"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0.7 [0.5]</w:t>
            </w:r>
          </w:p>
        </w:tc>
        <w:tc>
          <w:tcPr>
            <w:tcW w:w="269" w:type="pct"/>
            <w:gridSpan w:val="2"/>
          </w:tcPr>
          <w:p w14:paraId="1BAEC96A"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0.15</w:t>
            </w:r>
          </w:p>
        </w:tc>
        <w:tc>
          <w:tcPr>
            <w:tcW w:w="368" w:type="pct"/>
            <w:gridSpan w:val="2"/>
          </w:tcPr>
          <w:p w14:paraId="1B71A926"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1.2 [0.4]</w:t>
            </w:r>
          </w:p>
        </w:tc>
        <w:tc>
          <w:tcPr>
            <w:tcW w:w="269" w:type="pct"/>
            <w:gridSpan w:val="2"/>
          </w:tcPr>
          <w:p w14:paraId="7272CEC6"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0.006</w:t>
            </w:r>
          </w:p>
        </w:tc>
        <w:tc>
          <w:tcPr>
            <w:tcW w:w="368" w:type="pct"/>
            <w:gridSpan w:val="2"/>
          </w:tcPr>
          <w:p w14:paraId="39737612"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1.3 [0.4]</w:t>
            </w:r>
          </w:p>
        </w:tc>
        <w:tc>
          <w:tcPr>
            <w:tcW w:w="260" w:type="pct"/>
            <w:gridSpan w:val="2"/>
          </w:tcPr>
          <w:p w14:paraId="1D8558FF"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0.005</w:t>
            </w:r>
          </w:p>
        </w:tc>
        <w:tc>
          <w:tcPr>
            <w:tcW w:w="384" w:type="pct"/>
            <w:gridSpan w:val="2"/>
          </w:tcPr>
          <w:p w14:paraId="010E76C6" w14:textId="133AA2FC" w:rsidR="000B2FE1" w:rsidRPr="00E719DE" w:rsidRDefault="007D420E" w:rsidP="00367980">
            <w:pPr>
              <w:autoSpaceDE w:val="0"/>
              <w:autoSpaceDN w:val="0"/>
              <w:adjustRightInd w:val="0"/>
              <w:rPr>
                <w:rFonts w:ascii="Arial" w:hAnsi="Arial" w:cs="Arial"/>
                <w:bCs/>
                <w:sz w:val="18"/>
              </w:rPr>
            </w:pPr>
            <w:r>
              <w:rPr>
                <w:rFonts w:ascii="Arial" w:hAnsi="Arial" w:cs="Arial"/>
                <w:bCs/>
                <w:sz w:val="18"/>
              </w:rPr>
              <w:t>1.2 [0.3]</w:t>
            </w:r>
          </w:p>
        </w:tc>
        <w:tc>
          <w:tcPr>
            <w:tcW w:w="278" w:type="pct"/>
            <w:gridSpan w:val="2"/>
          </w:tcPr>
          <w:p w14:paraId="22EF4CEC" w14:textId="4B8B64CE" w:rsidR="000B2FE1" w:rsidRPr="00E719DE" w:rsidRDefault="007D420E" w:rsidP="00367980">
            <w:pPr>
              <w:autoSpaceDE w:val="0"/>
              <w:autoSpaceDN w:val="0"/>
              <w:adjustRightInd w:val="0"/>
              <w:rPr>
                <w:rFonts w:ascii="Arial" w:hAnsi="Arial" w:cs="Arial"/>
                <w:bCs/>
                <w:sz w:val="18"/>
              </w:rPr>
            </w:pPr>
            <w:r>
              <w:rPr>
                <w:rFonts w:ascii="Arial" w:hAnsi="Arial" w:cs="Arial"/>
                <w:bCs/>
                <w:sz w:val="18"/>
              </w:rPr>
              <w:t>0.0005</w:t>
            </w:r>
          </w:p>
        </w:tc>
        <w:tc>
          <w:tcPr>
            <w:tcW w:w="382" w:type="pct"/>
            <w:gridSpan w:val="2"/>
          </w:tcPr>
          <w:p w14:paraId="5166ACAE" w14:textId="22B599E3" w:rsidR="000B2FE1" w:rsidRPr="00E719DE" w:rsidRDefault="00C46DD5" w:rsidP="00367980">
            <w:pPr>
              <w:autoSpaceDE w:val="0"/>
              <w:autoSpaceDN w:val="0"/>
              <w:adjustRightInd w:val="0"/>
              <w:rPr>
                <w:rFonts w:ascii="Arial" w:hAnsi="Arial" w:cs="Arial"/>
                <w:bCs/>
                <w:sz w:val="18"/>
              </w:rPr>
            </w:pPr>
            <w:r>
              <w:rPr>
                <w:rFonts w:ascii="Arial" w:hAnsi="Arial" w:cs="Arial"/>
                <w:bCs/>
                <w:sz w:val="18"/>
              </w:rPr>
              <w:t>1.3 [0.3]</w:t>
            </w:r>
          </w:p>
        </w:tc>
        <w:tc>
          <w:tcPr>
            <w:tcW w:w="274" w:type="pct"/>
            <w:gridSpan w:val="2"/>
          </w:tcPr>
          <w:p w14:paraId="1B01444B" w14:textId="673624AE" w:rsidR="000B2FE1" w:rsidRPr="00E719DE" w:rsidRDefault="00C46DD5" w:rsidP="00367980">
            <w:pPr>
              <w:autoSpaceDE w:val="0"/>
              <w:autoSpaceDN w:val="0"/>
              <w:adjustRightInd w:val="0"/>
              <w:rPr>
                <w:rFonts w:ascii="Arial" w:hAnsi="Arial" w:cs="Arial"/>
                <w:bCs/>
                <w:sz w:val="18"/>
              </w:rPr>
            </w:pPr>
            <w:r>
              <w:rPr>
                <w:rFonts w:ascii="Arial" w:hAnsi="Arial" w:cs="Arial"/>
                <w:bCs/>
                <w:sz w:val="18"/>
              </w:rPr>
              <w:t>0.0002</w:t>
            </w:r>
          </w:p>
        </w:tc>
      </w:tr>
      <w:tr w:rsidR="000B2FE1" w:rsidRPr="00FD5077" w14:paraId="2613E23D" w14:textId="1AA5AED7" w:rsidTr="00B360AD">
        <w:tc>
          <w:tcPr>
            <w:tcW w:w="516" w:type="pct"/>
          </w:tcPr>
          <w:p w14:paraId="56ADB966" w14:textId="77777777" w:rsidR="000B2FE1" w:rsidRPr="00FD5077" w:rsidRDefault="000B2FE1" w:rsidP="00367980">
            <w:pPr>
              <w:autoSpaceDE w:val="0"/>
              <w:autoSpaceDN w:val="0"/>
              <w:adjustRightInd w:val="0"/>
              <w:rPr>
                <w:rFonts w:ascii="Arial" w:hAnsi="Arial" w:cs="Arial"/>
                <w:b/>
                <w:bCs/>
                <w:sz w:val="18"/>
                <w:szCs w:val="20"/>
              </w:rPr>
            </w:pPr>
            <w:r w:rsidRPr="00FD5077">
              <w:rPr>
                <w:rFonts w:ascii="Arial" w:hAnsi="Arial" w:cs="Arial"/>
                <w:b/>
                <w:bCs/>
                <w:sz w:val="18"/>
                <w:szCs w:val="20"/>
              </w:rPr>
              <w:t>LV longitudinal strain (4-chamber)</w:t>
            </w:r>
            <w:r>
              <w:rPr>
                <w:rFonts w:ascii="Arial" w:hAnsi="Arial" w:cs="Arial"/>
                <w:b/>
                <w:bCs/>
                <w:sz w:val="18"/>
                <w:szCs w:val="20"/>
              </w:rPr>
              <w:t>, %</w:t>
            </w:r>
          </w:p>
          <w:p w14:paraId="61AE6873" w14:textId="77777777" w:rsidR="000B2FE1" w:rsidRPr="00FD5077" w:rsidRDefault="000B2FE1" w:rsidP="00367980">
            <w:pPr>
              <w:autoSpaceDE w:val="0"/>
              <w:autoSpaceDN w:val="0"/>
              <w:adjustRightInd w:val="0"/>
              <w:rPr>
                <w:rFonts w:ascii="Arial" w:hAnsi="Arial" w:cs="Arial"/>
                <w:b/>
                <w:bCs/>
                <w:sz w:val="18"/>
                <w:szCs w:val="20"/>
              </w:rPr>
            </w:pPr>
          </w:p>
        </w:tc>
        <w:tc>
          <w:tcPr>
            <w:tcW w:w="286" w:type="pct"/>
          </w:tcPr>
          <w:p w14:paraId="7AEA0147" w14:textId="77777777"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w:t>
            </w:r>
          </w:p>
        </w:tc>
        <w:tc>
          <w:tcPr>
            <w:tcW w:w="328" w:type="pct"/>
            <w:gridSpan w:val="2"/>
          </w:tcPr>
          <w:p w14:paraId="7E400A82" w14:textId="77777777" w:rsidR="000B2FE1" w:rsidRPr="00FD5077" w:rsidRDefault="000B2FE1" w:rsidP="00367980">
            <w:pPr>
              <w:autoSpaceDE w:val="0"/>
              <w:autoSpaceDN w:val="0"/>
              <w:adjustRightInd w:val="0"/>
              <w:rPr>
                <w:rFonts w:ascii="Arial" w:hAnsi="Arial" w:cs="Arial"/>
                <w:b/>
                <w:bCs/>
                <w:sz w:val="18"/>
              </w:rPr>
            </w:pPr>
            <w:r>
              <w:rPr>
                <w:rFonts w:ascii="Arial" w:hAnsi="Arial" w:cs="Arial"/>
                <w:b/>
                <w:bCs/>
                <w:sz w:val="18"/>
              </w:rPr>
              <w:t>-</w:t>
            </w:r>
          </w:p>
        </w:tc>
        <w:tc>
          <w:tcPr>
            <w:tcW w:w="382" w:type="pct"/>
            <w:gridSpan w:val="2"/>
          </w:tcPr>
          <w:p w14:paraId="79E01808"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0.9 [0.4]</w:t>
            </w:r>
          </w:p>
        </w:tc>
        <w:tc>
          <w:tcPr>
            <w:tcW w:w="277" w:type="pct"/>
            <w:gridSpan w:val="2"/>
          </w:tcPr>
          <w:p w14:paraId="2506E005" w14:textId="77777777" w:rsidR="000B2FE1" w:rsidRPr="00021E94" w:rsidRDefault="000B2FE1" w:rsidP="00367980">
            <w:pPr>
              <w:autoSpaceDE w:val="0"/>
              <w:autoSpaceDN w:val="0"/>
              <w:adjustRightInd w:val="0"/>
              <w:rPr>
                <w:rFonts w:ascii="Arial" w:hAnsi="Arial" w:cs="Arial"/>
                <w:bCs/>
                <w:sz w:val="18"/>
              </w:rPr>
            </w:pPr>
            <w:r w:rsidRPr="00021E94">
              <w:rPr>
                <w:rFonts w:ascii="Arial" w:hAnsi="Arial" w:cs="Arial"/>
                <w:bCs/>
                <w:sz w:val="18"/>
              </w:rPr>
              <w:t>0.03</w:t>
            </w:r>
          </w:p>
        </w:tc>
        <w:tc>
          <w:tcPr>
            <w:tcW w:w="358" w:type="pct"/>
            <w:gridSpan w:val="2"/>
          </w:tcPr>
          <w:p w14:paraId="13CCF610"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1.3 [0.4]</w:t>
            </w:r>
          </w:p>
        </w:tc>
        <w:tc>
          <w:tcPr>
            <w:tcW w:w="269" w:type="pct"/>
            <w:gridSpan w:val="2"/>
          </w:tcPr>
          <w:p w14:paraId="390879E9"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0.003</w:t>
            </w:r>
          </w:p>
        </w:tc>
        <w:tc>
          <w:tcPr>
            <w:tcW w:w="368" w:type="pct"/>
            <w:gridSpan w:val="2"/>
          </w:tcPr>
          <w:p w14:paraId="1539BF08"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0.3 [0.5]</w:t>
            </w:r>
          </w:p>
        </w:tc>
        <w:tc>
          <w:tcPr>
            <w:tcW w:w="269" w:type="pct"/>
            <w:gridSpan w:val="2"/>
          </w:tcPr>
          <w:p w14:paraId="63625226"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0.59</w:t>
            </w:r>
          </w:p>
        </w:tc>
        <w:tc>
          <w:tcPr>
            <w:tcW w:w="368" w:type="pct"/>
            <w:gridSpan w:val="2"/>
          </w:tcPr>
          <w:p w14:paraId="4DF65724"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0.5 [0.4]</w:t>
            </w:r>
          </w:p>
        </w:tc>
        <w:tc>
          <w:tcPr>
            <w:tcW w:w="260" w:type="pct"/>
            <w:gridSpan w:val="2"/>
          </w:tcPr>
          <w:p w14:paraId="7E79EA06" w14:textId="77777777" w:rsidR="000B2FE1" w:rsidRPr="00E719DE" w:rsidRDefault="000B2FE1" w:rsidP="00367980">
            <w:pPr>
              <w:autoSpaceDE w:val="0"/>
              <w:autoSpaceDN w:val="0"/>
              <w:adjustRightInd w:val="0"/>
              <w:rPr>
                <w:rFonts w:ascii="Arial" w:hAnsi="Arial" w:cs="Arial"/>
                <w:bCs/>
                <w:sz w:val="18"/>
              </w:rPr>
            </w:pPr>
            <w:r w:rsidRPr="00E719DE">
              <w:rPr>
                <w:rFonts w:ascii="Arial" w:hAnsi="Arial" w:cs="Arial"/>
                <w:bCs/>
                <w:sz w:val="18"/>
              </w:rPr>
              <w:t>0.20</w:t>
            </w:r>
          </w:p>
        </w:tc>
        <w:tc>
          <w:tcPr>
            <w:tcW w:w="384" w:type="pct"/>
            <w:gridSpan w:val="2"/>
          </w:tcPr>
          <w:p w14:paraId="7621F6AC" w14:textId="1DD73640" w:rsidR="000B2FE1" w:rsidRPr="00E719DE" w:rsidRDefault="007D420E" w:rsidP="00367980">
            <w:pPr>
              <w:autoSpaceDE w:val="0"/>
              <w:autoSpaceDN w:val="0"/>
              <w:adjustRightInd w:val="0"/>
              <w:rPr>
                <w:rFonts w:ascii="Arial" w:hAnsi="Arial" w:cs="Arial"/>
                <w:bCs/>
                <w:sz w:val="18"/>
              </w:rPr>
            </w:pPr>
            <w:r>
              <w:rPr>
                <w:rFonts w:ascii="Arial" w:hAnsi="Arial" w:cs="Arial"/>
                <w:bCs/>
                <w:sz w:val="18"/>
              </w:rPr>
              <w:t>0.2 [0.5]</w:t>
            </w:r>
          </w:p>
        </w:tc>
        <w:tc>
          <w:tcPr>
            <w:tcW w:w="278" w:type="pct"/>
            <w:gridSpan w:val="2"/>
          </w:tcPr>
          <w:p w14:paraId="10010AC4" w14:textId="6B890098" w:rsidR="000B2FE1" w:rsidRPr="00E719DE" w:rsidRDefault="007D420E" w:rsidP="00367980">
            <w:pPr>
              <w:autoSpaceDE w:val="0"/>
              <w:autoSpaceDN w:val="0"/>
              <w:adjustRightInd w:val="0"/>
              <w:rPr>
                <w:rFonts w:ascii="Arial" w:hAnsi="Arial" w:cs="Arial"/>
                <w:bCs/>
                <w:sz w:val="18"/>
              </w:rPr>
            </w:pPr>
            <w:r>
              <w:rPr>
                <w:rFonts w:ascii="Arial" w:hAnsi="Arial" w:cs="Arial"/>
                <w:bCs/>
                <w:sz w:val="18"/>
              </w:rPr>
              <w:t>0.75</w:t>
            </w:r>
          </w:p>
        </w:tc>
        <w:tc>
          <w:tcPr>
            <w:tcW w:w="382" w:type="pct"/>
            <w:gridSpan w:val="2"/>
          </w:tcPr>
          <w:p w14:paraId="1306B26F" w14:textId="5FCFCA69" w:rsidR="000B2FE1" w:rsidRPr="00E719DE" w:rsidRDefault="00C46DD5" w:rsidP="00367980">
            <w:pPr>
              <w:autoSpaceDE w:val="0"/>
              <w:autoSpaceDN w:val="0"/>
              <w:adjustRightInd w:val="0"/>
              <w:rPr>
                <w:rFonts w:ascii="Arial" w:hAnsi="Arial" w:cs="Arial"/>
                <w:bCs/>
                <w:sz w:val="18"/>
              </w:rPr>
            </w:pPr>
            <w:r>
              <w:rPr>
                <w:rFonts w:ascii="Arial" w:hAnsi="Arial" w:cs="Arial"/>
                <w:bCs/>
                <w:sz w:val="18"/>
              </w:rPr>
              <w:t>0.4 [0.4]</w:t>
            </w:r>
          </w:p>
        </w:tc>
        <w:tc>
          <w:tcPr>
            <w:tcW w:w="274" w:type="pct"/>
            <w:gridSpan w:val="2"/>
          </w:tcPr>
          <w:p w14:paraId="61312D6B" w14:textId="024E3885" w:rsidR="000B2FE1" w:rsidRPr="00E719DE" w:rsidRDefault="00C46DD5" w:rsidP="00367980">
            <w:pPr>
              <w:autoSpaceDE w:val="0"/>
              <w:autoSpaceDN w:val="0"/>
              <w:adjustRightInd w:val="0"/>
              <w:rPr>
                <w:rFonts w:ascii="Arial" w:hAnsi="Arial" w:cs="Arial"/>
                <w:bCs/>
                <w:sz w:val="18"/>
              </w:rPr>
            </w:pPr>
            <w:r>
              <w:rPr>
                <w:rFonts w:ascii="Arial" w:hAnsi="Arial" w:cs="Arial"/>
                <w:bCs/>
                <w:sz w:val="18"/>
              </w:rPr>
              <w:t>0.37</w:t>
            </w:r>
          </w:p>
        </w:tc>
      </w:tr>
    </w:tbl>
    <w:p w14:paraId="63DB13F4" w14:textId="77777777" w:rsidR="009875EC" w:rsidRDefault="009875EC" w:rsidP="009875EC">
      <w:pPr>
        <w:rPr>
          <w:rFonts w:ascii="Arial" w:hAnsi="Arial" w:cs="Arial"/>
          <w:b/>
          <w:bCs/>
          <w:sz w:val="22"/>
          <w:szCs w:val="22"/>
        </w:rPr>
        <w:sectPr w:rsidR="009875EC" w:rsidSect="00367980">
          <w:pgSz w:w="15840" w:h="12240" w:orient="landscape"/>
          <w:pgMar w:top="1800" w:right="1440" w:bottom="1800" w:left="1440" w:header="720" w:footer="720" w:gutter="0"/>
          <w:cols w:space="720"/>
          <w:docGrid w:linePitch="360"/>
        </w:sectPr>
      </w:pPr>
    </w:p>
    <w:p w14:paraId="66ED78C5" w14:textId="48DD7F14" w:rsidR="009875EC" w:rsidRPr="0082016B" w:rsidRDefault="009875EC" w:rsidP="009875EC">
      <w:pPr>
        <w:rPr>
          <w:rFonts w:ascii="Arial" w:hAnsi="Arial" w:cs="Arial"/>
          <w:b/>
          <w:bCs/>
          <w:sz w:val="22"/>
          <w:szCs w:val="22"/>
        </w:rPr>
      </w:pPr>
      <w:r>
        <w:rPr>
          <w:rFonts w:ascii="Arial" w:hAnsi="Arial" w:cs="Arial"/>
          <w:b/>
          <w:bCs/>
          <w:sz w:val="22"/>
          <w:szCs w:val="22"/>
        </w:rPr>
        <w:lastRenderedPageBreak/>
        <w:t>Supplemental Table 2</w:t>
      </w:r>
      <w:r w:rsidRPr="0082016B">
        <w:rPr>
          <w:rFonts w:ascii="Arial" w:hAnsi="Arial" w:cs="Arial"/>
          <w:b/>
          <w:bCs/>
          <w:sz w:val="22"/>
          <w:szCs w:val="22"/>
        </w:rPr>
        <w:t>. Multivariable Linear Regression Analyses Comparing Echocardiographic Measures of Cardiac Structure a</w:t>
      </w:r>
      <w:r w:rsidR="0059055F">
        <w:rPr>
          <w:rFonts w:ascii="Arial" w:hAnsi="Arial" w:cs="Arial"/>
          <w:b/>
          <w:bCs/>
          <w:sz w:val="22"/>
          <w:szCs w:val="22"/>
        </w:rPr>
        <w:t>nd Function in Normal Body Mass Index</w:t>
      </w:r>
      <w:r>
        <w:rPr>
          <w:rFonts w:ascii="Arial" w:hAnsi="Arial" w:cs="Arial"/>
          <w:b/>
          <w:bCs/>
          <w:sz w:val="22"/>
          <w:szCs w:val="22"/>
        </w:rPr>
        <w:t xml:space="preserve"> and </w:t>
      </w:r>
      <w:r w:rsidRPr="0082016B">
        <w:rPr>
          <w:rFonts w:ascii="Arial" w:hAnsi="Arial" w:cs="Arial"/>
          <w:b/>
          <w:bCs/>
          <w:sz w:val="22"/>
          <w:szCs w:val="22"/>
        </w:rPr>
        <w:t>Overweight Participants with and without Metabolic Syndro</w:t>
      </w:r>
      <w:r>
        <w:rPr>
          <w:rFonts w:ascii="Arial" w:hAnsi="Arial" w:cs="Arial"/>
          <w:b/>
          <w:bCs/>
          <w:sz w:val="22"/>
          <w:szCs w:val="22"/>
        </w:rPr>
        <w:t>me in</w:t>
      </w:r>
      <w:r w:rsidRPr="0082016B">
        <w:rPr>
          <w:rFonts w:ascii="Arial" w:hAnsi="Arial" w:cs="Arial"/>
          <w:b/>
          <w:bCs/>
          <w:sz w:val="22"/>
          <w:szCs w:val="22"/>
        </w:rPr>
        <w:t xml:space="preserve"> Echo-</w:t>
      </w:r>
      <w:r>
        <w:rPr>
          <w:rFonts w:ascii="Arial" w:hAnsi="Arial" w:cs="Arial"/>
          <w:b/>
          <w:bCs/>
          <w:sz w:val="22"/>
          <w:szCs w:val="22"/>
        </w:rPr>
        <w:t>SOL</w:t>
      </w:r>
    </w:p>
    <w:tbl>
      <w:tblPr>
        <w:tblStyle w:val="TableGrid"/>
        <w:tblW w:w="4082"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0"/>
        <w:gridCol w:w="806"/>
        <w:gridCol w:w="811"/>
        <w:gridCol w:w="93"/>
        <w:gridCol w:w="996"/>
        <w:gridCol w:w="86"/>
        <w:gridCol w:w="695"/>
        <w:gridCol w:w="86"/>
        <w:gridCol w:w="929"/>
        <w:gridCol w:w="90"/>
        <w:gridCol w:w="813"/>
        <w:gridCol w:w="93"/>
        <w:gridCol w:w="947"/>
        <w:gridCol w:w="93"/>
        <w:gridCol w:w="811"/>
        <w:gridCol w:w="93"/>
        <w:gridCol w:w="932"/>
        <w:gridCol w:w="90"/>
        <w:gridCol w:w="762"/>
        <w:gridCol w:w="71"/>
      </w:tblGrid>
      <w:tr w:rsidR="009875EC" w:rsidRPr="00FD5077" w14:paraId="4DCC10BA" w14:textId="77777777" w:rsidTr="00367980">
        <w:tc>
          <w:tcPr>
            <w:tcW w:w="679" w:type="pct"/>
            <w:tcBorders>
              <w:top w:val="single" w:sz="8" w:space="0" w:color="auto"/>
              <w:bottom w:val="single" w:sz="8" w:space="0" w:color="auto"/>
            </w:tcBorders>
          </w:tcPr>
          <w:p w14:paraId="3F3F100F" w14:textId="77777777" w:rsidR="009875EC" w:rsidRPr="00FD5077" w:rsidRDefault="009875EC" w:rsidP="00367980">
            <w:pPr>
              <w:autoSpaceDE w:val="0"/>
              <w:autoSpaceDN w:val="0"/>
              <w:adjustRightInd w:val="0"/>
              <w:rPr>
                <w:rFonts w:ascii="Arial" w:hAnsi="Arial" w:cs="Arial"/>
                <w:b/>
                <w:bCs/>
                <w:sz w:val="18"/>
              </w:rPr>
            </w:pPr>
          </w:p>
        </w:tc>
        <w:tc>
          <w:tcPr>
            <w:tcW w:w="794" w:type="pct"/>
            <w:gridSpan w:val="3"/>
            <w:tcBorders>
              <w:top w:val="single" w:sz="8" w:space="0" w:color="auto"/>
              <w:bottom w:val="single" w:sz="8" w:space="0" w:color="auto"/>
            </w:tcBorders>
          </w:tcPr>
          <w:p w14:paraId="7157D7E7"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 xml:space="preserve">Normal Weight </w:t>
            </w:r>
          </w:p>
          <w:p w14:paraId="5202AB8F"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 xml:space="preserve">without </w:t>
            </w:r>
            <w:r w:rsidRPr="00FD5077">
              <w:rPr>
                <w:rFonts w:ascii="Arial" w:hAnsi="Arial" w:cs="Arial"/>
                <w:b/>
                <w:bCs/>
                <w:sz w:val="18"/>
              </w:rPr>
              <w:t>Metabolic Syndrome</w:t>
            </w:r>
            <w:r>
              <w:rPr>
                <w:rFonts w:ascii="Arial" w:hAnsi="Arial" w:cs="Arial"/>
                <w:b/>
                <w:bCs/>
                <w:sz w:val="18"/>
              </w:rPr>
              <w:t xml:space="preserve"> </w:t>
            </w:r>
            <w:r w:rsidRPr="00FD5077">
              <w:rPr>
                <w:rFonts w:ascii="Arial" w:hAnsi="Arial" w:cs="Arial"/>
                <w:b/>
                <w:bCs/>
                <w:sz w:val="18"/>
              </w:rPr>
              <w:t>(N=209)</w:t>
            </w:r>
          </w:p>
          <w:p w14:paraId="4B7C637E"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(Reference)</w:t>
            </w:r>
          </w:p>
        </w:tc>
        <w:tc>
          <w:tcPr>
            <w:tcW w:w="1761" w:type="pct"/>
            <w:gridSpan w:val="8"/>
            <w:tcBorders>
              <w:top w:val="single" w:sz="8" w:space="0" w:color="auto"/>
              <w:bottom w:val="single" w:sz="8" w:space="0" w:color="auto"/>
            </w:tcBorders>
          </w:tcPr>
          <w:p w14:paraId="7E01AABE"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 xml:space="preserve">Overweight without </w:t>
            </w:r>
            <w:r w:rsidRPr="00FD5077">
              <w:rPr>
                <w:rFonts w:ascii="Arial" w:hAnsi="Arial" w:cs="Arial"/>
                <w:b/>
                <w:bCs/>
                <w:sz w:val="18"/>
              </w:rPr>
              <w:t>Metabolic Syndrome</w:t>
            </w:r>
          </w:p>
          <w:p w14:paraId="2100304A"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(N= 391</w:t>
            </w:r>
            <w:r w:rsidRPr="00FD5077">
              <w:rPr>
                <w:rFonts w:ascii="Arial" w:hAnsi="Arial" w:cs="Arial"/>
                <w:b/>
                <w:bCs/>
                <w:sz w:val="18"/>
              </w:rPr>
              <w:t>)</w:t>
            </w:r>
          </w:p>
          <w:p w14:paraId="1F4944B3"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 xml:space="preserve"> [SE]</w:t>
            </w:r>
          </w:p>
        </w:tc>
        <w:tc>
          <w:tcPr>
            <w:tcW w:w="1766" w:type="pct"/>
            <w:gridSpan w:val="8"/>
            <w:tcBorders>
              <w:top w:val="single" w:sz="8" w:space="0" w:color="auto"/>
              <w:bottom w:val="single" w:sz="8" w:space="0" w:color="auto"/>
            </w:tcBorders>
          </w:tcPr>
          <w:p w14:paraId="58DD5B3F"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 xml:space="preserve">Overweight with </w:t>
            </w:r>
            <w:r w:rsidRPr="00FD5077">
              <w:rPr>
                <w:rFonts w:ascii="Arial" w:hAnsi="Arial" w:cs="Arial"/>
                <w:b/>
                <w:bCs/>
                <w:sz w:val="18"/>
              </w:rPr>
              <w:t>Metabolic Syndrome</w:t>
            </w:r>
          </w:p>
          <w:p w14:paraId="3F026005"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(N= 145</w:t>
            </w:r>
            <w:r w:rsidRPr="00FD5077">
              <w:rPr>
                <w:rFonts w:ascii="Arial" w:hAnsi="Arial" w:cs="Arial"/>
                <w:b/>
                <w:bCs/>
                <w:sz w:val="18"/>
              </w:rPr>
              <w:t>)</w:t>
            </w:r>
          </w:p>
          <w:p w14:paraId="592A7B61"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[SE]</w:t>
            </w:r>
          </w:p>
        </w:tc>
      </w:tr>
      <w:tr w:rsidR="009875EC" w:rsidRPr="00FD5077" w14:paraId="2FCDA77E" w14:textId="77777777" w:rsidTr="00367980">
        <w:trPr>
          <w:gridAfter w:val="1"/>
          <w:wAfter w:w="35" w:type="pct"/>
        </w:trPr>
        <w:tc>
          <w:tcPr>
            <w:tcW w:w="679" w:type="pct"/>
            <w:tcBorders>
              <w:top w:val="single" w:sz="8" w:space="0" w:color="auto"/>
            </w:tcBorders>
          </w:tcPr>
          <w:p w14:paraId="28AA9D44" w14:textId="77777777" w:rsidR="009875EC" w:rsidRPr="00FD5077" w:rsidRDefault="009875EC" w:rsidP="00367980">
            <w:pPr>
              <w:autoSpaceDE w:val="0"/>
              <w:autoSpaceDN w:val="0"/>
              <w:adjustRightInd w:val="0"/>
              <w:rPr>
                <w:rFonts w:ascii="Arial" w:hAnsi="Arial" w:cs="Arial"/>
                <w:b/>
                <w:bCs/>
                <w:sz w:val="18"/>
              </w:rPr>
            </w:pPr>
          </w:p>
        </w:tc>
        <w:tc>
          <w:tcPr>
            <w:tcW w:w="375" w:type="pct"/>
            <w:tcBorders>
              <w:top w:val="single" w:sz="8" w:space="0" w:color="auto"/>
            </w:tcBorders>
          </w:tcPr>
          <w:p w14:paraId="3460108C"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 xml:space="preserve">Beta </w:t>
            </w:r>
          </w:p>
          <w:p w14:paraId="64679257" w14:textId="77777777" w:rsidR="009875EC" w:rsidRPr="00FD5077" w:rsidRDefault="009875EC" w:rsidP="00367980">
            <w:pPr>
              <w:autoSpaceDE w:val="0"/>
              <w:autoSpaceDN w:val="0"/>
              <w:adjustRightInd w:val="0"/>
              <w:rPr>
                <w:rFonts w:ascii="Arial" w:hAnsi="Arial" w:cs="Arial"/>
                <w:b/>
                <w:bCs/>
                <w:sz w:val="18"/>
              </w:rPr>
            </w:pPr>
          </w:p>
        </w:tc>
        <w:tc>
          <w:tcPr>
            <w:tcW w:w="377" w:type="pct"/>
            <w:tcBorders>
              <w:top w:val="single" w:sz="8" w:space="0" w:color="auto"/>
            </w:tcBorders>
          </w:tcPr>
          <w:p w14:paraId="7465F862"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P</w:t>
            </w:r>
            <w:r w:rsidRPr="00FD5077">
              <w:rPr>
                <w:rFonts w:ascii="Arial" w:hAnsi="Arial" w:cs="Arial"/>
                <w:b/>
                <w:bCs/>
                <w:sz w:val="18"/>
              </w:rPr>
              <w:t xml:space="preserve"> value</w:t>
            </w:r>
          </w:p>
        </w:tc>
        <w:tc>
          <w:tcPr>
            <w:tcW w:w="506" w:type="pct"/>
            <w:gridSpan w:val="2"/>
            <w:tcBorders>
              <w:top w:val="single" w:sz="8" w:space="0" w:color="auto"/>
            </w:tcBorders>
          </w:tcPr>
          <w:p w14:paraId="06F6AD35" w14:textId="77777777" w:rsidR="009875EC" w:rsidRPr="00FD5077" w:rsidRDefault="009875EC" w:rsidP="00367980">
            <w:pPr>
              <w:autoSpaceDE w:val="0"/>
              <w:autoSpaceDN w:val="0"/>
              <w:adjustRightInd w:val="0"/>
              <w:ind w:left="-16" w:firstLine="16"/>
              <w:rPr>
                <w:rFonts w:ascii="Arial" w:hAnsi="Arial" w:cs="Arial"/>
                <w:b/>
                <w:bCs/>
                <w:sz w:val="18"/>
              </w:rPr>
            </w:pPr>
            <w:r>
              <w:rPr>
                <w:rFonts w:ascii="Arial" w:hAnsi="Arial" w:cs="Arial"/>
                <w:b/>
                <w:bCs/>
                <w:sz w:val="18"/>
              </w:rPr>
              <w:t>Minimally Adjusted</w:t>
            </w:r>
            <w:r w:rsidRPr="00FD5077">
              <w:rPr>
                <w:rFonts w:ascii="Arial" w:hAnsi="Arial" w:cs="Arial"/>
                <w:b/>
                <w:bCs/>
                <w:sz w:val="18"/>
              </w:rPr>
              <w:t xml:space="preserve"> Beta [SE]</w:t>
            </w:r>
          </w:p>
        </w:tc>
        <w:tc>
          <w:tcPr>
            <w:tcW w:w="363" w:type="pct"/>
            <w:gridSpan w:val="2"/>
            <w:tcBorders>
              <w:top w:val="single" w:sz="8" w:space="0" w:color="auto"/>
            </w:tcBorders>
          </w:tcPr>
          <w:p w14:paraId="405F896B"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P</w:t>
            </w:r>
            <w:r w:rsidRPr="00FD5077">
              <w:rPr>
                <w:rFonts w:ascii="Arial" w:hAnsi="Arial" w:cs="Arial"/>
                <w:b/>
                <w:bCs/>
                <w:sz w:val="18"/>
              </w:rPr>
              <w:t xml:space="preserve"> value</w:t>
            </w:r>
          </w:p>
        </w:tc>
        <w:tc>
          <w:tcPr>
            <w:tcW w:w="472" w:type="pct"/>
            <w:gridSpan w:val="2"/>
            <w:tcBorders>
              <w:top w:val="single" w:sz="8" w:space="0" w:color="auto"/>
            </w:tcBorders>
          </w:tcPr>
          <w:p w14:paraId="2C27AC6F"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Adjusted Beta [SE]</w:t>
            </w:r>
          </w:p>
        </w:tc>
        <w:tc>
          <w:tcPr>
            <w:tcW w:w="420" w:type="pct"/>
            <w:gridSpan w:val="2"/>
            <w:tcBorders>
              <w:top w:val="single" w:sz="8" w:space="0" w:color="auto"/>
            </w:tcBorders>
          </w:tcPr>
          <w:p w14:paraId="090EDAA5"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P</w:t>
            </w:r>
            <w:r w:rsidRPr="00FD5077">
              <w:rPr>
                <w:rFonts w:ascii="Arial" w:hAnsi="Arial" w:cs="Arial"/>
                <w:b/>
                <w:bCs/>
                <w:sz w:val="18"/>
              </w:rPr>
              <w:t xml:space="preserve"> value</w:t>
            </w:r>
          </w:p>
        </w:tc>
        <w:tc>
          <w:tcPr>
            <w:tcW w:w="483" w:type="pct"/>
            <w:gridSpan w:val="2"/>
            <w:tcBorders>
              <w:top w:val="single" w:sz="8" w:space="0" w:color="auto"/>
            </w:tcBorders>
          </w:tcPr>
          <w:p w14:paraId="19E6A7E3"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Minimally Adjusted</w:t>
            </w:r>
            <w:r w:rsidRPr="00FD5077">
              <w:rPr>
                <w:rFonts w:ascii="Arial" w:hAnsi="Arial" w:cs="Arial"/>
                <w:b/>
                <w:bCs/>
                <w:sz w:val="18"/>
              </w:rPr>
              <w:t xml:space="preserve"> Beta </w:t>
            </w:r>
          </w:p>
          <w:p w14:paraId="40C36EEE"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[SE]</w:t>
            </w:r>
          </w:p>
        </w:tc>
        <w:tc>
          <w:tcPr>
            <w:tcW w:w="420" w:type="pct"/>
            <w:gridSpan w:val="2"/>
            <w:tcBorders>
              <w:top w:val="single" w:sz="8" w:space="0" w:color="auto"/>
            </w:tcBorders>
          </w:tcPr>
          <w:p w14:paraId="24837488"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P</w:t>
            </w:r>
            <w:r w:rsidRPr="00FD5077">
              <w:rPr>
                <w:rFonts w:ascii="Arial" w:hAnsi="Arial" w:cs="Arial"/>
                <w:b/>
                <w:bCs/>
                <w:sz w:val="18"/>
              </w:rPr>
              <w:t xml:space="preserve"> value</w:t>
            </w:r>
          </w:p>
        </w:tc>
        <w:tc>
          <w:tcPr>
            <w:tcW w:w="476" w:type="pct"/>
            <w:gridSpan w:val="2"/>
            <w:tcBorders>
              <w:top w:val="single" w:sz="8" w:space="0" w:color="auto"/>
            </w:tcBorders>
          </w:tcPr>
          <w:p w14:paraId="621A579A"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 xml:space="preserve">Adjusted Beta </w:t>
            </w:r>
            <w:r>
              <w:rPr>
                <w:rFonts w:ascii="Arial" w:hAnsi="Arial" w:cs="Arial"/>
                <w:b/>
                <w:bCs/>
                <w:sz w:val="18"/>
              </w:rPr>
              <w:t>[SE]</w:t>
            </w:r>
          </w:p>
        </w:tc>
        <w:tc>
          <w:tcPr>
            <w:tcW w:w="396" w:type="pct"/>
            <w:gridSpan w:val="2"/>
            <w:tcBorders>
              <w:top w:val="single" w:sz="8" w:space="0" w:color="auto"/>
            </w:tcBorders>
          </w:tcPr>
          <w:p w14:paraId="279F92C0"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P</w:t>
            </w:r>
            <w:r w:rsidRPr="00FD5077">
              <w:rPr>
                <w:rFonts w:ascii="Arial" w:hAnsi="Arial" w:cs="Arial"/>
                <w:b/>
                <w:bCs/>
                <w:sz w:val="18"/>
              </w:rPr>
              <w:t xml:space="preserve"> value</w:t>
            </w:r>
          </w:p>
        </w:tc>
      </w:tr>
      <w:tr w:rsidR="009875EC" w:rsidRPr="00FD5077" w14:paraId="70519579" w14:textId="77777777" w:rsidTr="00367980">
        <w:tc>
          <w:tcPr>
            <w:tcW w:w="679" w:type="pct"/>
          </w:tcPr>
          <w:p w14:paraId="7F9F5B25" w14:textId="77777777" w:rsidR="009875EC" w:rsidRPr="009E471B" w:rsidRDefault="009875EC" w:rsidP="00367980">
            <w:pPr>
              <w:autoSpaceDE w:val="0"/>
              <w:autoSpaceDN w:val="0"/>
              <w:adjustRightInd w:val="0"/>
              <w:rPr>
                <w:rFonts w:ascii="Arial" w:hAnsi="Arial" w:cs="Arial"/>
                <w:b/>
                <w:bCs/>
                <w:sz w:val="18"/>
                <w:vertAlign w:val="superscript"/>
              </w:rPr>
            </w:pPr>
            <w:r w:rsidRPr="00FD5077">
              <w:rPr>
                <w:rFonts w:ascii="Arial" w:hAnsi="Arial" w:cs="Arial"/>
                <w:b/>
                <w:bCs/>
                <w:sz w:val="18"/>
              </w:rPr>
              <w:t>LV mass index</w:t>
            </w:r>
            <w:r>
              <w:rPr>
                <w:rFonts w:ascii="Arial" w:hAnsi="Arial" w:cs="Arial"/>
                <w:b/>
                <w:bCs/>
                <w:sz w:val="18"/>
              </w:rPr>
              <w:t>, g/m</w:t>
            </w:r>
            <w:r>
              <w:rPr>
                <w:rFonts w:ascii="Arial" w:hAnsi="Arial" w:cs="Arial"/>
                <w:b/>
                <w:bCs/>
                <w:sz w:val="18"/>
                <w:vertAlign w:val="superscript"/>
              </w:rPr>
              <w:t>2</w:t>
            </w:r>
          </w:p>
          <w:p w14:paraId="1F789A7F" w14:textId="77777777" w:rsidR="009875EC" w:rsidRPr="00FD5077" w:rsidRDefault="009875EC" w:rsidP="00367980">
            <w:pPr>
              <w:autoSpaceDE w:val="0"/>
              <w:autoSpaceDN w:val="0"/>
              <w:adjustRightInd w:val="0"/>
              <w:rPr>
                <w:rFonts w:ascii="Arial" w:hAnsi="Arial" w:cs="Arial"/>
                <w:b/>
                <w:bCs/>
                <w:sz w:val="18"/>
              </w:rPr>
            </w:pPr>
          </w:p>
        </w:tc>
        <w:tc>
          <w:tcPr>
            <w:tcW w:w="375" w:type="pct"/>
          </w:tcPr>
          <w:p w14:paraId="70CBBDF2"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w:t>
            </w:r>
          </w:p>
        </w:tc>
        <w:tc>
          <w:tcPr>
            <w:tcW w:w="420" w:type="pct"/>
            <w:gridSpan w:val="2"/>
          </w:tcPr>
          <w:p w14:paraId="5342D583"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w:t>
            </w:r>
          </w:p>
        </w:tc>
        <w:tc>
          <w:tcPr>
            <w:tcW w:w="503" w:type="pct"/>
            <w:gridSpan w:val="2"/>
          </w:tcPr>
          <w:p w14:paraId="4605F24F"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6.2 [0.7]</w:t>
            </w:r>
          </w:p>
        </w:tc>
        <w:tc>
          <w:tcPr>
            <w:tcW w:w="363" w:type="pct"/>
            <w:gridSpan w:val="2"/>
          </w:tcPr>
          <w:p w14:paraId="6D2D93DE"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&lt;0.0001</w:t>
            </w:r>
          </w:p>
        </w:tc>
        <w:tc>
          <w:tcPr>
            <w:tcW w:w="474" w:type="pct"/>
            <w:gridSpan w:val="2"/>
          </w:tcPr>
          <w:p w14:paraId="088E9D52"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6.7 [0.7]</w:t>
            </w:r>
          </w:p>
        </w:tc>
        <w:tc>
          <w:tcPr>
            <w:tcW w:w="421" w:type="pct"/>
            <w:gridSpan w:val="2"/>
          </w:tcPr>
          <w:p w14:paraId="6235F508"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&lt;0.0001</w:t>
            </w:r>
          </w:p>
        </w:tc>
        <w:tc>
          <w:tcPr>
            <w:tcW w:w="483" w:type="pct"/>
            <w:gridSpan w:val="2"/>
          </w:tcPr>
          <w:p w14:paraId="4B060E1F"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5.0 [0.7]</w:t>
            </w:r>
          </w:p>
        </w:tc>
        <w:tc>
          <w:tcPr>
            <w:tcW w:w="420" w:type="pct"/>
            <w:gridSpan w:val="2"/>
          </w:tcPr>
          <w:p w14:paraId="4258896A"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&lt;0.0001</w:t>
            </w:r>
          </w:p>
        </w:tc>
        <w:tc>
          <w:tcPr>
            <w:tcW w:w="475" w:type="pct"/>
            <w:gridSpan w:val="2"/>
          </w:tcPr>
          <w:p w14:paraId="599C6C4A"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5.4 [0.8]</w:t>
            </w:r>
          </w:p>
        </w:tc>
        <w:tc>
          <w:tcPr>
            <w:tcW w:w="389" w:type="pct"/>
            <w:gridSpan w:val="2"/>
          </w:tcPr>
          <w:p w14:paraId="60F34958"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&lt;0.0001</w:t>
            </w:r>
          </w:p>
        </w:tc>
      </w:tr>
      <w:tr w:rsidR="009875EC" w:rsidRPr="00FD5077" w14:paraId="715BC7D5" w14:textId="77777777" w:rsidTr="00367980">
        <w:tc>
          <w:tcPr>
            <w:tcW w:w="679" w:type="pct"/>
          </w:tcPr>
          <w:p w14:paraId="04E0415D"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LV end-diastolic volume</w:t>
            </w:r>
            <w:r>
              <w:rPr>
                <w:rFonts w:ascii="Arial" w:hAnsi="Arial" w:cs="Arial"/>
                <w:b/>
                <w:bCs/>
                <w:sz w:val="18"/>
              </w:rPr>
              <w:t>, mL</w:t>
            </w:r>
          </w:p>
          <w:p w14:paraId="2A3850BF" w14:textId="77777777" w:rsidR="009875EC" w:rsidRPr="00FD5077" w:rsidRDefault="009875EC" w:rsidP="00367980">
            <w:pPr>
              <w:autoSpaceDE w:val="0"/>
              <w:autoSpaceDN w:val="0"/>
              <w:adjustRightInd w:val="0"/>
              <w:rPr>
                <w:rFonts w:ascii="Arial" w:hAnsi="Arial" w:cs="Arial"/>
                <w:b/>
                <w:bCs/>
                <w:sz w:val="18"/>
              </w:rPr>
            </w:pPr>
          </w:p>
        </w:tc>
        <w:tc>
          <w:tcPr>
            <w:tcW w:w="375" w:type="pct"/>
          </w:tcPr>
          <w:p w14:paraId="4D7E7F8F"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w:t>
            </w:r>
          </w:p>
        </w:tc>
        <w:tc>
          <w:tcPr>
            <w:tcW w:w="420" w:type="pct"/>
            <w:gridSpan w:val="2"/>
          </w:tcPr>
          <w:p w14:paraId="08F0786E"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w:t>
            </w:r>
          </w:p>
        </w:tc>
        <w:tc>
          <w:tcPr>
            <w:tcW w:w="503" w:type="pct"/>
            <w:gridSpan w:val="2"/>
          </w:tcPr>
          <w:p w14:paraId="0C48C185"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4.6 [0.44]</w:t>
            </w:r>
          </w:p>
        </w:tc>
        <w:tc>
          <w:tcPr>
            <w:tcW w:w="363" w:type="pct"/>
            <w:gridSpan w:val="2"/>
          </w:tcPr>
          <w:p w14:paraId="5E34CF93"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&lt;0.0001</w:t>
            </w:r>
          </w:p>
        </w:tc>
        <w:tc>
          <w:tcPr>
            <w:tcW w:w="474" w:type="pct"/>
            <w:gridSpan w:val="2"/>
          </w:tcPr>
          <w:p w14:paraId="2B0C2673"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5.3 [0.4]</w:t>
            </w:r>
          </w:p>
        </w:tc>
        <w:tc>
          <w:tcPr>
            <w:tcW w:w="421" w:type="pct"/>
            <w:gridSpan w:val="2"/>
          </w:tcPr>
          <w:p w14:paraId="0C2BE0C6"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&lt;0.0001</w:t>
            </w:r>
          </w:p>
        </w:tc>
        <w:tc>
          <w:tcPr>
            <w:tcW w:w="483" w:type="pct"/>
            <w:gridSpan w:val="2"/>
          </w:tcPr>
          <w:p w14:paraId="0A5ABAFD"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1.3 [0.7]</w:t>
            </w:r>
          </w:p>
        </w:tc>
        <w:tc>
          <w:tcPr>
            <w:tcW w:w="420" w:type="pct"/>
            <w:gridSpan w:val="2"/>
          </w:tcPr>
          <w:p w14:paraId="55C43215"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0.08</w:t>
            </w:r>
          </w:p>
        </w:tc>
        <w:tc>
          <w:tcPr>
            <w:tcW w:w="475" w:type="pct"/>
            <w:gridSpan w:val="2"/>
          </w:tcPr>
          <w:p w14:paraId="62C235FB"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2.1 [0.7]</w:t>
            </w:r>
          </w:p>
        </w:tc>
        <w:tc>
          <w:tcPr>
            <w:tcW w:w="389" w:type="pct"/>
            <w:gridSpan w:val="2"/>
          </w:tcPr>
          <w:p w14:paraId="4F9DBCAB"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0.005</w:t>
            </w:r>
          </w:p>
        </w:tc>
      </w:tr>
      <w:tr w:rsidR="009875EC" w:rsidRPr="00FD5077" w14:paraId="68D84C37" w14:textId="77777777" w:rsidTr="00367980">
        <w:tc>
          <w:tcPr>
            <w:tcW w:w="679" w:type="pct"/>
          </w:tcPr>
          <w:p w14:paraId="690E1CCE"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LV end-systolic volume</w:t>
            </w:r>
            <w:r>
              <w:rPr>
                <w:rFonts w:ascii="Arial" w:hAnsi="Arial" w:cs="Arial"/>
                <w:b/>
                <w:bCs/>
                <w:sz w:val="18"/>
              </w:rPr>
              <w:t>, mL</w:t>
            </w:r>
          </w:p>
          <w:p w14:paraId="5D73F05D" w14:textId="77777777" w:rsidR="009875EC" w:rsidRPr="00FD5077" w:rsidRDefault="009875EC" w:rsidP="00367980">
            <w:pPr>
              <w:autoSpaceDE w:val="0"/>
              <w:autoSpaceDN w:val="0"/>
              <w:adjustRightInd w:val="0"/>
              <w:rPr>
                <w:rFonts w:ascii="Arial" w:hAnsi="Arial" w:cs="Arial"/>
                <w:b/>
                <w:bCs/>
                <w:sz w:val="18"/>
              </w:rPr>
            </w:pPr>
          </w:p>
        </w:tc>
        <w:tc>
          <w:tcPr>
            <w:tcW w:w="375" w:type="pct"/>
          </w:tcPr>
          <w:p w14:paraId="43D8FE58"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w:t>
            </w:r>
          </w:p>
        </w:tc>
        <w:tc>
          <w:tcPr>
            <w:tcW w:w="420" w:type="pct"/>
            <w:gridSpan w:val="2"/>
          </w:tcPr>
          <w:p w14:paraId="76A258A5"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w:t>
            </w:r>
          </w:p>
        </w:tc>
        <w:tc>
          <w:tcPr>
            <w:tcW w:w="503" w:type="pct"/>
            <w:gridSpan w:val="2"/>
          </w:tcPr>
          <w:p w14:paraId="4D2FBA9C"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2.1 [0.2]</w:t>
            </w:r>
          </w:p>
        </w:tc>
        <w:tc>
          <w:tcPr>
            <w:tcW w:w="363" w:type="pct"/>
            <w:gridSpan w:val="2"/>
          </w:tcPr>
          <w:p w14:paraId="3B16D880"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&lt;0.0001</w:t>
            </w:r>
          </w:p>
        </w:tc>
        <w:tc>
          <w:tcPr>
            <w:tcW w:w="474" w:type="pct"/>
            <w:gridSpan w:val="2"/>
          </w:tcPr>
          <w:p w14:paraId="767C7A91"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2.4 [0.2]</w:t>
            </w:r>
          </w:p>
        </w:tc>
        <w:tc>
          <w:tcPr>
            <w:tcW w:w="421" w:type="pct"/>
            <w:gridSpan w:val="2"/>
          </w:tcPr>
          <w:p w14:paraId="2077053D"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&lt;0.0001</w:t>
            </w:r>
          </w:p>
        </w:tc>
        <w:tc>
          <w:tcPr>
            <w:tcW w:w="483" w:type="pct"/>
            <w:gridSpan w:val="2"/>
          </w:tcPr>
          <w:p w14:paraId="1110B2AE"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0.3 [0.3]</w:t>
            </w:r>
          </w:p>
        </w:tc>
        <w:tc>
          <w:tcPr>
            <w:tcW w:w="420" w:type="pct"/>
            <w:gridSpan w:val="2"/>
          </w:tcPr>
          <w:p w14:paraId="48A3758F"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0.28</w:t>
            </w:r>
          </w:p>
        </w:tc>
        <w:tc>
          <w:tcPr>
            <w:tcW w:w="475" w:type="pct"/>
            <w:gridSpan w:val="2"/>
          </w:tcPr>
          <w:p w14:paraId="41E1B934"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0.4 [0.3]</w:t>
            </w:r>
          </w:p>
        </w:tc>
        <w:tc>
          <w:tcPr>
            <w:tcW w:w="389" w:type="pct"/>
            <w:gridSpan w:val="2"/>
          </w:tcPr>
          <w:p w14:paraId="0B8AD9F5"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0.12</w:t>
            </w:r>
          </w:p>
        </w:tc>
      </w:tr>
      <w:tr w:rsidR="009875EC" w:rsidRPr="00FD5077" w14:paraId="73A78CBD" w14:textId="77777777" w:rsidTr="00367980">
        <w:tc>
          <w:tcPr>
            <w:tcW w:w="679" w:type="pct"/>
          </w:tcPr>
          <w:p w14:paraId="4CF0CD5F"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LV EF</w:t>
            </w:r>
            <w:r>
              <w:rPr>
                <w:rFonts w:ascii="Arial" w:hAnsi="Arial" w:cs="Arial"/>
                <w:b/>
                <w:bCs/>
                <w:sz w:val="18"/>
              </w:rPr>
              <w:t>, %</w:t>
            </w:r>
          </w:p>
          <w:p w14:paraId="4D0384DC" w14:textId="77777777" w:rsidR="009875EC" w:rsidRPr="00FD5077" w:rsidRDefault="009875EC" w:rsidP="00367980">
            <w:pPr>
              <w:autoSpaceDE w:val="0"/>
              <w:autoSpaceDN w:val="0"/>
              <w:adjustRightInd w:val="0"/>
              <w:rPr>
                <w:rFonts w:ascii="Arial" w:hAnsi="Arial" w:cs="Arial"/>
                <w:b/>
                <w:bCs/>
                <w:sz w:val="18"/>
              </w:rPr>
            </w:pPr>
          </w:p>
          <w:p w14:paraId="1B0CD37A" w14:textId="77777777" w:rsidR="009875EC" w:rsidRPr="00FD5077" w:rsidRDefault="009875EC" w:rsidP="00367980">
            <w:pPr>
              <w:autoSpaceDE w:val="0"/>
              <w:autoSpaceDN w:val="0"/>
              <w:adjustRightInd w:val="0"/>
              <w:rPr>
                <w:rFonts w:ascii="Arial" w:hAnsi="Arial" w:cs="Arial"/>
                <w:b/>
                <w:bCs/>
                <w:sz w:val="18"/>
              </w:rPr>
            </w:pPr>
          </w:p>
        </w:tc>
        <w:tc>
          <w:tcPr>
            <w:tcW w:w="375" w:type="pct"/>
          </w:tcPr>
          <w:p w14:paraId="5619A3D8"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w:t>
            </w:r>
          </w:p>
        </w:tc>
        <w:tc>
          <w:tcPr>
            <w:tcW w:w="420" w:type="pct"/>
            <w:gridSpan w:val="2"/>
          </w:tcPr>
          <w:p w14:paraId="30AF7BF9"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w:t>
            </w:r>
          </w:p>
        </w:tc>
        <w:tc>
          <w:tcPr>
            <w:tcW w:w="503" w:type="pct"/>
            <w:gridSpan w:val="2"/>
          </w:tcPr>
          <w:p w14:paraId="5733C584"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-0.3 [0.2]</w:t>
            </w:r>
          </w:p>
        </w:tc>
        <w:tc>
          <w:tcPr>
            <w:tcW w:w="363" w:type="pct"/>
            <w:gridSpan w:val="2"/>
          </w:tcPr>
          <w:p w14:paraId="782D2C6C"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0.14</w:t>
            </w:r>
          </w:p>
        </w:tc>
        <w:tc>
          <w:tcPr>
            <w:tcW w:w="474" w:type="pct"/>
            <w:gridSpan w:val="2"/>
          </w:tcPr>
          <w:p w14:paraId="780E1268"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-0.4 [0.2]</w:t>
            </w:r>
          </w:p>
        </w:tc>
        <w:tc>
          <w:tcPr>
            <w:tcW w:w="421" w:type="pct"/>
            <w:gridSpan w:val="2"/>
          </w:tcPr>
          <w:p w14:paraId="4EE524A1"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0.21</w:t>
            </w:r>
          </w:p>
        </w:tc>
        <w:tc>
          <w:tcPr>
            <w:tcW w:w="483" w:type="pct"/>
            <w:gridSpan w:val="2"/>
          </w:tcPr>
          <w:p w14:paraId="47BB1046"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0.09 [0.2]</w:t>
            </w:r>
          </w:p>
        </w:tc>
        <w:tc>
          <w:tcPr>
            <w:tcW w:w="420" w:type="pct"/>
            <w:gridSpan w:val="2"/>
          </w:tcPr>
          <w:p w14:paraId="6E6C3AD3"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0.72</w:t>
            </w:r>
          </w:p>
        </w:tc>
        <w:tc>
          <w:tcPr>
            <w:tcW w:w="475" w:type="pct"/>
            <w:gridSpan w:val="2"/>
          </w:tcPr>
          <w:p w14:paraId="491991FC"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0.2 [0.2]</w:t>
            </w:r>
          </w:p>
        </w:tc>
        <w:tc>
          <w:tcPr>
            <w:tcW w:w="389" w:type="pct"/>
            <w:gridSpan w:val="2"/>
          </w:tcPr>
          <w:p w14:paraId="75024896"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0.35</w:t>
            </w:r>
          </w:p>
        </w:tc>
      </w:tr>
      <w:tr w:rsidR="009875EC" w:rsidRPr="00FD5077" w14:paraId="68F3047A" w14:textId="77777777" w:rsidTr="00367980">
        <w:tc>
          <w:tcPr>
            <w:tcW w:w="679" w:type="pct"/>
          </w:tcPr>
          <w:p w14:paraId="7DCF1E60" w14:textId="77777777" w:rsidR="009875EC" w:rsidRPr="00FD5077" w:rsidRDefault="009875EC" w:rsidP="00367980">
            <w:pPr>
              <w:autoSpaceDE w:val="0"/>
              <w:autoSpaceDN w:val="0"/>
              <w:adjustRightInd w:val="0"/>
              <w:rPr>
                <w:rFonts w:ascii="Arial" w:hAnsi="Arial" w:cs="Arial"/>
                <w:b/>
                <w:bCs/>
                <w:sz w:val="18"/>
              </w:rPr>
            </w:pPr>
            <w:r w:rsidRPr="00FD5077">
              <w:rPr>
                <w:rFonts w:ascii="Arial" w:hAnsi="Arial" w:cs="Arial"/>
                <w:b/>
                <w:bCs/>
                <w:sz w:val="18"/>
              </w:rPr>
              <w:t>LV stroke volume</w:t>
            </w:r>
            <w:r>
              <w:rPr>
                <w:rFonts w:ascii="Arial" w:hAnsi="Arial" w:cs="Arial"/>
                <w:b/>
                <w:bCs/>
                <w:sz w:val="18"/>
              </w:rPr>
              <w:t>, mL</w:t>
            </w:r>
          </w:p>
          <w:p w14:paraId="0DCD427D" w14:textId="77777777" w:rsidR="009875EC" w:rsidRPr="00FD5077" w:rsidRDefault="009875EC" w:rsidP="00367980">
            <w:pPr>
              <w:autoSpaceDE w:val="0"/>
              <w:autoSpaceDN w:val="0"/>
              <w:adjustRightInd w:val="0"/>
              <w:rPr>
                <w:rFonts w:ascii="Arial" w:hAnsi="Arial" w:cs="Arial"/>
                <w:b/>
                <w:bCs/>
                <w:sz w:val="18"/>
              </w:rPr>
            </w:pPr>
          </w:p>
        </w:tc>
        <w:tc>
          <w:tcPr>
            <w:tcW w:w="375" w:type="pct"/>
          </w:tcPr>
          <w:p w14:paraId="167C6165"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w:t>
            </w:r>
          </w:p>
        </w:tc>
        <w:tc>
          <w:tcPr>
            <w:tcW w:w="420" w:type="pct"/>
            <w:gridSpan w:val="2"/>
          </w:tcPr>
          <w:p w14:paraId="3CB12B12"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w:t>
            </w:r>
          </w:p>
        </w:tc>
        <w:tc>
          <w:tcPr>
            <w:tcW w:w="503" w:type="pct"/>
            <w:gridSpan w:val="2"/>
          </w:tcPr>
          <w:p w14:paraId="73CE2109"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6.9 [0.5]</w:t>
            </w:r>
          </w:p>
        </w:tc>
        <w:tc>
          <w:tcPr>
            <w:tcW w:w="363" w:type="pct"/>
            <w:gridSpan w:val="2"/>
          </w:tcPr>
          <w:p w14:paraId="45D64BC2"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&lt;0.0001</w:t>
            </w:r>
          </w:p>
        </w:tc>
        <w:tc>
          <w:tcPr>
            <w:tcW w:w="474" w:type="pct"/>
            <w:gridSpan w:val="2"/>
          </w:tcPr>
          <w:p w14:paraId="4925241F"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7.0 [0.5]</w:t>
            </w:r>
          </w:p>
        </w:tc>
        <w:tc>
          <w:tcPr>
            <w:tcW w:w="421" w:type="pct"/>
            <w:gridSpan w:val="2"/>
          </w:tcPr>
          <w:p w14:paraId="30E7A084"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&lt;0.0001</w:t>
            </w:r>
          </w:p>
        </w:tc>
        <w:tc>
          <w:tcPr>
            <w:tcW w:w="483" w:type="pct"/>
            <w:gridSpan w:val="2"/>
          </w:tcPr>
          <w:p w14:paraId="4105A6F8"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2.2 [1.0]</w:t>
            </w:r>
          </w:p>
        </w:tc>
        <w:tc>
          <w:tcPr>
            <w:tcW w:w="420" w:type="pct"/>
            <w:gridSpan w:val="2"/>
          </w:tcPr>
          <w:p w14:paraId="10E348B8"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0.03</w:t>
            </w:r>
          </w:p>
        </w:tc>
        <w:tc>
          <w:tcPr>
            <w:tcW w:w="475" w:type="pct"/>
            <w:gridSpan w:val="2"/>
          </w:tcPr>
          <w:p w14:paraId="7A697F66"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3.2 [1.1]</w:t>
            </w:r>
          </w:p>
        </w:tc>
        <w:tc>
          <w:tcPr>
            <w:tcW w:w="389" w:type="pct"/>
            <w:gridSpan w:val="2"/>
          </w:tcPr>
          <w:p w14:paraId="3C4973FA"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0.004</w:t>
            </w:r>
          </w:p>
        </w:tc>
      </w:tr>
      <w:tr w:rsidR="009875EC" w:rsidRPr="00FD5077" w14:paraId="36CA9FF6" w14:textId="77777777" w:rsidTr="00367980">
        <w:tc>
          <w:tcPr>
            <w:tcW w:w="679" w:type="pct"/>
          </w:tcPr>
          <w:p w14:paraId="4DFFA12C" w14:textId="77777777" w:rsidR="009875EC" w:rsidRPr="00FD5077" w:rsidRDefault="009875EC" w:rsidP="00367980">
            <w:pPr>
              <w:autoSpaceDE w:val="0"/>
              <w:autoSpaceDN w:val="0"/>
              <w:adjustRightInd w:val="0"/>
              <w:rPr>
                <w:rFonts w:ascii="Arial" w:hAnsi="Arial" w:cs="Arial"/>
                <w:b/>
                <w:bCs/>
                <w:sz w:val="18"/>
                <w:szCs w:val="20"/>
              </w:rPr>
            </w:pPr>
            <w:r w:rsidRPr="00FD5077">
              <w:rPr>
                <w:rFonts w:ascii="Arial" w:hAnsi="Arial" w:cs="Arial"/>
                <w:b/>
                <w:bCs/>
                <w:sz w:val="18"/>
                <w:szCs w:val="20"/>
              </w:rPr>
              <w:t>LV longitudinal strain (2-chamber)</w:t>
            </w:r>
            <w:r>
              <w:rPr>
                <w:rFonts w:ascii="Arial" w:hAnsi="Arial" w:cs="Arial"/>
                <w:b/>
                <w:bCs/>
                <w:sz w:val="18"/>
                <w:szCs w:val="20"/>
              </w:rPr>
              <w:t>, %</w:t>
            </w:r>
          </w:p>
          <w:p w14:paraId="62D7018E" w14:textId="77777777" w:rsidR="009875EC" w:rsidRPr="00FD5077" w:rsidRDefault="009875EC" w:rsidP="00367980">
            <w:pPr>
              <w:autoSpaceDE w:val="0"/>
              <w:autoSpaceDN w:val="0"/>
              <w:adjustRightInd w:val="0"/>
              <w:rPr>
                <w:rFonts w:ascii="Arial" w:hAnsi="Arial" w:cs="Arial"/>
                <w:b/>
                <w:bCs/>
                <w:sz w:val="18"/>
                <w:szCs w:val="20"/>
              </w:rPr>
            </w:pPr>
          </w:p>
        </w:tc>
        <w:tc>
          <w:tcPr>
            <w:tcW w:w="375" w:type="pct"/>
          </w:tcPr>
          <w:p w14:paraId="6D6385FE"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w:t>
            </w:r>
          </w:p>
        </w:tc>
        <w:tc>
          <w:tcPr>
            <w:tcW w:w="420" w:type="pct"/>
            <w:gridSpan w:val="2"/>
          </w:tcPr>
          <w:p w14:paraId="1E184036"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w:t>
            </w:r>
          </w:p>
        </w:tc>
        <w:tc>
          <w:tcPr>
            <w:tcW w:w="503" w:type="pct"/>
            <w:gridSpan w:val="2"/>
          </w:tcPr>
          <w:p w14:paraId="2364107D"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0.8 [0.1]</w:t>
            </w:r>
          </w:p>
        </w:tc>
        <w:tc>
          <w:tcPr>
            <w:tcW w:w="363" w:type="pct"/>
            <w:gridSpan w:val="2"/>
          </w:tcPr>
          <w:p w14:paraId="50D96014"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&lt;0.0001</w:t>
            </w:r>
          </w:p>
        </w:tc>
        <w:tc>
          <w:tcPr>
            <w:tcW w:w="474" w:type="pct"/>
            <w:gridSpan w:val="2"/>
          </w:tcPr>
          <w:p w14:paraId="3E47C2D9"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0.8 [0.1]</w:t>
            </w:r>
          </w:p>
        </w:tc>
        <w:tc>
          <w:tcPr>
            <w:tcW w:w="421" w:type="pct"/>
            <w:gridSpan w:val="2"/>
          </w:tcPr>
          <w:p w14:paraId="620AC1AB"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&lt;0.0001</w:t>
            </w:r>
          </w:p>
        </w:tc>
        <w:tc>
          <w:tcPr>
            <w:tcW w:w="483" w:type="pct"/>
            <w:gridSpan w:val="2"/>
          </w:tcPr>
          <w:p w14:paraId="51B497DC"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1.4 [0.1]</w:t>
            </w:r>
          </w:p>
        </w:tc>
        <w:tc>
          <w:tcPr>
            <w:tcW w:w="420" w:type="pct"/>
            <w:gridSpan w:val="2"/>
          </w:tcPr>
          <w:p w14:paraId="1832AB7D"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&lt;0.0001</w:t>
            </w:r>
          </w:p>
        </w:tc>
        <w:tc>
          <w:tcPr>
            <w:tcW w:w="475" w:type="pct"/>
            <w:gridSpan w:val="2"/>
          </w:tcPr>
          <w:p w14:paraId="6AE9A8B5"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1.4 [0.1]</w:t>
            </w:r>
          </w:p>
        </w:tc>
        <w:tc>
          <w:tcPr>
            <w:tcW w:w="389" w:type="pct"/>
            <w:gridSpan w:val="2"/>
          </w:tcPr>
          <w:p w14:paraId="20FA20D7"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&lt;0.0001</w:t>
            </w:r>
          </w:p>
        </w:tc>
      </w:tr>
      <w:tr w:rsidR="009875EC" w:rsidRPr="00FD5077" w14:paraId="584D10C4" w14:textId="77777777" w:rsidTr="00367980">
        <w:tc>
          <w:tcPr>
            <w:tcW w:w="679" w:type="pct"/>
          </w:tcPr>
          <w:p w14:paraId="166781A1" w14:textId="77777777" w:rsidR="009875EC" w:rsidRPr="00FD5077" w:rsidRDefault="009875EC" w:rsidP="00367980">
            <w:pPr>
              <w:autoSpaceDE w:val="0"/>
              <w:autoSpaceDN w:val="0"/>
              <w:adjustRightInd w:val="0"/>
              <w:rPr>
                <w:rFonts w:ascii="Arial" w:hAnsi="Arial" w:cs="Arial"/>
                <w:b/>
                <w:bCs/>
                <w:sz w:val="18"/>
                <w:szCs w:val="20"/>
              </w:rPr>
            </w:pPr>
            <w:r w:rsidRPr="00FD5077">
              <w:rPr>
                <w:rFonts w:ascii="Arial" w:hAnsi="Arial" w:cs="Arial"/>
                <w:b/>
                <w:bCs/>
                <w:sz w:val="18"/>
                <w:szCs w:val="20"/>
              </w:rPr>
              <w:t>LV longitudinal strain (4-chamber)</w:t>
            </w:r>
            <w:r>
              <w:rPr>
                <w:rFonts w:ascii="Arial" w:hAnsi="Arial" w:cs="Arial"/>
                <w:b/>
                <w:bCs/>
                <w:sz w:val="18"/>
                <w:szCs w:val="20"/>
              </w:rPr>
              <w:t>, %</w:t>
            </w:r>
          </w:p>
          <w:p w14:paraId="1BE4A820" w14:textId="77777777" w:rsidR="009875EC" w:rsidRPr="00FD5077" w:rsidRDefault="009875EC" w:rsidP="00367980">
            <w:pPr>
              <w:autoSpaceDE w:val="0"/>
              <w:autoSpaceDN w:val="0"/>
              <w:adjustRightInd w:val="0"/>
              <w:rPr>
                <w:rFonts w:ascii="Arial" w:hAnsi="Arial" w:cs="Arial"/>
                <w:b/>
                <w:bCs/>
                <w:sz w:val="18"/>
                <w:szCs w:val="20"/>
              </w:rPr>
            </w:pPr>
          </w:p>
        </w:tc>
        <w:tc>
          <w:tcPr>
            <w:tcW w:w="375" w:type="pct"/>
          </w:tcPr>
          <w:p w14:paraId="2E1294AA"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w:t>
            </w:r>
          </w:p>
        </w:tc>
        <w:tc>
          <w:tcPr>
            <w:tcW w:w="420" w:type="pct"/>
            <w:gridSpan w:val="2"/>
          </w:tcPr>
          <w:p w14:paraId="19DE0AB6" w14:textId="77777777" w:rsidR="009875EC" w:rsidRPr="00FD5077" w:rsidRDefault="009875EC" w:rsidP="00367980">
            <w:pPr>
              <w:autoSpaceDE w:val="0"/>
              <w:autoSpaceDN w:val="0"/>
              <w:adjustRightInd w:val="0"/>
              <w:rPr>
                <w:rFonts w:ascii="Arial" w:hAnsi="Arial" w:cs="Arial"/>
                <w:b/>
                <w:bCs/>
                <w:sz w:val="18"/>
              </w:rPr>
            </w:pPr>
            <w:r>
              <w:rPr>
                <w:rFonts w:ascii="Arial" w:hAnsi="Arial" w:cs="Arial"/>
                <w:b/>
                <w:bCs/>
                <w:sz w:val="18"/>
              </w:rPr>
              <w:t>-</w:t>
            </w:r>
          </w:p>
        </w:tc>
        <w:tc>
          <w:tcPr>
            <w:tcW w:w="503" w:type="pct"/>
            <w:gridSpan w:val="2"/>
          </w:tcPr>
          <w:p w14:paraId="764DB07F"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0.3 [0.08]</w:t>
            </w:r>
          </w:p>
        </w:tc>
        <w:tc>
          <w:tcPr>
            <w:tcW w:w="363" w:type="pct"/>
            <w:gridSpan w:val="2"/>
          </w:tcPr>
          <w:p w14:paraId="1D78E3D0"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0.001</w:t>
            </w:r>
          </w:p>
        </w:tc>
        <w:tc>
          <w:tcPr>
            <w:tcW w:w="474" w:type="pct"/>
            <w:gridSpan w:val="2"/>
          </w:tcPr>
          <w:p w14:paraId="41C856CA"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0.6 [0.1]</w:t>
            </w:r>
          </w:p>
        </w:tc>
        <w:tc>
          <w:tcPr>
            <w:tcW w:w="421" w:type="pct"/>
            <w:gridSpan w:val="2"/>
          </w:tcPr>
          <w:p w14:paraId="3DB64E03" w14:textId="77777777" w:rsidR="009875EC" w:rsidRPr="00021E94" w:rsidRDefault="009875EC" w:rsidP="00367980">
            <w:pPr>
              <w:autoSpaceDE w:val="0"/>
              <w:autoSpaceDN w:val="0"/>
              <w:adjustRightInd w:val="0"/>
              <w:rPr>
                <w:rFonts w:ascii="Arial" w:hAnsi="Arial" w:cs="Arial"/>
                <w:bCs/>
                <w:sz w:val="18"/>
              </w:rPr>
            </w:pPr>
            <w:r w:rsidRPr="00021E94">
              <w:rPr>
                <w:rFonts w:ascii="Arial" w:hAnsi="Arial" w:cs="Arial"/>
                <w:bCs/>
                <w:sz w:val="18"/>
              </w:rPr>
              <w:t>&lt;0.0001</w:t>
            </w:r>
          </w:p>
        </w:tc>
        <w:tc>
          <w:tcPr>
            <w:tcW w:w="483" w:type="pct"/>
            <w:gridSpan w:val="2"/>
          </w:tcPr>
          <w:p w14:paraId="15DB9FA3"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-0.3 [0.1]</w:t>
            </w:r>
          </w:p>
        </w:tc>
        <w:tc>
          <w:tcPr>
            <w:tcW w:w="420" w:type="pct"/>
            <w:gridSpan w:val="2"/>
          </w:tcPr>
          <w:p w14:paraId="2587DBD3"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0.0004</w:t>
            </w:r>
          </w:p>
        </w:tc>
        <w:tc>
          <w:tcPr>
            <w:tcW w:w="475" w:type="pct"/>
            <w:gridSpan w:val="2"/>
          </w:tcPr>
          <w:p w14:paraId="6808FC8D"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-0.2 [0.1]</w:t>
            </w:r>
          </w:p>
        </w:tc>
        <w:tc>
          <w:tcPr>
            <w:tcW w:w="389" w:type="pct"/>
            <w:gridSpan w:val="2"/>
          </w:tcPr>
          <w:p w14:paraId="3BCD9154" w14:textId="77777777" w:rsidR="009875EC" w:rsidRPr="00E719DE" w:rsidRDefault="009875EC" w:rsidP="00367980">
            <w:pPr>
              <w:autoSpaceDE w:val="0"/>
              <w:autoSpaceDN w:val="0"/>
              <w:adjustRightInd w:val="0"/>
              <w:rPr>
                <w:rFonts w:ascii="Arial" w:hAnsi="Arial" w:cs="Arial"/>
                <w:bCs/>
                <w:sz w:val="18"/>
              </w:rPr>
            </w:pPr>
            <w:r w:rsidRPr="00E719DE">
              <w:rPr>
                <w:rFonts w:ascii="Arial" w:hAnsi="Arial" w:cs="Arial"/>
                <w:bCs/>
                <w:sz w:val="18"/>
              </w:rPr>
              <w:t>0.07</w:t>
            </w:r>
          </w:p>
        </w:tc>
      </w:tr>
    </w:tbl>
    <w:p w14:paraId="3AEBD8B6" w14:textId="12B36C0B" w:rsidR="00D00F64" w:rsidRDefault="006C153E">
      <w:pPr>
        <w:rPr>
          <w:rFonts w:ascii="Arial" w:hAnsi="Arial"/>
          <w:b/>
          <w:sz w:val="22"/>
          <w:szCs w:val="22"/>
        </w:rPr>
        <w:sectPr w:rsidR="00D00F64" w:rsidSect="00BC40D8">
          <w:pgSz w:w="15840" w:h="12240" w:orient="landscape"/>
          <w:pgMar w:top="1800" w:right="1440" w:bottom="1800" w:left="1440" w:header="720" w:footer="720" w:gutter="0"/>
          <w:cols w:space="720"/>
          <w:docGrid w:linePitch="360"/>
        </w:sectPr>
      </w:pPr>
      <w:r>
        <w:rPr>
          <w:rFonts w:ascii="Arial" w:hAnsi="Arial"/>
          <w:b/>
          <w:sz w:val="22"/>
          <w:szCs w:val="22"/>
        </w:rPr>
        <w:lastRenderedPageBreak/>
        <w:br w:type="page"/>
      </w:r>
      <w:bookmarkStart w:id="0" w:name="_GoBack"/>
      <w:bookmarkEnd w:id="0"/>
    </w:p>
    <w:p w14:paraId="3570C0C3" w14:textId="0C47D610" w:rsidR="00DB36E5" w:rsidRPr="0082016B" w:rsidRDefault="008E30C8">
      <w:pPr>
        <w:rPr>
          <w:rFonts w:ascii="Arial" w:hAnsi="Arial" w:cs="Arial"/>
          <w:b/>
          <w:bCs/>
          <w:sz w:val="22"/>
          <w:szCs w:val="22"/>
        </w:rPr>
      </w:pPr>
      <w:r>
        <w:rPr>
          <w:rFonts w:ascii="Arial" w:hAnsi="Arial"/>
          <w:b/>
          <w:sz w:val="22"/>
          <w:szCs w:val="22"/>
        </w:rPr>
        <w:lastRenderedPageBreak/>
        <w:t>REFERENCES</w:t>
      </w:r>
    </w:p>
    <w:p w14:paraId="490BBA99" w14:textId="77777777" w:rsidR="008657B9" w:rsidRDefault="008657B9" w:rsidP="00B94342">
      <w:pPr>
        <w:spacing w:line="480" w:lineRule="auto"/>
        <w:rPr>
          <w:rFonts w:ascii="Arial" w:hAnsi="Arial"/>
          <w:sz w:val="22"/>
          <w:szCs w:val="22"/>
        </w:rPr>
      </w:pPr>
    </w:p>
    <w:p w14:paraId="6C979CF6" w14:textId="2B79D820" w:rsidR="004F4926" w:rsidRPr="004F4926" w:rsidRDefault="008657B9" w:rsidP="004F4926">
      <w:pPr>
        <w:pStyle w:val="EndNoteBibliography"/>
        <w:spacing w:after="240"/>
        <w:rPr>
          <w:noProof/>
        </w:rPr>
      </w:pPr>
      <w:r>
        <w:rPr>
          <w:szCs w:val="22"/>
        </w:rPr>
        <w:fldChar w:fldCharType="begin"/>
      </w:r>
      <w:r>
        <w:rPr>
          <w:szCs w:val="22"/>
        </w:rPr>
        <w:instrText xml:space="preserve"> ADDIN EN.REFLIST </w:instrText>
      </w:r>
      <w:r>
        <w:rPr>
          <w:szCs w:val="22"/>
        </w:rPr>
        <w:fldChar w:fldCharType="separate"/>
      </w:r>
      <w:r w:rsidR="004F4926" w:rsidRPr="004F4926">
        <w:rPr>
          <w:noProof/>
        </w:rPr>
        <w:t>1.</w:t>
      </w:r>
      <w:r w:rsidR="004F4926" w:rsidRPr="004F4926">
        <w:rPr>
          <w:noProof/>
        </w:rPr>
        <w:tab/>
        <w:t xml:space="preserve">Bureau UC. 2014 Population Estimates  [Available from: </w:t>
      </w:r>
      <w:hyperlink r:id="rId16" w:history="1">
        <w:r w:rsidR="004F4926" w:rsidRPr="004F4926">
          <w:rPr>
            <w:rStyle w:val="Hyperlink"/>
            <w:rFonts w:asciiTheme="minorHAnsi" w:hAnsiTheme="minorHAnsi" w:cstheme="minorBidi"/>
            <w:noProof/>
            <w:sz w:val="24"/>
          </w:rPr>
          <w:t>http://factfinder.census.gov/bkmk/table/1.0/en/PEP/2014/PEPASR6H?slice=hisp~hisp!year~est72014</w:t>
        </w:r>
      </w:hyperlink>
      <w:r w:rsidR="004F4926" w:rsidRPr="004F4926">
        <w:rPr>
          <w:noProof/>
        </w:rPr>
        <w:t>&gt;.</w:t>
      </w:r>
    </w:p>
    <w:p w14:paraId="51601B6B" w14:textId="77777777" w:rsidR="004F4926" w:rsidRPr="004F4926" w:rsidRDefault="004F4926" w:rsidP="004F4926">
      <w:pPr>
        <w:pStyle w:val="EndNoteBibliography"/>
        <w:spacing w:after="240"/>
        <w:rPr>
          <w:noProof/>
        </w:rPr>
      </w:pPr>
      <w:r w:rsidRPr="004F4926">
        <w:rPr>
          <w:noProof/>
        </w:rPr>
        <w:t>2.</w:t>
      </w:r>
      <w:r w:rsidRPr="004F4926">
        <w:rPr>
          <w:noProof/>
        </w:rPr>
        <w:tab/>
        <w:t>Daviglus ML, Talavera GA, Aviles-Santa ML, et al. Prevalence of major cardiovascular risk factors and cardiovascular diseases among Hispanic/Latino individuals of diverse backgrounds in the United States. JAMA. 2012;308(17):1775-84.</w:t>
      </w:r>
    </w:p>
    <w:p w14:paraId="6040778D" w14:textId="77777777" w:rsidR="004F4926" w:rsidRPr="004F4926" w:rsidRDefault="004F4926" w:rsidP="004F4926">
      <w:pPr>
        <w:pStyle w:val="EndNoteBibliography"/>
        <w:spacing w:after="240"/>
        <w:rPr>
          <w:noProof/>
        </w:rPr>
      </w:pPr>
      <w:r w:rsidRPr="004F4926">
        <w:rPr>
          <w:noProof/>
        </w:rPr>
        <w:t>3.</w:t>
      </w:r>
      <w:r w:rsidRPr="004F4926">
        <w:rPr>
          <w:noProof/>
        </w:rPr>
        <w:tab/>
        <w:t>Dominguez K, Penman-Aguilar A, Chang MH, et al. Vital signs: leading causes of death, prevalence of diseases and risk factors, and use of health services among Hispanics in the United States - 2009-2013. MMWR Morb Mortal Wkly Rep. 2015;64(17):469-78.</w:t>
      </w:r>
    </w:p>
    <w:p w14:paraId="7AC1F12B" w14:textId="77777777" w:rsidR="004F4926" w:rsidRPr="004F4926" w:rsidRDefault="004F4926" w:rsidP="004F4926">
      <w:pPr>
        <w:pStyle w:val="EndNoteBibliography"/>
        <w:spacing w:after="240"/>
        <w:rPr>
          <w:noProof/>
        </w:rPr>
      </w:pPr>
      <w:r w:rsidRPr="004F4926">
        <w:rPr>
          <w:noProof/>
        </w:rPr>
        <w:t>4.</w:t>
      </w:r>
      <w:r w:rsidRPr="004F4926">
        <w:rPr>
          <w:noProof/>
        </w:rPr>
        <w:tab/>
        <w:t>Miller JM, Kaylor MB, Johannsson M, et al. Prevalence of metabolic syndrome and individual criterion in US adolescents: 2001-2010 National Health and Nutrition Examination Survey. Metabolic syndrome and related disorders. 2014;12(10):527-32.</w:t>
      </w:r>
    </w:p>
    <w:p w14:paraId="46A3D31D" w14:textId="77777777" w:rsidR="004F4926" w:rsidRPr="004F4926" w:rsidRDefault="004F4926" w:rsidP="004F4926">
      <w:pPr>
        <w:pStyle w:val="EndNoteBibliography"/>
        <w:spacing w:after="240"/>
        <w:rPr>
          <w:noProof/>
        </w:rPr>
      </w:pPr>
      <w:r w:rsidRPr="004F4926">
        <w:rPr>
          <w:noProof/>
        </w:rPr>
        <w:t>5.</w:t>
      </w:r>
      <w:r w:rsidRPr="004F4926">
        <w:rPr>
          <w:noProof/>
        </w:rPr>
        <w:tab/>
        <w:t>Arguelles W, Llabre MM, Sacco RL, et al. Characterization of metabolic syndrome among diverse Hispanics/Latinos living in the United States: Latent class analysis from the Hispanic Community Health Study/Study of Latinos (HCHS/SOL). International journal of cardiology. 2015;184:373-9.</w:t>
      </w:r>
    </w:p>
    <w:p w14:paraId="46056E2C" w14:textId="77777777" w:rsidR="004F4926" w:rsidRPr="004F4926" w:rsidRDefault="004F4926" w:rsidP="004F4926">
      <w:pPr>
        <w:pStyle w:val="EndNoteBibliography"/>
        <w:spacing w:after="240"/>
        <w:rPr>
          <w:noProof/>
        </w:rPr>
      </w:pPr>
      <w:r w:rsidRPr="004F4926">
        <w:rPr>
          <w:noProof/>
        </w:rPr>
        <w:t>6.</w:t>
      </w:r>
      <w:r w:rsidRPr="004F4926">
        <w:rPr>
          <w:noProof/>
        </w:rPr>
        <w:tab/>
        <w:t>Lakka HM, Laaksonen DE, Lakka TA, et al. The metabolic syndrome and total and cardiovascular disease mortality in middle-aged men. JAMA. 2002;288(21):2709-16.</w:t>
      </w:r>
    </w:p>
    <w:p w14:paraId="441D641D" w14:textId="77777777" w:rsidR="004F4926" w:rsidRPr="004F4926" w:rsidRDefault="004F4926" w:rsidP="004F4926">
      <w:pPr>
        <w:pStyle w:val="EndNoteBibliography"/>
        <w:spacing w:after="240"/>
        <w:rPr>
          <w:noProof/>
        </w:rPr>
      </w:pPr>
      <w:r w:rsidRPr="004F4926">
        <w:rPr>
          <w:noProof/>
        </w:rPr>
        <w:t>7.</w:t>
      </w:r>
      <w:r w:rsidRPr="004F4926">
        <w:rPr>
          <w:noProof/>
        </w:rPr>
        <w:tab/>
        <w:t>Sattar N, Gaw A, Scherbakova O, et al. Metabolic syndrome with and without C-reactive protein as a predictor of coronary heart disease and diabetes in the West of Scotland Coronary Prevention Study. Circulation. 2003;108(4):414-9.</w:t>
      </w:r>
    </w:p>
    <w:p w14:paraId="1420FB06" w14:textId="77777777" w:rsidR="004F4926" w:rsidRPr="004F4926" w:rsidRDefault="004F4926" w:rsidP="004F4926">
      <w:pPr>
        <w:pStyle w:val="EndNoteBibliography"/>
        <w:spacing w:after="240"/>
        <w:rPr>
          <w:noProof/>
        </w:rPr>
      </w:pPr>
      <w:r w:rsidRPr="004F4926">
        <w:rPr>
          <w:noProof/>
        </w:rPr>
        <w:t>8.</w:t>
      </w:r>
      <w:r w:rsidRPr="004F4926">
        <w:rPr>
          <w:noProof/>
        </w:rPr>
        <w:tab/>
        <w:t>Bahrami H, Bluemke DA, Kronmal R, et al. Novel metabolic risk factors for incident heart failure and their relationship with obesity: the MESA (Multi-Ethnic Study of Atherosclerosis) study. J Am Coll Cardiol. 2008;51(18):1775-83.</w:t>
      </w:r>
    </w:p>
    <w:p w14:paraId="5F4E6EB8" w14:textId="77777777" w:rsidR="004F4926" w:rsidRPr="004F4926" w:rsidRDefault="004F4926" w:rsidP="004F4926">
      <w:pPr>
        <w:pStyle w:val="EndNoteBibliography"/>
        <w:spacing w:after="240"/>
        <w:rPr>
          <w:noProof/>
        </w:rPr>
      </w:pPr>
      <w:r w:rsidRPr="004F4926">
        <w:rPr>
          <w:noProof/>
        </w:rPr>
        <w:t>9.</w:t>
      </w:r>
      <w:r w:rsidRPr="004F4926">
        <w:rPr>
          <w:noProof/>
        </w:rPr>
        <w:tab/>
        <w:t>Wang J, Sarnola K, Ruotsalainen S, et al. The metabolic syndrome predicts incident congestive heart failure: a 20-year follow-up study of elderly Finns. Atherosclerosis. 2010;210(1):237-42.</w:t>
      </w:r>
    </w:p>
    <w:p w14:paraId="52298EFA" w14:textId="77777777" w:rsidR="004F4926" w:rsidRPr="004F4926" w:rsidRDefault="004F4926" w:rsidP="004F4926">
      <w:pPr>
        <w:pStyle w:val="EndNoteBibliography"/>
        <w:spacing w:after="240"/>
        <w:rPr>
          <w:noProof/>
        </w:rPr>
      </w:pPr>
      <w:r w:rsidRPr="004F4926">
        <w:rPr>
          <w:noProof/>
        </w:rPr>
        <w:t>10.</w:t>
      </w:r>
      <w:r w:rsidRPr="004F4926">
        <w:rPr>
          <w:noProof/>
        </w:rPr>
        <w:tab/>
        <w:t>Voulgari C, Tentolouris N, Dilaveris P, et al. Increased heart failure risk in normal-weight people with metabolic syndrome compared with metabolically healthy obese individuals. J Am Coll Cardiol. 2011;58(13):1343-50.</w:t>
      </w:r>
    </w:p>
    <w:p w14:paraId="123299F5" w14:textId="77777777" w:rsidR="004F4926" w:rsidRPr="004F4926" w:rsidRDefault="004F4926" w:rsidP="004F4926">
      <w:pPr>
        <w:pStyle w:val="EndNoteBibliography"/>
        <w:spacing w:after="240"/>
        <w:rPr>
          <w:noProof/>
        </w:rPr>
      </w:pPr>
      <w:r w:rsidRPr="004F4926">
        <w:rPr>
          <w:noProof/>
        </w:rPr>
        <w:t>11.</w:t>
      </w:r>
      <w:r w:rsidRPr="004F4926">
        <w:rPr>
          <w:noProof/>
        </w:rPr>
        <w:tab/>
        <w:t>Bahrami H, Kronmal R, Bluemke DA, et al. Differences in the incidence of congestive heart failure by ethnicity: the multi-ethnic study of atherosclerosis. Arch Intern Med. 2008;168(19):2138-45.</w:t>
      </w:r>
    </w:p>
    <w:p w14:paraId="0517815E" w14:textId="77777777" w:rsidR="004F4926" w:rsidRPr="004F4926" w:rsidRDefault="004F4926" w:rsidP="004F4926">
      <w:pPr>
        <w:pStyle w:val="EndNoteBibliography"/>
        <w:spacing w:after="240"/>
        <w:rPr>
          <w:noProof/>
        </w:rPr>
      </w:pPr>
      <w:r w:rsidRPr="004F4926">
        <w:rPr>
          <w:noProof/>
        </w:rPr>
        <w:t>12.</w:t>
      </w:r>
      <w:r w:rsidRPr="004F4926">
        <w:rPr>
          <w:noProof/>
        </w:rPr>
        <w:tab/>
        <w:t>Vivo RP, Krim SR, Krim NR, et al. Care and outcomes of Hispanic patients admitted with heart failure with preserved or reduced ejection fraction: findings from get with the guidelines-heart failure. Circulation Heart failure. 2012;5(2):167-75.</w:t>
      </w:r>
    </w:p>
    <w:p w14:paraId="6FD9990D" w14:textId="77777777" w:rsidR="004F4926" w:rsidRPr="004F4926" w:rsidRDefault="004F4926" w:rsidP="004F4926">
      <w:pPr>
        <w:pStyle w:val="EndNoteBibliography"/>
        <w:spacing w:after="240"/>
        <w:rPr>
          <w:noProof/>
        </w:rPr>
      </w:pPr>
      <w:r w:rsidRPr="004F4926">
        <w:rPr>
          <w:noProof/>
        </w:rPr>
        <w:lastRenderedPageBreak/>
        <w:t>13.</w:t>
      </w:r>
      <w:r w:rsidRPr="004F4926">
        <w:rPr>
          <w:noProof/>
        </w:rPr>
        <w:tab/>
        <w:t>Rodriguez CJ, Allison M, Daviglus ML, et al. Status of cardiovascular disease and stroke in Hispanics/Latinos in the United States: a science advisory from the American Heart Association. Circulation. 2014;130(7):593-625.</w:t>
      </w:r>
    </w:p>
    <w:p w14:paraId="41E8F3DA" w14:textId="77777777" w:rsidR="004F4926" w:rsidRPr="004F4926" w:rsidRDefault="004F4926" w:rsidP="004F4926">
      <w:pPr>
        <w:pStyle w:val="EndNoteBibliography"/>
        <w:spacing w:after="240"/>
        <w:rPr>
          <w:noProof/>
        </w:rPr>
      </w:pPr>
      <w:r w:rsidRPr="004F4926">
        <w:rPr>
          <w:noProof/>
        </w:rPr>
        <w:t>14.</w:t>
      </w:r>
      <w:r w:rsidRPr="004F4926">
        <w:rPr>
          <w:noProof/>
        </w:rPr>
        <w:tab/>
        <w:t>Benjamin EJ, D'Agostino RB, Belanger AJ, et al. Left atrial size and the risk of stroke and death. The Framingham Heart Study. Circulation. 1995;92(4):835-41.</w:t>
      </w:r>
    </w:p>
    <w:p w14:paraId="2E759B5F" w14:textId="77777777" w:rsidR="004F4926" w:rsidRPr="004F4926" w:rsidRDefault="004F4926" w:rsidP="004F4926">
      <w:pPr>
        <w:pStyle w:val="EndNoteBibliography"/>
        <w:spacing w:after="240"/>
        <w:rPr>
          <w:noProof/>
        </w:rPr>
      </w:pPr>
      <w:r w:rsidRPr="004F4926">
        <w:rPr>
          <w:noProof/>
        </w:rPr>
        <w:t>15.</w:t>
      </w:r>
      <w:r w:rsidRPr="004F4926">
        <w:rPr>
          <w:noProof/>
        </w:rPr>
        <w:tab/>
        <w:t>Hobbs FD, Roalfe AK, Davis RC, et al. Prognosis of all-cause heart failure and borderline left ventricular systolic dysfunction: 5 year mortality follow-up of the Echocardiographic Heart of England Screening Study (ECHOES). Eur Heart J. 2007;28(9):1128-34.</w:t>
      </w:r>
    </w:p>
    <w:p w14:paraId="6B62A638" w14:textId="77777777" w:rsidR="004F4926" w:rsidRPr="004F4926" w:rsidRDefault="004F4926" w:rsidP="004F4926">
      <w:pPr>
        <w:pStyle w:val="EndNoteBibliography"/>
        <w:spacing w:after="240"/>
        <w:rPr>
          <w:noProof/>
        </w:rPr>
      </w:pPr>
      <w:r w:rsidRPr="004F4926">
        <w:rPr>
          <w:noProof/>
        </w:rPr>
        <w:t>16.</w:t>
      </w:r>
      <w:r w:rsidRPr="004F4926">
        <w:rPr>
          <w:noProof/>
        </w:rPr>
        <w:tab/>
        <w:t>Armstrong AC, Jacobs DR, Jr., Gidding SS, et al. Framingham score and LV mass predict events in young adults: CARDIA study. International journal of cardiology. 2014;172(2):350-5.</w:t>
      </w:r>
    </w:p>
    <w:p w14:paraId="5960F661" w14:textId="77777777" w:rsidR="004F4926" w:rsidRPr="004F4926" w:rsidRDefault="004F4926" w:rsidP="004F4926">
      <w:pPr>
        <w:pStyle w:val="EndNoteBibliography"/>
        <w:spacing w:after="240"/>
        <w:rPr>
          <w:noProof/>
        </w:rPr>
      </w:pPr>
      <w:r w:rsidRPr="004F4926">
        <w:rPr>
          <w:noProof/>
        </w:rPr>
        <w:t>17.</w:t>
      </w:r>
      <w:r w:rsidRPr="004F4926">
        <w:rPr>
          <w:noProof/>
        </w:rPr>
        <w:tab/>
        <w:t>Bombelli M, Facchetti R, Cuspidi C, et al. Prognostic significance of left atrial enlargement in a general population: results of the PAMELA study. Hypertension. 2014;64(6):1205-11.</w:t>
      </w:r>
    </w:p>
    <w:p w14:paraId="2095914B" w14:textId="77777777" w:rsidR="004F4926" w:rsidRPr="004F4926" w:rsidRDefault="004F4926" w:rsidP="004F4926">
      <w:pPr>
        <w:pStyle w:val="EndNoteBibliography"/>
        <w:spacing w:after="240"/>
        <w:rPr>
          <w:noProof/>
        </w:rPr>
      </w:pPr>
      <w:r w:rsidRPr="004F4926">
        <w:rPr>
          <w:noProof/>
        </w:rPr>
        <w:t>18.</w:t>
      </w:r>
      <w:r w:rsidRPr="004F4926">
        <w:rPr>
          <w:noProof/>
        </w:rPr>
        <w:tab/>
        <w:t>Yeboah J, Bluemke DA, Hundley WG, et al. Left ventricular dilation and incident congestive heart failure in asymptomatic adults without cardiovascular disease: multi-ethnic study of atherosclerosis (MESA). Journal of cardiac failure. 2014;20(12):905-11.</w:t>
      </w:r>
    </w:p>
    <w:p w14:paraId="769B108C" w14:textId="77777777" w:rsidR="004F4926" w:rsidRPr="004F4926" w:rsidRDefault="004F4926" w:rsidP="004F4926">
      <w:pPr>
        <w:pStyle w:val="EndNoteBibliography"/>
        <w:spacing w:after="240"/>
        <w:rPr>
          <w:noProof/>
        </w:rPr>
      </w:pPr>
      <w:r w:rsidRPr="004F4926">
        <w:rPr>
          <w:noProof/>
        </w:rPr>
        <w:t>19.</w:t>
      </w:r>
      <w:r w:rsidRPr="004F4926">
        <w:rPr>
          <w:noProof/>
        </w:rPr>
        <w:tab/>
        <w:t>Echouffo-Tcheugui JB, Erqou S, Butler J, et al. Assessing the Risk of Progression From Asymptomatic Left Ventricular Dysfunction to Overt Heart Failure: A Systematic Overview and Meta-Analysis. JACC Heart Fail. 2016;4(4):237-48.</w:t>
      </w:r>
    </w:p>
    <w:p w14:paraId="0D5869A1" w14:textId="77777777" w:rsidR="004F4926" w:rsidRPr="004F4926" w:rsidRDefault="004F4926" w:rsidP="004F4926">
      <w:pPr>
        <w:pStyle w:val="EndNoteBibliography"/>
        <w:spacing w:after="240"/>
        <w:rPr>
          <w:noProof/>
        </w:rPr>
      </w:pPr>
      <w:r w:rsidRPr="004F4926">
        <w:rPr>
          <w:noProof/>
        </w:rPr>
        <w:t>20.</w:t>
      </w:r>
      <w:r w:rsidRPr="004F4926">
        <w:rPr>
          <w:noProof/>
        </w:rPr>
        <w:tab/>
        <w:t>Tsao CW, Lyass A, Larson MG, et al. Prognosis of Adults With Borderline Left Ventricular Ejection Fraction. JACC Heart Fail. 2016;4(6):502-10.</w:t>
      </w:r>
    </w:p>
    <w:p w14:paraId="0483F7DE" w14:textId="77777777" w:rsidR="004F4926" w:rsidRPr="004F4926" w:rsidRDefault="004F4926" w:rsidP="004F4926">
      <w:pPr>
        <w:pStyle w:val="EndNoteBibliography"/>
        <w:spacing w:after="240"/>
        <w:rPr>
          <w:noProof/>
        </w:rPr>
      </w:pPr>
      <w:r w:rsidRPr="004F4926">
        <w:rPr>
          <w:noProof/>
        </w:rPr>
        <w:t>21.</w:t>
      </w:r>
      <w:r w:rsidRPr="004F4926">
        <w:rPr>
          <w:noProof/>
        </w:rPr>
        <w:tab/>
        <w:t>Lavange LM, Kalsbeek WD, Sorlie PD, et al. Sample design and cohort selection in the Hispanic Community Health Study/Study of Latinos. Annals of epidemiology. 2010;20(8):642-9.</w:t>
      </w:r>
    </w:p>
    <w:p w14:paraId="726D122E" w14:textId="77777777" w:rsidR="004F4926" w:rsidRPr="004F4926" w:rsidRDefault="004F4926" w:rsidP="004F4926">
      <w:pPr>
        <w:pStyle w:val="EndNoteBibliography"/>
        <w:spacing w:after="240"/>
        <w:rPr>
          <w:noProof/>
        </w:rPr>
      </w:pPr>
      <w:r w:rsidRPr="004F4926">
        <w:rPr>
          <w:noProof/>
        </w:rPr>
        <w:t>22.</w:t>
      </w:r>
      <w:r w:rsidRPr="004F4926">
        <w:rPr>
          <w:noProof/>
        </w:rPr>
        <w:tab/>
        <w:t>Rodriguez CJ, Dharod A, Allison MA, et al. Rationale and Design of the Echocardiographic Study of Hispanics/Latinos (ECHO-SOL). Ethn Dis. 2015;25(2):180-6.</w:t>
      </w:r>
    </w:p>
    <w:p w14:paraId="3079C0D4" w14:textId="77777777" w:rsidR="004F4926" w:rsidRPr="004F4926" w:rsidRDefault="004F4926" w:rsidP="004F4926">
      <w:pPr>
        <w:pStyle w:val="EndNoteBibliography"/>
        <w:spacing w:after="240"/>
        <w:rPr>
          <w:noProof/>
        </w:rPr>
      </w:pPr>
      <w:r w:rsidRPr="004F4926">
        <w:rPr>
          <w:noProof/>
        </w:rPr>
        <w:t>23.</w:t>
      </w:r>
      <w:r w:rsidRPr="004F4926">
        <w:rPr>
          <w:noProof/>
        </w:rPr>
        <w:tab/>
        <w:t>Ryan T, Berlacher K, Lindner JR, et al. COCATS 4 Task Force 5: Training in Echocardiography. J Am Coll Cardiol. 2015;65(17):1786-99.</w:t>
      </w:r>
    </w:p>
    <w:p w14:paraId="6189017D" w14:textId="77777777" w:rsidR="004F4926" w:rsidRPr="004F4926" w:rsidRDefault="004F4926" w:rsidP="004F4926">
      <w:pPr>
        <w:pStyle w:val="EndNoteBibliography"/>
        <w:spacing w:after="240"/>
        <w:rPr>
          <w:noProof/>
        </w:rPr>
      </w:pPr>
      <w:r w:rsidRPr="004F4926">
        <w:rPr>
          <w:noProof/>
        </w:rPr>
        <w:t>24.</w:t>
      </w:r>
      <w:r w:rsidRPr="004F4926">
        <w:rPr>
          <w:noProof/>
        </w:rPr>
        <w:tab/>
        <w:t>Chinali M, Devereux RB, Howard BV, et al. Comparison of cardiac structure and function in American Indians with and without the metabolic syndrome (the Strong Heart Study). Am J Cardiol. 2004;93(1):40-4.</w:t>
      </w:r>
    </w:p>
    <w:p w14:paraId="6C22EE71" w14:textId="77777777" w:rsidR="004F4926" w:rsidRPr="004F4926" w:rsidRDefault="004F4926" w:rsidP="004F4926">
      <w:pPr>
        <w:pStyle w:val="EndNoteBibliography"/>
        <w:spacing w:after="240"/>
        <w:rPr>
          <w:noProof/>
        </w:rPr>
      </w:pPr>
      <w:r w:rsidRPr="004F4926">
        <w:rPr>
          <w:noProof/>
        </w:rPr>
        <w:t>25.</w:t>
      </w:r>
      <w:r w:rsidRPr="004F4926">
        <w:rPr>
          <w:noProof/>
        </w:rPr>
        <w:tab/>
        <w:t>Burchfiel CM, Skelton TN, Andrew ME, et al. Metabolic syndrome and echocardiographic left ventricular mass in blacks: the Atherosclerosis Risk in Communities (ARIC) Study. Circulation. 2005;112(6):819-27.</w:t>
      </w:r>
    </w:p>
    <w:p w14:paraId="3A5CFF6D" w14:textId="77777777" w:rsidR="004F4926" w:rsidRPr="004F4926" w:rsidRDefault="004F4926" w:rsidP="004F4926">
      <w:pPr>
        <w:pStyle w:val="EndNoteBibliography"/>
        <w:spacing w:after="240"/>
        <w:rPr>
          <w:noProof/>
        </w:rPr>
      </w:pPr>
      <w:r w:rsidRPr="004F4926">
        <w:rPr>
          <w:noProof/>
        </w:rPr>
        <w:lastRenderedPageBreak/>
        <w:t>26.</w:t>
      </w:r>
      <w:r w:rsidRPr="004F4926">
        <w:rPr>
          <w:noProof/>
        </w:rPr>
        <w:tab/>
        <w:t>Grandi AM, Maresca AM, Giudici E, et al. Metabolic syndrome and morphofunctional characteristics of the left ventricle in clinically hypertensive nondiabetic subjects. American journal of hypertension. 2006;19(2):199-205.</w:t>
      </w:r>
    </w:p>
    <w:p w14:paraId="421E2558" w14:textId="77777777" w:rsidR="004F4926" w:rsidRPr="004F4926" w:rsidRDefault="004F4926" w:rsidP="004F4926">
      <w:pPr>
        <w:pStyle w:val="EndNoteBibliography"/>
        <w:spacing w:after="240"/>
        <w:rPr>
          <w:noProof/>
        </w:rPr>
      </w:pPr>
      <w:r w:rsidRPr="004F4926">
        <w:rPr>
          <w:noProof/>
        </w:rPr>
        <w:t>27.</w:t>
      </w:r>
      <w:r w:rsidRPr="004F4926">
        <w:rPr>
          <w:noProof/>
        </w:rPr>
        <w:tab/>
        <w:t>Aijaz B, Ammar KA, Lopez-Jimenez F, et al. Abnormal cardiac structure and function in the metabolic syndrome: a population-based study. Mayo Clin Proc. 2008;83(12):1350-7.</w:t>
      </w:r>
    </w:p>
    <w:p w14:paraId="18043C96" w14:textId="77777777" w:rsidR="004F4926" w:rsidRPr="004F4926" w:rsidRDefault="004F4926" w:rsidP="004F4926">
      <w:pPr>
        <w:pStyle w:val="EndNoteBibliography"/>
        <w:spacing w:after="240"/>
        <w:rPr>
          <w:noProof/>
        </w:rPr>
      </w:pPr>
      <w:r w:rsidRPr="004F4926">
        <w:rPr>
          <w:noProof/>
        </w:rPr>
        <w:t>28.</w:t>
      </w:r>
      <w:r w:rsidRPr="004F4926">
        <w:rPr>
          <w:noProof/>
        </w:rPr>
        <w:tab/>
        <w:t>Fontes-Carvalho R, Ladeiras-Lopes R, Bettencourt P, et al. Diastolic dysfunction in the diabetic continuum: association with insulin resistance, metabolic syndrome and type 2 diabetes. Cardiovasc Diabetol. 2015;14:4.</w:t>
      </w:r>
    </w:p>
    <w:p w14:paraId="38ACC6D3" w14:textId="77777777" w:rsidR="004F4926" w:rsidRPr="004F4926" w:rsidRDefault="004F4926" w:rsidP="004F4926">
      <w:pPr>
        <w:pStyle w:val="EndNoteBibliography"/>
        <w:spacing w:after="240"/>
        <w:rPr>
          <w:noProof/>
        </w:rPr>
      </w:pPr>
      <w:r w:rsidRPr="004F4926">
        <w:rPr>
          <w:noProof/>
        </w:rPr>
        <w:t>29.</w:t>
      </w:r>
      <w:r w:rsidRPr="004F4926">
        <w:rPr>
          <w:noProof/>
        </w:rPr>
        <w:tab/>
        <w:t>Wang YC, Liang CS, Gopal DM, et al. Preclinical Systolic and Diastolic Dysfunctions in Metabolically Healthy and Unhealthy Obese Individuals. Circ Heart Fail. 2015;8(5):897-904.</w:t>
      </w:r>
    </w:p>
    <w:p w14:paraId="582B072C" w14:textId="77777777" w:rsidR="004F4926" w:rsidRPr="004F4926" w:rsidRDefault="004F4926" w:rsidP="004F4926">
      <w:pPr>
        <w:pStyle w:val="EndNoteBibliography"/>
        <w:spacing w:after="240"/>
        <w:rPr>
          <w:noProof/>
        </w:rPr>
      </w:pPr>
      <w:r w:rsidRPr="004F4926">
        <w:rPr>
          <w:noProof/>
        </w:rPr>
        <w:t>30.</w:t>
      </w:r>
      <w:r w:rsidRPr="004F4926">
        <w:rPr>
          <w:noProof/>
        </w:rPr>
        <w:tab/>
        <w:t>Ratto E, Viazzi F, Verzola D, et al. Metabolic syndrome is associated with left ventricular dilatation in primary hypertension. J Hum Hypertens. 2016;30(3):158-63.</w:t>
      </w:r>
    </w:p>
    <w:p w14:paraId="6FDC3161" w14:textId="77777777" w:rsidR="004F4926" w:rsidRPr="004F4926" w:rsidRDefault="004F4926" w:rsidP="004F4926">
      <w:pPr>
        <w:pStyle w:val="EndNoteBibliography"/>
        <w:spacing w:after="240"/>
        <w:rPr>
          <w:noProof/>
        </w:rPr>
      </w:pPr>
      <w:r w:rsidRPr="004F4926">
        <w:rPr>
          <w:noProof/>
        </w:rPr>
        <w:t>31.</w:t>
      </w:r>
      <w:r w:rsidRPr="004F4926">
        <w:rPr>
          <w:noProof/>
        </w:rPr>
        <w:tab/>
        <w:t>Almeida AL, Teixido-Tura G, Choi EY, et al. Metabolic syndrome, strain, and reduced myocardial function: multi-ethnic study of atherosclerosis. Arq Bras Cardiol. 2014;102(4):327-35.</w:t>
      </w:r>
    </w:p>
    <w:p w14:paraId="7E1F37CF" w14:textId="77777777" w:rsidR="004F4926" w:rsidRPr="004F4926" w:rsidRDefault="004F4926" w:rsidP="004F4926">
      <w:pPr>
        <w:pStyle w:val="EndNoteBibliography"/>
        <w:spacing w:after="240"/>
        <w:rPr>
          <w:noProof/>
        </w:rPr>
      </w:pPr>
      <w:r w:rsidRPr="004F4926">
        <w:rPr>
          <w:noProof/>
        </w:rPr>
        <w:t>32.</w:t>
      </w:r>
      <w:r w:rsidRPr="004F4926">
        <w:rPr>
          <w:noProof/>
        </w:rPr>
        <w:tab/>
        <w:t>Bae HK, Choi HS, Sohn S, et al. Cardiovascular screening in asymptomatic adolescents with metabolic syndrome. Journal of cardiovascular ultrasound. 2015;23(1):10-9.</w:t>
      </w:r>
    </w:p>
    <w:p w14:paraId="3D145FD8" w14:textId="77777777" w:rsidR="004F4926" w:rsidRPr="004F4926" w:rsidRDefault="004F4926" w:rsidP="004F4926">
      <w:pPr>
        <w:pStyle w:val="EndNoteBibliography"/>
        <w:spacing w:after="240"/>
        <w:rPr>
          <w:noProof/>
        </w:rPr>
      </w:pPr>
      <w:r w:rsidRPr="004F4926">
        <w:rPr>
          <w:noProof/>
        </w:rPr>
        <w:t>33.</w:t>
      </w:r>
      <w:r w:rsidRPr="004F4926">
        <w:rPr>
          <w:noProof/>
        </w:rPr>
        <w:tab/>
        <w:t>Fang NN, Sui DX, Yu JG, et al. Strain/strain rate imaging of impaired left atrial function in patients with metabolic syndrome. Hypertens Res. 2015;38(11):758-64.</w:t>
      </w:r>
    </w:p>
    <w:p w14:paraId="0DC73C1A" w14:textId="77777777" w:rsidR="004F4926" w:rsidRPr="004F4926" w:rsidRDefault="004F4926" w:rsidP="004F4926">
      <w:pPr>
        <w:pStyle w:val="EndNoteBibliography"/>
        <w:spacing w:after="240"/>
        <w:rPr>
          <w:noProof/>
        </w:rPr>
      </w:pPr>
      <w:r w:rsidRPr="004F4926">
        <w:rPr>
          <w:noProof/>
        </w:rPr>
        <w:t>34.</w:t>
      </w:r>
      <w:r w:rsidRPr="004F4926">
        <w:rPr>
          <w:noProof/>
        </w:rPr>
        <w:tab/>
        <w:t>Schwartzkopff B, Motz W, Vogt M, et al. Heart failure on the basis of hypertension. Circulation. 1993;87(5 Suppl):IV66-72.</w:t>
      </w:r>
    </w:p>
    <w:p w14:paraId="54781666" w14:textId="77777777" w:rsidR="004F4926" w:rsidRPr="004F4926" w:rsidRDefault="004F4926" w:rsidP="004F4926">
      <w:pPr>
        <w:pStyle w:val="EndNoteBibliography"/>
        <w:spacing w:after="240"/>
        <w:rPr>
          <w:noProof/>
        </w:rPr>
      </w:pPr>
      <w:r w:rsidRPr="004F4926">
        <w:rPr>
          <w:noProof/>
        </w:rPr>
        <w:t>35.</w:t>
      </w:r>
      <w:r w:rsidRPr="004F4926">
        <w:rPr>
          <w:noProof/>
        </w:rPr>
        <w:tab/>
        <w:t>Russo C, Sera F, Jin Z, et al. Abdominal adiposity, general obesity, and subclinical systolic dysfunction in the elderly: A population-based cohort study. European journal of heart failure. 2016.</w:t>
      </w:r>
    </w:p>
    <w:p w14:paraId="331A15BA" w14:textId="77777777" w:rsidR="004F4926" w:rsidRPr="004F4926" w:rsidRDefault="004F4926" w:rsidP="004F4926">
      <w:pPr>
        <w:pStyle w:val="EndNoteBibliography"/>
        <w:spacing w:after="240"/>
        <w:rPr>
          <w:noProof/>
        </w:rPr>
      </w:pPr>
      <w:r w:rsidRPr="004F4926">
        <w:rPr>
          <w:noProof/>
        </w:rPr>
        <w:t>36.</w:t>
      </w:r>
      <w:r w:rsidRPr="004F4926">
        <w:rPr>
          <w:noProof/>
        </w:rPr>
        <w:tab/>
        <w:t>Sharma A, Lavie CJ, Borer JS, et al. Meta-analysis of the relation of body mass index to all-cause and cardiovascular mortality and hospitalization in patients with chronic heart failure. Am J Cardiol. 2015;115(10):1428-34.</w:t>
      </w:r>
    </w:p>
    <w:p w14:paraId="78A25D7E" w14:textId="77777777" w:rsidR="004F4926" w:rsidRPr="004F4926" w:rsidRDefault="004F4926" w:rsidP="004F4926">
      <w:pPr>
        <w:pStyle w:val="EndNoteBibliography"/>
        <w:spacing w:after="240"/>
        <w:rPr>
          <w:noProof/>
        </w:rPr>
      </w:pPr>
      <w:r w:rsidRPr="004F4926">
        <w:rPr>
          <w:noProof/>
        </w:rPr>
        <w:t>37.</w:t>
      </w:r>
      <w:r w:rsidRPr="004F4926">
        <w:rPr>
          <w:noProof/>
        </w:rPr>
        <w:tab/>
        <w:t>Oga EA, Eseyin OR. The Obesity Paradox and Heart Failure: A Systematic Review of a Decade of Evidence. Journal of obesity. 2016;2016:9040248.</w:t>
      </w:r>
    </w:p>
    <w:p w14:paraId="7422CB51" w14:textId="77777777" w:rsidR="004F4926" w:rsidRPr="004F4926" w:rsidRDefault="004F4926" w:rsidP="004F4926">
      <w:pPr>
        <w:pStyle w:val="EndNoteBibliography"/>
        <w:spacing w:after="240"/>
        <w:rPr>
          <w:noProof/>
        </w:rPr>
      </w:pPr>
      <w:r w:rsidRPr="004F4926">
        <w:rPr>
          <w:noProof/>
        </w:rPr>
        <w:t>38.</w:t>
      </w:r>
      <w:r w:rsidRPr="004F4926">
        <w:rPr>
          <w:noProof/>
        </w:rPr>
        <w:tab/>
        <w:t xml:space="preserve">American College of Cardiology Foundation Appropriate Use Criteria Task F, American Society of E, American Heart A, et al. ACCF/ASE/AHA/ASNC/HFSA/HRS/SCAI/SCCM/SCCT/SCMR 2011 Appropriate Use Criteria for Echocardiography. A Report of the American College of Cardiology Foundation Appropriate Use Criteria Task Force, American Society of Echocardiography, American Heart Association, American Society of Nuclear Cardiology, Heart Failure Society of America, Heart Rhythm Society, Society for </w:t>
      </w:r>
      <w:r w:rsidRPr="004F4926">
        <w:rPr>
          <w:noProof/>
        </w:rPr>
        <w:lastRenderedPageBreak/>
        <w:t>Cardiovascular Angiography and Interventions, Society of Critical Care Medicine, Society of Cardiovascular Computed Tomography, Society for Cardiovascular Magnetic Resonance American College of Chest Physicians. Journal of the American Society of Echocardiography : official publication of the American Society of Echocardiography. 2011;24(3):229-67.</w:t>
      </w:r>
    </w:p>
    <w:p w14:paraId="222F358C" w14:textId="77777777" w:rsidR="004F4926" w:rsidRPr="004F4926" w:rsidRDefault="004F4926" w:rsidP="004F4926">
      <w:pPr>
        <w:pStyle w:val="EndNoteBibliography"/>
        <w:spacing w:after="240"/>
        <w:rPr>
          <w:noProof/>
        </w:rPr>
      </w:pPr>
      <w:r w:rsidRPr="004F4926">
        <w:rPr>
          <w:noProof/>
        </w:rPr>
        <w:t>39.</w:t>
      </w:r>
      <w:r w:rsidRPr="004F4926">
        <w:rPr>
          <w:noProof/>
        </w:rPr>
        <w:tab/>
        <w:t>Yancy CW, Jessup M, Bozkurt B, et al. 2013 ACCF/AHA guideline for the management of heart failure: a report of the American College of Cardiology Foundation/American Heart Association Task Force on Practice Guidelines. J Am Coll Cardiol. 2013;62(16):e147-239.</w:t>
      </w:r>
    </w:p>
    <w:p w14:paraId="6DD378C6" w14:textId="77777777" w:rsidR="004F4926" w:rsidRPr="004F4926" w:rsidRDefault="004F4926" w:rsidP="004F4926">
      <w:pPr>
        <w:pStyle w:val="EndNoteBibliography"/>
        <w:spacing w:after="240"/>
        <w:rPr>
          <w:noProof/>
        </w:rPr>
      </w:pPr>
      <w:r w:rsidRPr="004F4926">
        <w:rPr>
          <w:noProof/>
        </w:rPr>
        <w:t>40.</w:t>
      </w:r>
      <w:r w:rsidRPr="004F4926">
        <w:rPr>
          <w:noProof/>
        </w:rPr>
        <w:tab/>
        <w:t>Dargie HJ. Effect of carvedilol on outcome after myocardial infarction in patients with left-ventricular dysfunction: the CAPRICORN randomised trial. Lancet (London, England). 2001;357(9266):1385-90.</w:t>
      </w:r>
    </w:p>
    <w:p w14:paraId="37A7912D" w14:textId="77777777" w:rsidR="004F4926" w:rsidRPr="004F4926" w:rsidRDefault="004F4926" w:rsidP="004F4926">
      <w:pPr>
        <w:pStyle w:val="EndNoteBibliography"/>
        <w:rPr>
          <w:noProof/>
        </w:rPr>
      </w:pPr>
      <w:r w:rsidRPr="004F4926">
        <w:rPr>
          <w:noProof/>
        </w:rPr>
        <w:t>41.</w:t>
      </w:r>
      <w:r w:rsidRPr="004F4926">
        <w:rPr>
          <w:noProof/>
        </w:rPr>
        <w:tab/>
        <w:t>Jong P, Yusuf S, Rousseau MF, et al. Effect of enalapril on 12-year survival and life expectancy in patients with left ventricular systolic dysfunction: a follow-up study. Lancet (London, England). 2003;361(9372):1843-8.</w:t>
      </w:r>
    </w:p>
    <w:p w14:paraId="220430D5" w14:textId="2D3DD1D5" w:rsidR="0068021F" w:rsidRPr="0082016B" w:rsidRDefault="008657B9" w:rsidP="00B94342">
      <w:pPr>
        <w:spacing w:line="480" w:lineRule="auto"/>
        <w:rPr>
          <w:rFonts w:ascii="Arial" w:hAnsi="Arial"/>
          <w:sz w:val="22"/>
          <w:szCs w:val="22"/>
        </w:rPr>
      </w:pPr>
      <w:r>
        <w:rPr>
          <w:rFonts w:ascii="Arial" w:hAnsi="Arial"/>
          <w:sz w:val="22"/>
          <w:szCs w:val="22"/>
        </w:rPr>
        <w:fldChar w:fldCharType="end"/>
      </w:r>
    </w:p>
    <w:sectPr w:rsidR="0068021F" w:rsidRPr="0082016B" w:rsidSect="003C70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5A023" w14:textId="77777777" w:rsidR="001B3B5B" w:rsidRDefault="001B3B5B" w:rsidP="003059B6">
      <w:r>
        <w:separator/>
      </w:r>
    </w:p>
  </w:endnote>
  <w:endnote w:type="continuationSeparator" w:id="0">
    <w:p w14:paraId="7B930DE5" w14:textId="77777777" w:rsidR="001B3B5B" w:rsidRDefault="001B3B5B" w:rsidP="003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AF" w:usb1="40002048"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6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B7D66" w14:textId="77777777" w:rsidR="001B3B5B" w:rsidRDefault="001B3B5B" w:rsidP="00367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DE5F4" w14:textId="77777777" w:rsidR="001B3B5B" w:rsidRDefault="001B3B5B" w:rsidP="00B360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09399" w14:textId="77777777" w:rsidR="001B3B5B" w:rsidRDefault="001B3B5B" w:rsidP="00367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824">
      <w:rPr>
        <w:rStyle w:val="PageNumber"/>
        <w:noProof/>
      </w:rPr>
      <w:t>26</w:t>
    </w:r>
    <w:r>
      <w:rPr>
        <w:rStyle w:val="PageNumber"/>
      </w:rPr>
      <w:fldChar w:fldCharType="end"/>
    </w:r>
  </w:p>
  <w:p w14:paraId="4C815C59" w14:textId="77777777" w:rsidR="001B3B5B" w:rsidRDefault="001B3B5B" w:rsidP="00B360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77C0" w14:textId="77777777" w:rsidR="001B3B5B" w:rsidRDefault="001B3B5B" w:rsidP="004C0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0AC6E" w14:textId="77777777" w:rsidR="001B3B5B" w:rsidRDefault="001B3B5B" w:rsidP="004C0EB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DBF0" w14:textId="08F04DBE" w:rsidR="001B3B5B" w:rsidRPr="00311F71" w:rsidRDefault="001B3B5B" w:rsidP="004C0EB7">
    <w:pPr>
      <w:pStyle w:val="Footer"/>
      <w:framePr w:wrap="around" w:vAnchor="text" w:hAnchor="margin" w:xAlign="right" w:y="1"/>
      <w:rPr>
        <w:rStyle w:val="PageNumber"/>
        <w:rFonts w:ascii="Arial" w:hAnsi="Arial" w:cs="Arial"/>
        <w:sz w:val="22"/>
      </w:rPr>
    </w:pPr>
    <w:r w:rsidRPr="00311F71">
      <w:rPr>
        <w:rStyle w:val="PageNumber"/>
        <w:rFonts w:ascii="Arial" w:hAnsi="Arial" w:cs="Arial"/>
        <w:sz w:val="22"/>
      </w:rPr>
      <w:fldChar w:fldCharType="begin"/>
    </w:r>
    <w:r w:rsidRPr="00311F71">
      <w:rPr>
        <w:rStyle w:val="PageNumber"/>
        <w:rFonts w:ascii="Arial" w:hAnsi="Arial" w:cs="Arial"/>
        <w:sz w:val="22"/>
      </w:rPr>
      <w:instrText xml:space="preserve">PAGE  </w:instrText>
    </w:r>
    <w:r w:rsidRPr="00311F71">
      <w:rPr>
        <w:rStyle w:val="PageNumber"/>
        <w:rFonts w:ascii="Arial" w:hAnsi="Arial" w:cs="Arial"/>
        <w:sz w:val="22"/>
      </w:rPr>
      <w:fldChar w:fldCharType="separate"/>
    </w:r>
    <w:r w:rsidR="00916824">
      <w:rPr>
        <w:rStyle w:val="PageNumber"/>
        <w:rFonts w:ascii="Arial" w:hAnsi="Arial" w:cs="Arial"/>
        <w:noProof/>
        <w:sz w:val="22"/>
      </w:rPr>
      <w:t>29</w:t>
    </w:r>
    <w:r w:rsidRPr="00311F71">
      <w:rPr>
        <w:rStyle w:val="PageNumber"/>
        <w:rFonts w:ascii="Arial" w:hAnsi="Arial" w:cs="Arial"/>
        <w:sz w:val="22"/>
      </w:rPr>
      <w:fldChar w:fldCharType="end"/>
    </w:r>
  </w:p>
  <w:p w14:paraId="30413B63" w14:textId="77777777" w:rsidR="001B3B5B" w:rsidRDefault="001B3B5B" w:rsidP="004C0EB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006B" w14:textId="77777777" w:rsidR="001B3B5B" w:rsidRDefault="001B3B5B" w:rsidP="004C0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8EC87" w14:textId="77777777" w:rsidR="001B3B5B" w:rsidRDefault="001B3B5B" w:rsidP="003059B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DB31" w14:textId="4ED0B1DF" w:rsidR="001B3B5B" w:rsidRDefault="001B3B5B" w:rsidP="004C0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824">
      <w:rPr>
        <w:rStyle w:val="PageNumber"/>
        <w:noProof/>
      </w:rPr>
      <w:t>34</w:t>
    </w:r>
    <w:r>
      <w:rPr>
        <w:rStyle w:val="PageNumber"/>
      </w:rPr>
      <w:fldChar w:fldCharType="end"/>
    </w:r>
  </w:p>
  <w:p w14:paraId="6873B77F" w14:textId="77777777" w:rsidR="001B3B5B" w:rsidRDefault="001B3B5B" w:rsidP="003059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FE10" w14:textId="77777777" w:rsidR="001B3B5B" w:rsidRDefault="001B3B5B" w:rsidP="003059B6">
      <w:r>
        <w:separator/>
      </w:r>
    </w:p>
  </w:footnote>
  <w:footnote w:type="continuationSeparator" w:id="0">
    <w:p w14:paraId="5CE26058" w14:textId="77777777" w:rsidR="001B3B5B" w:rsidRDefault="001B3B5B" w:rsidP="00305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A2A"/>
    <w:multiLevelType w:val="hybridMultilevel"/>
    <w:tmpl w:val="FA64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C4D03"/>
    <w:multiLevelType w:val="multilevel"/>
    <w:tmpl w:val="4B76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917FE"/>
    <w:multiLevelType w:val="hybridMultilevel"/>
    <w:tmpl w:val="BB2C1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33B43"/>
    <w:multiLevelType w:val="hybridMultilevel"/>
    <w:tmpl w:val="D804AF2C"/>
    <w:lvl w:ilvl="0" w:tplc="74CAD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FE0523"/>
    <w:multiLevelType w:val="hybridMultilevel"/>
    <w:tmpl w:val="888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zz5twrsx7xxp24eazf7x009mzz29ae0pf9aa&quot;&gt;MetS and echo&lt;record-ids&gt;&lt;item&gt;2&lt;/item&gt;&lt;item&gt;3&lt;/item&gt;&lt;item&gt;4&lt;/item&gt;&lt;item&gt;5&lt;/item&gt;&lt;item&gt;6&lt;/item&gt;&lt;item&gt;7&lt;/item&gt;&lt;item&gt;8&lt;/item&gt;&lt;item&gt;9&lt;/item&gt;&lt;item&gt;10&lt;/item&gt;&lt;item&gt;18&lt;/item&gt;&lt;item&gt;39&lt;/item&gt;&lt;item&gt;60&lt;/item&gt;&lt;item&gt;62&lt;/item&gt;&lt;item&gt;80&lt;/item&gt;&lt;item&gt;82&lt;/item&gt;&lt;item&gt;83&lt;/item&gt;&lt;item&gt;84&lt;/item&gt;&lt;item&gt;85&lt;/item&gt;&lt;item&gt;86&lt;/item&gt;&lt;item&gt;87&lt;/item&gt;&lt;item&gt;90&lt;/item&gt;&lt;item&gt;91&lt;/item&gt;&lt;item&gt;92&lt;/item&gt;&lt;item&gt;93&lt;/item&gt;&lt;item&gt;96&lt;/item&gt;&lt;item&gt;97&lt;/item&gt;&lt;item&gt;98&lt;/item&gt;&lt;item&gt;100&lt;/item&gt;&lt;item&gt;101&lt;/item&gt;&lt;item&gt;103&lt;/item&gt;&lt;item&gt;104&lt;/item&gt;&lt;item&gt;108&lt;/item&gt;&lt;/record-ids&gt;&lt;/item&gt;&lt;/Libraries&gt;"/>
  </w:docVars>
  <w:rsids>
    <w:rsidRoot w:val="00143BCB"/>
    <w:rsid w:val="00002D90"/>
    <w:rsid w:val="000055D6"/>
    <w:rsid w:val="000119D2"/>
    <w:rsid w:val="000148DE"/>
    <w:rsid w:val="00016A9A"/>
    <w:rsid w:val="00030CDA"/>
    <w:rsid w:val="00033D8A"/>
    <w:rsid w:val="000441A4"/>
    <w:rsid w:val="00057546"/>
    <w:rsid w:val="0006683B"/>
    <w:rsid w:val="00071012"/>
    <w:rsid w:val="000720F5"/>
    <w:rsid w:val="000759B0"/>
    <w:rsid w:val="00080B2E"/>
    <w:rsid w:val="00082A80"/>
    <w:rsid w:val="00083301"/>
    <w:rsid w:val="000940D8"/>
    <w:rsid w:val="000A592F"/>
    <w:rsid w:val="000B0ADC"/>
    <w:rsid w:val="000B2FE1"/>
    <w:rsid w:val="000B69F6"/>
    <w:rsid w:val="000B71E1"/>
    <w:rsid w:val="000C070E"/>
    <w:rsid w:val="000C62F8"/>
    <w:rsid w:val="000D2E07"/>
    <w:rsid w:val="000D5971"/>
    <w:rsid w:val="000E2D34"/>
    <w:rsid w:val="000F49D7"/>
    <w:rsid w:val="00116520"/>
    <w:rsid w:val="0013151F"/>
    <w:rsid w:val="001315F1"/>
    <w:rsid w:val="00133380"/>
    <w:rsid w:val="00137D06"/>
    <w:rsid w:val="00140D7A"/>
    <w:rsid w:val="00143204"/>
    <w:rsid w:val="00143BCB"/>
    <w:rsid w:val="00144620"/>
    <w:rsid w:val="00144EEE"/>
    <w:rsid w:val="00151F9F"/>
    <w:rsid w:val="00155941"/>
    <w:rsid w:val="00163437"/>
    <w:rsid w:val="00164815"/>
    <w:rsid w:val="00165F49"/>
    <w:rsid w:val="001840A1"/>
    <w:rsid w:val="00196895"/>
    <w:rsid w:val="001A200F"/>
    <w:rsid w:val="001B3693"/>
    <w:rsid w:val="001B3B5B"/>
    <w:rsid w:val="001C3CBD"/>
    <w:rsid w:val="001D01E4"/>
    <w:rsid w:val="001E335F"/>
    <w:rsid w:val="001E78A8"/>
    <w:rsid w:val="001F2DA2"/>
    <w:rsid w:val="001F67FB"/>
    <w:rsid w:val="00213FE0"/>
    <w:rsid w:val="00230604"/>
    <w:rsid w:val="00230F52"/>
    <w:rsid w:val="00233011"/>
    <w:rsid w:val="00250214"/>
    <w:rsid w:val="00251FB1"/>
    <w:rsid w:val="00252C0B"/>
    <w:rsid w:val="002536F6"/>
    <w:rsid w:val="0026505A"/>
    <w:rsid w:val="002677AD"/>
    <w:rsid w:val="00270992"/>
    <w:rsid w:val="0027360D"/>
    <w:rsid w:val="0027469C"/>
    <w:rsid w:val="00281590"/>
    <w:rsid w:val="00283F7C"/>
    <w:rsid w:val="002874A7"/>
    <w:rsid w:val="0029449E"/>
    <w:rsid w:val="002A0861"/>
    <w:rsid w:val="002A4860"/>
    <w:rsid w:val="002A7FD8"/>
    <w:rsid w:val="002C53D0"/>
    <w:rsid w:val="002E1C69"/>
    <w:rsid w:val="002E76D4"/>
    <w:rsid w:val="002F2036"/>
    <w:rsid w:val="002F4811"/>
    <w:rsid w:val="003059B6"/>
    <w:rsid w:val="00310CF3"/>
    <w:rsid w:val="00311F71"/>
    <w:rsid w:val="00313148"/>
    <w:rsid w:val="003168B6"/>
    <w:rsid w:val="00323FB7"/>
    <w:rsid w:val="0033229B"/>
    <w:rsid w:val="00334E55"/>
    <w:rsid w:val="00353515"/>
    <w:rsid w:val="00354399"/>
    <w:rsid w:val="00367980"/>
    <w:rsid w:val="003736E1"/>
    <w:rsid w:val="00373899"/>
    <w:rsid w:val="00375702"/>
    <w:rsid w:val="003913B8"/>
    <w:rsid w:val="003976CE"/>
    <w:rsid w:val="003A25B9"/>
    <w:rsid w:val="003B316A"/>
    <w:rsid w:val="003B5B6E"/>
    <w:rsid w:val="003C025D"/>
    <w:rsid w:val="003C70BB"/>
    <w:rsid w:val="003C779A"/>
    <w:rsid w:val="003D0FDC"/>
    <w:rsid w:val="003D191D"/>
    <w:rsid w:val="003D39D9"/>
    <w:rsid w:val="003D4B93"/>
    <w:rsid w:val="003D69AA"/>
    <w:rsid w:val="003D6E53"/>
    <w:rsid w:val="003E185F"/>
    <w:rsid w:val="003F0124"/>
    <w:rsid w:val="00403F90"/>
    <w:rsid w:val="00407973"/>
    <w:rsid w:val="00427792"/>
    <w:rsid w:val="00430A72"/>
    <w:rsid w:val="004314F5"/>
    <w:rsid w:val="004350F4"/>
    <w:rsid w:val="00443509"/>
    <w:rsid w:val="00457F65"/>
    <w:rsid w:val="00463D9D"/>
    <w:rsid w:val="00471470"/>
    <w:rsid w:val="00473D4E"/>
    <w:rsid w:val="00480749"/>
    <w:rsid w:val="00490723"/>
    <w:rsid w:val="00497C58"/>
    <w:rsid w:val="004A5CC3"/>
    <w:rsid w:val="004A6D05"/>
    <w:rsid w:val="004B02F5"/>
    <w:rsid w:val="004B0CC5"/>
    <w:rsid w:val="004B1E2A"/>
    <w:rsid w:val="004C0EB7"/>
    <w:rsid w:val="004D2A56"/>
    <w:rsid w:val="004D4266"/>
    <w:rsid w:val="004E721C"/>
    <w:rsid w:val="004F0B5A"/>
    <w:rsid w:val="004F4926"/>
    <w:rsid w:val="004F7150"/>
    <w:rsid w:val="004F7FEC"/>
    <w:rsid w:val="005009EA"/>
    <w:rsid w:val="00511650"/>
    <w:rsid w:val="00516BC6"/>
    <w:rsid w:val="00517FFA"/>
    <w:rsid w:val="005269ED"/>
    <w:rsid w:val="00547213"/>
    <w:rsid w:val="00551FAE"/>
    <w:rsid w:val="005523E6"/>
    <w:rsid w:val="00554D10"/>
    <w:rsid w:val="00554FE3"/>
    <w:rsid w:val="00555C25"/>
    <w:rsid w:val="005833CA"/>
    <w:rsid w:val="0059055F"/>
    <w:rsid w:val="005B57E4"/>
    <w:rsid w:val="005D53C2"/>
    <w:rsid w:val="005F4E64"/>
    <w:rsid w:val="006058DC"/>
    <w:rsid w:val="00612918"/>
    <w:rsid w:val="00614DC0"/>
    <w:rsid w:val="0062277D"/>
    <w:rsid w:val="00623878"/>
    <w:rsid w:val="00632A3D"/>
    <w:rsid w:val="00637AAB"/>
    <w:rsid w:val="00643F38"/>
    <w:rsid w:val="00645A84"/>
    <w:rsid w:val="006511FF"/>
    <w:rsid w:val="00651D5A"/>
    <w:rsid w:val="006521E1"/>
    <w:rsid w:val="00652E5C"/>
    <w:rsid w:val="00660D66"/>
    <w:rsid w:val="0066493C"/>
    <w:rsid w:val="00667DFD"/>
    <w:rsid w:val="00676679"/>
    <w:rsid w:val="0067730B"/>
    <w:rsid w:val="0068021F"/>
    <w:rsid w:val="0068110B"/>
    <w:rsid w:val="00692FB3"/>
    <w:rsid w:val="006A7BB2"/>
    <w:rsid w:val="006B0B6C"/>
    <w:rsid w:val="006C0C81"/>
    <w:rsid w:val="006C153E"/>
    <w:rsid w:val="006D0F2D"/>
    <w:rsid w:val="006D18F0"/>
    <w:rsid w:val="006D1DFC"/>
    <w:rsid w:val="006D2430"/>
    <w:rsid w:val="006E45B5"/>
    <w:rsid w:val="006E46B2"/>
    <w:rsid w:val="006E660B"/>
    <w:rsid w:val="006F1A6E"/>
    <w:rsid w:val="006F68ED"/>
    <w:rsid w:val="006F6DFF"/>
    <w:rsid w:val="00710B8A"/>
    <w:rsid w:val="00713553"/>
    <w:rsid w:val="00715163"/>
    <w:rsid w:val="00724EFE"/>
    <w:rsid w:val="00733DC7"/>
    <w:rsid w:val="007354FB"/>
    <w:rsid w:val="00740A0E"/>
    <w:rsid w:val="007410A0"/>
    <w:rsid w:val="00743828"/>
    <w:rsid w:val="00754F1A"/>
    <w:rsid w:val="00756C19"/>
    <w:rsid w:val="00772081"/>
    <w:rsid w:val="00772321"/>
    <w:rsid w:val="007936E3"/>
    <w:rsid w:val="007A03BC"/>
    <w:rsid w:val="007A6285"/>
    <w:rsid w:val="007D40FA"/>
    <w:rsid w:val="007D420E"/>
    <w:rsid w:val="007D7EE4"/>
    <w:rsid w:val="007E07FE"/>
    <w:rsid w:val="007E603A"/>
    <w:rsid w:val="007F06D5"/>
    <w:rsid w:val="007F4D43"/>
    <w:rsid w:val="008027C1"/>
    <w:rsid w:val="0080678A"/>
    <w:rsid w:val="00806F30"/>
    <w:rsid w:val="00813A0D"/>
    <w:rsid w:val="00813AA1"/>
    <w:rsid w:val="00817700"/>
    <w:rsid w:val="0081781D"/>
    <w:rsid w:val="0082016B"/>
    <w:rsid w:val="00822ED2"/>
    <w:rsid w:val="00823617"/>
    <w:rsid w:val="0082744E"/>
    <w:rsid w:val="00831D2D"/>
    <w:rsid w:val="008403AD"/>
    <w:rsid w:val="00840630"/>
    <w:rsid w:val="0084366B"/>
    <w:rsid w:val="0085063D"/>
    <w:rsid w:val="008657B9"/>
    <w:rsid w:val="00866083"/>
    <w:rsid w:val="00867484"/>
    <w:rsid w:val="00871BE6"/>
    <w:rsid w:val="00874103"/>
    <w:rsid w:val="00876FCF"/>
    <w:rsid w:val="00877A47"/>
    <w:rsid w:val="008815E1"/>
    <w:rsid w:val="00881920"/>
    <w:rsid w:val="00881F45"/>
    <w:rsid w:val="008862E8"/>
    <w:rsid w:val="008910EC"/>
    <w:rsid w:val="00897DE5"/>
    <w:rsid w:val="008A6930"/>
    <w:rsid w:val="008B6217"/>
    <w:rsid w:val="008C3773"/>
    <w:rsid w:val="008C37AD"/>
    <w:rsid w:val="008D1582"/>
    <w:rsid w:val="008D1ED6"/>
    <w:rsid w:val="008D41DC"/>
    <w:rsid w:val="008E240B"/>
    <w:rsid w:val="008E30C8"/>
    <w:rsid w:val="008F0E62"/>
    <w:rsid w:val="00904228"/>
    <w:rsid w:val="00911841"/>
    <w:rsid w:val="0091211D"/>
    <w:rsid w:val="00916824"/>
    <w:rsid w:val="00917246"/>
    <w:rsid w:val="00921BAD"/>
    <w:rsid w:val="009245A2"/>
    <w:rsid w:val="00941D9A"/>
    <w:rsid w:val="009421FC"/>
    <w:rsid w:val="00952255"/>
    <w:rsid w:val="009525C2"/>
    <w:rsid w:val="0095675E"/>
    <w:rsid w:val="009745C7"/>
    <w:rsid w:val="00977CEE"/>
    <w:rsid w:val="009849C2"/>
    <w:rsid w:val="009875EC"/>
    <w:rsid w:val="00993664"/>
    <w:rsid w:val="009944F1"/>
    <w:rsid w:val="00996EFF"/>
    <w:rsid w:val="009A3D75"/>
    <w:rsid w:val="009B2A21"/>
    <w:rsid w:val="009D05BC"/>
    <w:rsid w:val="009D10ED"/>
    <w:rsid w:val="009D3EE2"/>
    <w:rsid w:val="009E0531"/>
    <w:rsid w:val="009E471B"/>
    <w:rsid w:val="009E4F3D"/>
    <w:rsid w:val="009F1966"/>
    <w:rsid w:val="00A02438"/>
    <w:rsid w:val="00A23524"/>
    <w:rsid w:val="00A27D8D"/>
    <w:rsid w:val="00A34858"/>
    <w:rsid w:val="00A52080"/>
    <w:rsid w:val="00A54C0B"/>
    <w:rsid w:val="00A5715F"/>
    <w:rsid w:val="00A70108"/>
    <w:rsid w:val="00A81E16"/>
    <w:rsid w:val="00A86734"/>
    <w:rsid w:val="00A87DAB"/>
    <w:rsid w:val="00A9070E"/>
    <w:rsid w:val="00A919F0"/>
    <w:rsid w:val="00AA4D76"/>
    <w:rsid w:val="00AA73DF"/>
    <w:rsid w:val="00AA7C48"/>
    <w:rsid w:val="00AB3FAB"/>
    <w:rsid w:val="00AC1C62"/>
    <w:rsid w:val="00AC6829"/>
    <w:rsid w:val="00AE6519"/>
    <w:rsid w:val="00AF0FC4"/>
    <w:rsid w:val="00B0151F"/>
    <w:rsid w:val="00B07DBD"/>
    <w:rsid w:val="00B10895"/>
    <w:rsid w:val="00B11CE0"/>
    <w:rsid w:val="00B1705C"/>
    <w:rsid w:val="00B306CD"/>
    <w:rsid w:val="00B3109E"/>
    <w:rsid w:val="00B346C9"/>
    <w:rsid w:val="00B360AD"/>
    <w:rsid w:val="00B416D7"/>
    <w:rsid w:val="00B45252"/>
    <w:rsid w:val="00B5146D"/>
    <w:rsid w:val="00B52C8C"/>
    <w:rsid w:val="00B56C73"/>
    <w:rsid w:val="00B61889"/>
    <w:rsid w:val="00B659B1"/>
    <w:rsid w:val="00B84ACC"/>
    <w:rsid w:val="00B90051"/>
    <w:rsid w:val="00B91273"/>
    <w:rsid w:val="00B93147"/>
    <w:rsid w:val="00B9398D"/>
    <w:rsid w:val="00B94342"/>
    <w:rsid w:val="00BA5925"/>
    <w:rsid w:val="00BA6561"/>
    <w:rsid w:val="00BB3819"/>
    <w:rsid w:val="00BB50F4"/>
    <w:rsid w:val="00BB645B"/>
    <w:rsid w:val="00BB6AEE"/>
    <w:rsid w:val="00BC32FE"/>
    <w:rsid w:val="00BC40D8"/>
    <w:rsid w:val="00BD08A1"/>
    <w:rsid w:val="00BE3D98"/>
    <w:rsid w:val="00BE73BA"/>
    <w:rsid w:val="00BF3352"/>
    <w:rsid w:val="00BF382C"/>
    <w:rsid w:val="00BF5506"/>
    <w:rsid w:val="00C01164"/>
    <w:rsid w:val="00C14695"/>
    <w:rsid w:val="00C14901"/>
    <w:rsid w:val="00C14E75"/>
    <w:rsid w:val="00C20AE2"/>
    <w:rsid w:val="00C23A73"/>
    <w:rsid w:val="00C32887"/>
    <w:rsid w:val="00C3572C"/>
    <w:rsid w:val="00C363EA"/>
    <w:rsid w:val="00C37444"/>
    <w:rsid w:val="00C42B46"/>
    <w:rsid w:val="00C46DD5"/>
    <w:rsid w:val="00C5550B"/>
    <w:rsid w:val="00C6349B"/>
    <w:rsid w:val="00C66939"/>
    <w:rsid w:val="00C73E84"/>
    <w:rsid w:val="00C80228"/>
    <w:rsid w:val="00C804E9"/>
    <w:rsid w:val="00C83428"/>
    <w:rsid w:val="00C92F3E"/>
    <w:rsid w:val="00C93CEC"/>
    <w:rsid w:val="00C94B66"/>
    <w:rsid w:val="00C96C27"/>
    <w:rsid w:val="00C96F62"/>
    <w:rsid w:val="00CA0C74"/>
    <w:rsid w:val="00CA50F9"/>
    <w:rsid w:val="00CC0B70"/>
    <w:rsid w:val="00CC1829"/>
    <w:rsid w:val="00CC4F90"/>
    <w:rsid w:val="00CC6974"/>
    <w:rsid w:val="00CD3ABC"/>
    <w:rsid w:val="00CD55B0"/>
    <w:rsid w:val="00CD6E6C"/>
    <w:rsid w:val="00CD76F0"/>
    <w:rsid w:val="00CE6FBA"/>
    <w:rsid w:val="00CF0D68"/>
    <w:rsid w:val="00CF7DBE"/>
    <w:rsid w:val="00D00F64"/>
    <w:rsid w:val="00D10C87"/>
    <w:rsid w:val="00D14AF7"/>
    <w:rsid w:val="00D14C68"/>
    <w:rsid w:val="00D248EC"/>
    <w:rsid w:val="00D37D6C"/>
    <w:rsid w:val="00D40559"/>
    <w:rsid w:val="00D4112F"/>
    <w:rsid w:val="00D478FB"/>
    <w:rsid w:val="00D571C8"/>
    <w:rsid w:val="00D62571"/>
    <w:rsid w:val="00D706D7"/>
    <w:rsid w:val="00D72614"/>
    <w:rsid w:val="00D732E8"/>
    <w:rsid w:val="00D82202"/>
    <w:rsid w:val="00D87A13"/>
    <w:rsid w:val="00D91225"/>
    <w:rsid w:val="00D94393"/>
    <w:rsid w:val="00D97A98"/>
    <w:rsid w:val="00D97F42"/>
    <w:rsid w:val="00DA1178"/>
    <w:rsid w:val="00DB0DE1"/>
    <w:rsid w:val="00DB3454"/>
    <w:rsid w:val="00DB36E5"/>
    <w:rsid w:val="00DB7696"/>
    <w:rsid w:val="00DC1573"/>
    <w:rsid w:val="00DC3BF7"/>
    <w:rsid w:val="00DD3E4E"/>
    <w:rsid w:val="00DE430B"/>
    <w:rsid w:val="00DE5707"/>
    <w:rsid w:val="00DE6CC4"/>
    <w:rsid w:val="00DF5DC7"/>
    <w:rsid w:val="00DF7FAF"/>
    <w:rsid w:val="00E05B81"/>
    <w:rsid w:val="00E103C5"/>
    <w:rsid w:val="00E348C3"/>
    <w:rsid w:val="00E34EAD"/>
    <w:rsid w:val="00E4484F"/>
    <w:rsid w:val="00E552C8"/>
    <w:rsid w:val="00E634F4"/>
    <w:rsid w:val="00E64927"/>
    <w:rsid w:val="00E64943"/>
    <w:rsid w:val="00E658B5"/>
    <w:rsid w:val="00E67D13"/>
    <w:rsid w:val="00E719DE"/>
    <w:rsid w:val="00E74157"/>
    <w:rsid w:val="00E80070"/>
    <w:rsid w:val="00E80446"/>
    <w:rsid w:val="00E81571"/>
    <w:rsid w:val="00E817AE"/>
    <w:rsid w:val="00E84665"/>
    <w:rsid w:val="00E91C60"/>
    <w:rsid w:val="00E92784"/>
    <w:rsid w:val="00E9676B"/>
    <w:rsid w:val="00E97A00"/>
    <w:rsid w:val="00EA1361"/>
    <w:rsid w:val="00EB708E"/>
    <w:rsid w:val="00EC33F9"/>
    <w:rsid w:val="00ED1503"/>
    <w:rsid w:val="00ED3B40"/>
    <w:rsid w:val="00ED5563"/>
    <w:rsid w:val="00ED625E"/>
    <w:rsid w:val="00EE31DC"/>
    <w:rsid w:val="00EE36D4"/>
    <w:rsid w:val="00F017B1"/>
    <w:rsid w:val="00F02DBC"/>
    <w:rsid w:val="00F101F0"/>
    <w:rsid w:val="00F13762"/>
    <w:rsid w:val="00F15CF0"/>
    <w:rsid w:val="00F213C6"/>
    <w:rsid w:val="00F2357B"/>
    <w:rsid w:val="00F34921"/>
    <w:rsid w:val="00F556AC"/>
    <w:rsid w:val="00F576B1"/>
    <w:rsid w:val="00F61D41"/>
    <w:rsid w:val="00F639E1"/>
    <w:rsid w:val="00F659B2"/>
    <w:rsid w:val="00F669B4"/>
    <w:rsid w:val="00F85432"/>
    <w:rsid w:val="00F911A1"/>
    <w:rsid w:val="00F92FA5"/>
    <w:rsid w:val="00F93C0F"/>
    <w:rsid w:val="00F944AA"/>
    <w:rsid w:val="00FA062B"/>
    <w:rsid w:val="00FA3D2C"/>
    <w:rsid w:val="00FA529B"/>
    <w:rsid w:val="00FA6EAA"/>
    <w:rsid w:val="00FC5C85"/>
    <w:rsid w:val="00FD1CF6"/>
    <w:rsid w:val="00FD5077"/>
    <w:rsid w:val="00FE10CD"/>
    <w:rsid w:val="00FE2C1D"/>
    <w:rsid w:val="00FE2CD2"/>
    <w:rsid w:val="00FF0C50"/>
    <w:rsid w:val="00FF4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2FE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9B6"/>
    <w:pPr>
      <w:tabs>
        <w:tab w:val="center" w:pos="4320"/>
        <w:tab w:val="right" w:pos="8640"/>
      </w:tabs>
    </w:pPr>
  </w:style>
  <w:style w:type="character" w:customStyle="1" w:styleId="FooterChar">
    <w:name w:val="Footer Char"/>
    <w:basedOn w:val="DefaultParagraphFont"/>
    <w:link w:val="Footer"/>
    <w:uiPriority w:val="99"/>
    <w:rsid w:val="003059B6"/>
  </w:style>
  <w:style w:type="character" w:styleId="PageNumber">
    <w:name w:val="page number"/>
    <w:basedOn w:val="DefaultParagraphFont"/>
    <w:uiPriority w:val="99"/>
    <w:semiHidden/>
    <w:unhideWhenUsed/>
    <w:rsid w:val="003059B6"/>
  </w:style>
  <w:style w:type="table" w:styleId="TableGrid">
    <w:name w:val="Table Grid"/>
    <w:basedOn w:val="TableNormal"/>
    <w:uiPriority w:val="59"/>
    <w:rsid w:val="0068021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6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E84665"/>
    <w:pPr>
      <w:spacing w:before="100" w:beforeAutospacing="1" w:after="100" w:afterAutospacing="1"/>
    </w:pPr>
    <w:rPr>
      <w:rFonts w:ascii="Times" w:eastAsiaTheme="minorHAnsi" w:hAnsi="Times" w:cs="Times New Roman"/>
      <w:sz w:val="20"/>
      <w:szCs w:val="20"/>
    </w:rPr>
  </w:style>
  <w:style w:type="paragraph" w:customStyle="1" w:styleId="EndNoteBibliographyTitle">
    <w:name w:val="EndNote Bibliography Title"/>
    <w:basedOn w:val="Normal"/>
    <w:rsid w:val="008657B9"/>
    <w:pPr>
      <w:jc w:val="center"/>
    </w:pPr>
    <w:rPr>
      <w:rFonts w:ascii="Arial" w:hAnsi="Arial" w:cs="Arial"/>
      <w:sz w:val="22"/>
    </w:rPr>
  </w:style>
  <w:style w:type="paragraph" w:customStyle="1" w:styleId="EndNoteBibliography">
    <w:name w:val="EndNote Bibliography"/>
    <w:basedOn w:val="Normal"/>
    <w:rsid w:val="008657B9"/>
    <w:rPr>
      <w:rFonts w:ascii="Arial" w:hAnsi="Arial" w:cs="Arial"/>
      <w:sz w:val="22"/>
    </w:rPr>
  </w:style>
  <w:style w:type="character" w:styleId="Hyperlink">
    <w:name w:val="Hyperlink"/>
    <w:basedOn w:val="DefaultParagraphFont"/>
    <w:uiPriority w:val="99"/>
    <w:unhideWhenUsed/>
    <w:rsid w:val="008657B9"/>
    <w:rPr>
      <w:color w:val="0000FF" w:themeColor="hyperlink"/>
      <w:u w:val="single"/>
    </w:rPr>
  </w:style>
  <w:style w:type="paragraph" w:styleId="Header">
    <w:name w:val="header"/>
    <w:basedOn w:val="Normal"/>
    <w:link w:val="HeaderChar"/>
    <w:uiPriority w:val="99"/>
    <w:unhideWhenUsed/>
    <w:rsid w:val="00F944AA"/>
    <w:pPr>
      <w:tabs>
        <w:tab w:val="center" w:pos="4320"/>
        <w:tab w:val="right" w:pos="8640"/>
      </w:tabs>
    </w:pPr>
  </w:style>
  <w:style w:type="character" w:customStyle="1" w:styleId="HeaderChar">
    <w:name w:val="Header Char"/>
    <w:basedOn w:val="DefaultParagraphFont"/>
    <w:link w:val="Header"/>
    <w:uiPriority w:val="99"/>
    <w:rsid w:val="00F944AA"/>
  </w:style>
  <w:style w:type="character" w:styleId="CommentReference">
    <w:name w:val="annotation reference"/>
    <w:basedOn w:val="DefaultParagraphFont"/>
    <w:uiPriority w:val="99"/>
    <w:semiHidden/>
    <w:unhideWhenUsed/>
    <w:rsid w:val="002874A7"/>
    <w:rPr>
      <w:sz w:val="16"/>
      <w:szCs w:val="16"/>
    </w:rPr>
  </w:style>
  <w:style w:type="paragraph" w:styleId="CommentText">
    <w:name w:val="annotation text"/>
    <w:basedOn w:val="Normal"/>
    <w:link w:val="CommentTextChar"/>
    <w:uiPriority w:val="99"/>
    <w:semiHidden/>
    <w:unhideWhenUsed/>
    <w:rsid w:val="002874A7"/>
    <w:rPr>
      <w:sz w:val="20"/>
      <w:szCs w:val="20"/>
    </w:rPr>
  </w:style>
  <w:style w:type="character" w:customStyle="1" w:styleId="CommentTextChar">
    <w:name w:val="Comment Text Char"/>
    <w:basedOn w:val="DefaultParagraphFont"/>
    <w:link w:val="CommentText"/>
    <w:uiPriority w:val="99"/>
    <w:semiHidden/>
    <w:rsid w:val="002874A7"/>
    <w:rPr>
      <w:sz w:val="20"/>
      <w:szCs w:val="20"/>
    </w:rPr>
  </w:style>
  <w:style w:type="paragraph" w:styleId="CommentSubject">
    <w:name w:val="annotation subject"/>
    <w:basedOn w:val="CommentText"/>
    <w:next w:val="CommentText"/>
    <w:link w:val="CommentSubjectChar"/>
    <w:uiPriority w:val="99"/>
    <w:semiHidden/>
    <w:unhideWhenUsed/>
    <w:rsid w:val="002874A7"/>
    <w:rPr>
      <w:b/>
      <w:bCs/>
    </w:rPr>
  </w:style>
  <w:style w:type="character" w:customStyle="1" w:styleId="CommentSubjectChar">
    <w:name w:val="Comment Subject Char"/>
    <w:basedOn w:val="CommentTextChar"/>
    <w:link w:val="CommentSubject"/>
    <w:uiPriority w:val="99"/>
    <w:semiHidden/>
    <w:rsid w:val="002874A7"/>
    <w:rPr>
      <w:b/>
      <w:bCs/>
      <w:sz w:val="20"/>
      <w:szCs w:val="20"/>
    </w:rPr>
  </w:style>
  <w:style w:type="paragraph" w:styleId="BalloonText">
    <w:name w:val="Balloon Text"/>
    <w:basedOn w:val="Normal"/>
    <w:link w:val="BalloonTextChar"/>
    <w:uiPriority w:val="99"/>
    <w:semiHidden/>
    <w:unhideWhenUsed/>
    <w:rsid w:val="002874A7"/>
    <w:rPr>
      <w:rFonts w:ascii="Tahoma" w:hAnsi="Tahoma" w:cs="Tahoma"/>
      <w:sz w:val="16"/>
      <w:szCs w:val="16"/>
    </w:rPr>
  </w:style>
  <w:style w:type="character" w:customStyle="1" w:styleId="BalloonTextChar">
    <w:name w:val="Balloon Text Char"/>
    <w:basedOn w:val="DefaultParagraphFont"/>
    <w:link w:val="BalloonText"/>
    <w:uiPriority w:val="99"/>
    <w:semiHidden/>
    <w:rsid w:val="002874A7"/>
    <w:rPr>
      <w:rFonts w:ascii="Tahoma" w:hAnsi="Tahoma" w:cs="Tahoma"/>
      <w:sz w:val="16"/>
      <w:szCs w:val="16"/>
    </w:rPr>
  </w:style>
  <w:style w:type="paragraph" w:styleId="Revision">
    <w:name w:val="Revision"/>
    <w:hidden/>
    <w:uiPriority w:val="99"/>
    <w:semiHidden/>
    <w:rsid w:val="006D2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9B6"/>
    <w:pPr>
      <w:tabs>
        <w:tab w:val="center" w:pos="4320"/>
        <w:tab w:val="right" w:pos="8640"/>
      </w:tabs>
    </w:pPr>
  </w:style>
  <w:style w:type="character" w:customStyle="1" w:styleId="FooterChar">
    <w:name w:val="Footer Char"/>
    <w:basedOn w:val="DefaultParagraphFont"/>
    <w:link w:val="Footer"/>
    <w:uiPriority w:val="99"/>
    <w:rsid w:val="003059B6"/>
  </w:style>
  <w:style w:type="character" w:styleId="PageNumber">
    <w:name w:val="page number"/>
    <w:basedOn w:val="DefaultParagraphFont"/>
    <w:uiPriority w:val="99"/>
    <w:semiHidden/>
    <w:unhideWhenUsed/>
    <w:rsid w:val="003059B6"/>
  </w:style>
  <w:style w:type="table" w:styleId="TableGrid">
    <w:name w:val="Table Grid"/>
    <w:basedOn w:val="TableNormal"/>
    <w:uiPriority w:val="59"/>
    <w:rsid w:val="0068021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6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E84665"/>
    <w:pPr>
      <w:spacing w:before="100" w:beforeAutospacing="1" w:after="100" w:afterAutospacing="1"/>
    </w:pPr>
    <w:rPr>
      <w:rFonts w:ascii="Times" w:eastAsiaTheme="minorHAnsi" w:hAnsi="Times" w:cs="Times New Roman"/>
      <w:sz w:val="20"/>
      <w:szCs w:val="20"/>
    </w:rPr>
  </w:style>
  <w:style w:type="paragraph" w:customStyle="1" w:styleId="EndNoteBibliographyTitle">
    <w:name w:val="EndNote Bibliography Title"/>
    <w:basedOn w:val="Normal"/>
    <w:rsid w:val="008657B9"/>
    <w:pPr>
      <w:jc w:val="center"/>
    </w:pPr>
    <w:rPr>
      <w:rFonts w:ascii="Arial" w:hAnsi="Arial" w:cs="Arial"/>
      <w:sz w:val="22"/>
    </w:rPr>
  </w:style>
  <w:style w:type="paragraph" w:customStyle="1" w:styleId="EndNoteBibliography">
    <w:name w:val="EndNote Bibliography"/>
    <w:basedOn w:val="Normal"/>
    <w:rsid w:val="008657B9"/>
    <w:rPr>
      <w:rFonts w:ascii="Arial" w:hAnsi="Arial" w:cs="Arial"/>
      <w:sz w:val="22"/>
    </w:rPr>
  </w:style>
  <w:style w:type="character" w:styleId="Hyperlink">
    <w:name w:val="Hyperlink"/>
    <w:basedOn w:val="DefaultParagraphFont"/>
    <w:uiPriority w:val="99"/>
    <w:unhideWhenUsed/>
    <w:rsid w:val="008657B9"/>
    <w:rPr>
      <w:color w:val="0000FF" w:themeColor="hyperlink"/>
      <w:u w:val="single"/>
    </w:rPr>
  </w:style>
  <w:style w:type="paragraph" w:styleId="Header">
    <w:name w:val="header"/>
    <w:basedOn w:val="Normal"/>
    <w:link w:val="HeaderChar"/>
    <w:uiPriority w:val="99"/>
    <w:unhideWhenUsed/>
    <w:rsid w:val="00F944AA"/>
    <w:pPr>
      <w:tabs>
        <w:tab w:val="center" w:pos="4320"/>
        <w:tab w:val="right" w:pos="8640"/>
      </w:tabs>
    </w:pPr>
  </w:style>
  <w:style w:type="character" w:customStyle="1" w:styleId="HeaderChar">
    <w:name w:val="Header Char"/>
    <w:basedOn w:val="DefaultParagraphFont"/>
    <w:link w:val="Header"/>
    <w:uiPriority w:val="99"/>
    <w:rsid w:val="00F944AA"/>
  </w:style>
  <w:style w:type="character" w:styleId="CommentReference">
    <w:name w:val="annotation reference"/>
    <w:basedOn w:val="DefaultParagraphFont"/>
    <w:uiPriority w:val="99"/>
    <w:semiHidden/>
    <w:unhideWhenUsed/>
    <w:rsid w:val="002874A7"/>
    <w:rPr>
      <w:sz w:val="16"/>
      <w:szCs w:val="16"/>
    </w:rPr>
  </w:style>
  <w:style w:type="paragraph" w:styleId="CommentText">
    <w:name w:val="annotation text"/>
    <w:basedOn w:val="Normal"/>
    <w:link w:val="CommentTextChar"/>
    <w:uiPriority w:val="99"/>
    <w:semiHidden/>
    <w:unhideWhenUsed/>
    <w:rsid w:val="002874A7"/>
    <w:rPr>
      <w:sz w:val="20"/>
      <w:szCs w:val="20"/>
    </w:rPr>
  </w:style>
  <w:style w:type="character" w:customStyle="1" w:styleId="CommentTextChar">
    <w:name w:val="Comment Text Char"/>
    <w:basedOn w:val="DefaultParagraphFont"/>
    <w:link w:val="CommentText"/>
    <w:uiPriority w:val="99"/>
    <w:semiHidden/>
    <w:rsid w:val="002874A7"/>
    <w:rPr>
      <w:sz w:val="20"/>
      <w:szCs w:val="20"/>
    </w:rPr>
  </w:style>
  <w:style w:type="paragraph" w:styleId="CommentSubject">
    <w:name w:val="annotation subject"/>
    <w:basedOn w:val="CommentText"/>
    <w:next w:val="CommentText"/>
    <w:link w:val="CommentSubjectChar"/>
    <w:uiPriority w:val="99"/>
    <w:semiHidden/>
    <w:unhideWhenUsed/>
    <w:rsid w:val="002874A7"/>
    <w:rPr>
      <w:b/>
      <w:bCs/>
    </w:rPr>
  </w:style>
  <w:style w:type="character" w:customStyle="1" w:styleId="CommentSubjectChar">
    <w:name w:val="Comment Subject Char"/>
    <w:basedOn w:val="CommentTextChar"/>
    <w:link w:val="CommentSubject"/>
    <w:uiPriority w:val="99"/>
    <w:semiHidden/>
    <w:rsid w:val="002874A7"/>
    <w:rPr>
      <w:b/>
      <w:bCs/>
      <w:sz w:val="20"/>
      <w:szCs w:val="20"/>
    </w:rPr>
  </w:style>
  <w:style w:type="paragraph" w:styleId="BalloonText">
    <w:name w:val="Balloon Text"/>
    <w:basedOn w:val="Normal"/>
    <w:link w:val="BalloonTextChar"/>
    <w:uiPriority w:val="99"/>
    <w:semiHidden/>
    <w:unhideWhenUsed/>
    <w:rsid w:val="002874A7"/>
    <w:rPr>
      <w:rFonts w:ascii="Tahoma" w:hAnsi="Tahoma" w:cs="Tahoma"/>
      <w:sz w:val="16"/>
      <w:szCs w:val="16"/>
    </w:rPr>
  </w:style>
  <w:style w:type="character" w:customStyle="1" w:styleId="BalloonTextChar">
    <w:name w:val="Balloon Text Char"/>
    <w:basedOn w:val="DefaultParagraphFont"/>
    <w:link w:val="BalloonText"/>
    <w:uiPriority w:val="99"/>
    <w:semiHidden/>
    <w:rsid w:val="002874A7"/>
    <w:rPr>
      <w:rFonts w:ascii="Tahoma" w:hAnsi="Tahoma" w:cs="Tahoma"/>
      <w:sz w:val="16"/>
      <w:szCs w:val="16"/>
    </w:rPr>
  </w:style>
  <w:style w:type="paragraph" w:styleId="Revision">
    <w:name w:val="Revision"/>
    <w:hidden/>
    <w:uiPriority w:val="99"/>
    <w:semiHidden/>
    <w:rsid w:val="006D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ctfinder.census.gov/bkmk/table/1.0/en/PEP/2014/PEPASR6H?slice=hisp~hisp!year~est7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cscc.unc.edu/hch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0DC1-AD9A-4983-BDB4-D8BCDED1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9578</Words>
  <Characters>54598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Pena</dc:creator>
  <cp:lastModifiedBy>Ayyappan</cp:lastModifiedBy>
  <cp:revision>2</cp:revision>
  <cp:lastPrinted>2017-01-13T18:02:00Z</cp:lastPrinted>
  <dcterms:created xsi:type="dcterms:W3CDTF">2018-07-16T06:05:00Z</dcterms:created>
  <dcterms:modified xsi:type="dcterms:W3CDTF">2018-07-16T06:05:00Z</dcterms:modified>
</cp:coreProperties>
</file>