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6C8" w:rsidRPr="00430AF0" w:rsidRDefault="00906B29">
      <w:pPr>
        <w:spacing w:after="309" w:line="259" w:lineRule="auto"/>
        <w:ind w:left="-5"/>
        <w:rPr>
          <w:lang w:val="en-GB"/>
        </w:rPr>
      </w:pPr>
      <w:bookmarkStart w:id="0" w:name="_GoBack"/>
      <w:bookmarkEnd w:id="0"/>
      <w:r w:rsidRPr="00430AF0">
        <w:rPr>
          <w:b/>
          <w:lang w:val="en-GB"/>
        </w:rPr>
        <w:t xml:space="preserve">Protocol of Gestational Diabetes Management of the Hospital Clínico San Carlos  </w:t>
      </w:r>
    </w:p>
    <w:p w:rsidR="00B146C8" w:rsidRPr="00430AF0" w:rsidRDefault="00906B29">
      <w:pPr>
        <w:spacing w:after="187" w:line="367" w:lineRule="auto"/>
        <w:ind w:left="-5"/>
        <w:rPr>
          <w:lang w:val="en-GB"/>
        </w:rPr>
      </w:pPr>
      <w:r w:rsidRPr="00430AF0">
        <w:rPr>
          <w:lang w:val="en-GB"/>
        </w:rPr>
        <w:t xml:space="preserve">At the Central Laboratory of the St. Carlos Hospital, universal and centralized screening of GDM is performed between 24-28 gestational weeks (GW), although in most cases it is performed between 24-25 GW. To diagnose GDM a single 2-h 75-g oral glucose tolerance test is performed, applying IADPSG criteria. One inadequate value above the thresholds is enough to diagnose GDM: fasting glucose ≥92mg/dL, 1-hour glucose ≥180mg/dL and 2-hours glucose ≥153mg/dL.  </w:t>
      </w:r>
      <w:r w:rsidRPr="00430AF0">
        <w:rPr>
          <w:b/>
          <w:lang w:val="en-GB"/>
        </w:rPr>
        <w:t xml:space="preserve"> </w:t>
      </w:r>
    </w:p>
    <w:p w:rsidR="00B146C8" w:rsidRPr="00430AF0" w:rsidRDefault="00906B29">
      <w:pPr>
        <w:spacing w:after="115" w:line="259" w:lineRule="auto"/>
        <w:ind w:left="0" w:firstLine="0"/>
        <w:rPr>
          <w:lang w:val="en-GB"/>
        </w:rPr>
      </w:pPr>
      <w:r w:rsidRPr="00430AF0">
        <w:rPr>
          <w:lang w:val="en-GB"/>
        </w:rPr>
        <w:t xml:space="preserve"> </w:t>
      </w:r>
    </w:p>
    <w:p w:rsidR="00B146C8" w:rsidRPr="00430AF0" w:rsidRDefault="00906B29">
      <w:pPr>
        <w:spacing w:line="357" w:lineRule="auto"/>
        <w:ind w:left="-5"/>
        <w:rPr>
          <w:lang w:val="en-GB"/>
        </w:rPr>
      </w:pPr>
      <w:r w:rsidRPr="00430AF0">
        <w:rPr>
          <w:lang w:val="en-GB"/>
        </w:rPr>
        <w:t>In the same moment women are diagnosed with GDM they are scheduled an appointment at the Diabetes and Pregnancy Unit of the St. Carlos Hospital within one week of the diagnosis.</w:t>
      </w:r>
      <w:r w:rsidR="003B2718">
        <w:rPr>
          <w:lang w:val="en-GB"/>
        </w:rPr>
        <w:t xml:space="preserve"> </w:t>
      </w:r>
      <w:r w:rsidRPr="00430AF0">
        <w:rPr>
          <w:lang w:val="en-GB"/>
        </w:rPr>
        <w:t xml:space="preserve">Women diagnosed with GDM receive special healthcare and follow-up at this Unit. </w:t>
      </w:r>
    </w:p>
    <w:p w:rsidR="00B146C8" w:rsidRPr="00430AF0" w:rsidRDefault="00906B29">
      <w:pPr>
        <w:spacing w:after="118" w:line="259" w:lineRule="auto"/>
        <w:ind w:left="0" w:firstLine="0"/>
        <w:rPr>
          <w:lang w:val="en-GB"/>
        </w:rPr>
      </w:pPr>
      <w:r w:rsidRPr="00430AF0">
        <w:rPr>
          <w:lang w:val="en-GB"/>
        </w:rPr>
        <w:t xml:space="preserve"> </w:t>
      </w:r>
    </w:p>
    <w:p w:rsidR="00B146C8" w:rsidRPr="00430AF0" w:rsidRDefault="00906B29">
      <w:pPr>
        <w:spacing w:after="309" w:line="259" w:lineRule="auto"/>
        <w:ind w:left="-5"/>
        <w:rPr>
          <w:lang w:val="en-GB"/>
        </w:rPr>
      </w:pPr>
      <w:r w:rsidRPr="00430AF0">
        <w:rPr>
          <w:b/>
          <w:lang w:val="en-GB"/>
        </w:rPr>
        <w:t xml:space="preserve">Diabetes and Pregnancy Unit. </w:t>
      </w:r>
    </w:p>
    <w:p w:rsidR="00B146C8" w:rsidRPr="00430AF0" w:rsidRDefault="00906B29">
      <w:pPr>
        <w:spacing w:after="325"/>
        <w:ind w:left="-5"/>
        <w:rPr>
          <w:lang w:val="en-GB"/>
        </w:rPr>
      </w:pPr>
      <w:r w:rsidRPr="00430AF0">
        <w:rPr>
          <w:lang w:val="en-GB"/>
        </w:rPr>
        <w:t xml:space="preserve">Women attend their first visit for evaluation and guidance on GDM treatment.   </w:t>
      </w:r>
    </w:p>
    <w:p w:rsidR="00B146C8" w:rsidRPr="00430AF0" w:rsidRDefault="00906B29">
      <w:pPr>
        <w:spacing w:after="202" w:line="356" w:lineRule="auto"/>
        <w:ind w:left="-5"/>
        <w:rPr>
          <w:lang w:val="en-GB"/>
        </w:rPr>
      </w:pPr>
      <w:r w:rsidRPr="00430AF0">
        <w:rPr>
          <w:lang w:val="en-GB"/>
        </w:rPr>
        <w:t xml:space="preserve">At this moment, they are given information on what GDM consists of and the impact could have on both the mother and offspring when it is not appropriately treated.  </w:t>
      </w:r>
    </w:p>
    <w:p w:rsidR="00B146C8" w:rsidRPr="003B2718" w:rsidRDefault="00906B29">
      <w:pPr>
        <w:spacing w:after="198" w:line="358" w:lineRule="auto"/>
        <w:ind w:left="-5"/>
        <w:rPr>
          <w:lang w:val="en-GB"/>
        </w:rPr>
      </w:pPr>
      <w:r w:rsidRPr="00430AF0">
        <w:rPr>
          <w:lang w:val="en-GB"/>
        </w:rPr>
        <w:t xml:space="preserve">On this first visit they are firstly assessed individually. </w:t>
      </w:r>
      <w:r w:rsidR="007F31F4" w:rsidRPr="00430AF0">
        <w:rPr>
          <w:lang w:val="en-GB"/>
        </w:rPr>
        <w:t>First,</w:t>
      </w:r>
      <w:r w:rsidRPr="00430AF0">
        <w:rPr>
          <w:lang w:val="en-GB"/>
        </w:rPr>
        <w:t xml:space="preserve"> they are evaluated on demographic parameters and family and personal history (Annex 1). They are also evaluated on biochemical (HbA1C, fasting glucose, </w:t>
      </w:r>
      <w:r w:rsidR="007F31F4" w:rsidRPr="00430AF0">
        <w:rPr>
          <w:lang w:val="en-GB"/>
        </w:rPr>
        <w:t>microalbuminuria</w:t>
      </w:r>
      <w:r w:rsidRPr="00430AF0">
        <w:rPr>
          <w:lang w:val="en-GB"/>
        </w:rPr>
        <w:t xml:space="preserve">, TSH and free T4...) and clinical parameters (Weight, blood pressure) as well as of their lifestyle habits. This is done by using two questionnaires: a semi-quantitative frequency questionnaire, regarding a general healthy dietary pattern (Annex 2a); and the MEDAS questionnaire, specific of a Mediterranean Diet pattern (Annex 2b). </w:t>
      </w:r>
      <w:r w:rsidRPr="003B2718">
        <w:rPr>
          <w:lang w:val="en-GB"/>
        </w:rPr>
        <w:t>They are also instructed on</w:t>
      </w:r>
      <w:r w:rsidR="003B2718" w:rsidRPr="003B2718">
        <w:rPr>
          <w:lang w:val="en-GB"/>
        </w:rPr>
        <w:t xml:space="preserve"> adequa</w:t>
      </w:r>
      <w:r w:rsidR="003B2718">
        <w:rPr>
          <w:lang w:val="en-GB"/>
        </w:rPr>
        <w:t>te</w:t>
      </w:r>
      <w:r w:rsidRPr="003B2718">
        <w:rPr>
          <w:lang w:val="en-GB"/>
        </w:rPr>
        <w:t xml:space="preserve"> gestational weight gain (GWG).  </w:t>
      </w:r>
    </w:p>
    <w:p w:rsidR="00B146C8" w:rsidRPr="00430AF0" w:rsidRDefault="00906B29">
      <w:pPr>
        <w:spacing w:after="126"/>
        <w:ind w:left="-5"/>
        <w:rPr>
          <w:lang w:val="en-GB"/>
        </w:rPr>
      </w:pPr>
      <w:r w:rsidRPr="003B2718">
        <w:rPr>
          <w:lang w:val="en-GB"/>
        </w:rPr>
        <w:t xml:space="preserve"> </w:t>
      </w:r>
      <w:r w:rsidRPr="00430AF0">
        <w:rPr>
          <w:lang w:val="en-GB"/>
        </w:rPr>
        <w:t xml:space="preserve">After individual evaluation, they attend a 1-hour group session in groups ranging from </w:t>
      </w:r>
    </w:p>
    <w:p w:rsidR="00B146C8" w:rsidRDefault="00906B29">
      <w:pPr>
        <w:spacing w:line="356" w:lineRule="auto"/>
        <w:ind w:left="-5"/>
        <w:rPr>
          <w:lang w:val="en-GB"/>
        </w:rPr>
      </w:pPr>
      <w:r w:rsidRPr="00430AF0">
        <w:rPr>
          <w:lang w:val="en-GB"/>
        </w:rPr>
        <w:t xml:space="preserve">6-8 women. They are provided with a) indications on self-monitoring blood glucose (SMBG) and b) instruction regarding GDM treatment. </w:t>
      </w:r>
    </w:p>
    <w:p w:rsidR="00430AF0" w:rsidRDefault="00430AF0">
      <w:pPr>
        <w:spacing w:line="356" w:lineRule="auto"/>
        <w:ind w:left="-5"/>
        <w:rPr>
          <w:lang w:val="en-GB"/>
        </w:rPr>
      </w:pPr>
    </w:p>
    <w:p w:rsidR="00430AF0" w:rsidRPr="00430AF0" w:rsidRDefault="00430AF0">
      <w:pPr>
        <w:spacing w:line="356" w:lineRule="auto"/>
        <w:ind w:left="-5"/>
        <w:rPr>
          <w:lang w:val="en-GB"/>
        </w:rPr>
      </w:pPr>
    </w:p>
    <w:p w:rsidR="00B146C8" w:rsidRDefault="00906B29">
      <w:pPr>
        <w:numPr>
          <w:ilvl w:val="0"/>
          <w:numId w:val="1"/>
        </w:numPr>
        <w:spacing w:after="309" w:line="259" w:lineRule="auto"/>
        <w:ind w:hanging="274"/>
      </w:pPr>
      <w:r>
        <w:rPr>
          <w:b/>
        </w:rPr>
        <w:t xml:space="preserve">SMBG. </w:t>
      </w:r>
    </w:p>
    <w:p w:rsidR="00B146C8" w:rsidRPr="00430AF0" w:rsidRDefault="00906B29">
      <w:pPr>
        <w:spacing w:line="357" w:lineRule="auto"/>
        <w:ind w:left="-5"/>
        <w:rPr>
          <w:lang w:val="en-GB"/>
        </w:rPr>
      </w:pPr>
      <w:r w:rsidRPr="00430AF0">
        <w:rPr>
          <w:lang w:val="en-GB"/>
        </w:rPr>
        <w:t xml:space="preserve">Regarding SMBG, women are first introduced to the glucose meter and instructed on how to use it. The glucose meter and test strips are given to them free of charge by the Diabetes and Pregnancy Unit. Women are expected to undergo a 6-point doily profile: </w:t>
      </w:r>
    </w:p>
    <w:p w:rsidR="00B146C8" w:rsidRPr="00430AF0" w:rsidRDefault="00906B29">
      <w:pPr>
        <w:spacing w:after="198" w:line="358" w:lineRule="auto"/>
        <w:ind w:left="-5"/>
        <w:rPr>
          <w:lang w:val="en-GB"/>
        </w:rPr>
      </w:pPr>
      <w:r w:rsidRPr="00430AF0">
        <w:rPr>
          <w:lang w:val="en-GB"/>
        </w:rPr>
        <w:t xml:space="preserve">Fasting/preprandial and 1h postprandial </w:t>
      </w:r>
      <w:r w:rsidR="003B2718" w:rsidRPr="00430AF0">
        <w:rPr>
          <w:lang w:val="en-GB"/>
        </w:rPr>
        <w:t>glycaemia’s</w:t>
      </w:r>
      <w:r w:rsidRPr="00430AF0">
        <w:rPr>
          <w:lang w:val="en-GB"/>
        </w:rPr>
        <w:t xml:space="preserve"> at Breakfast, Lunch and Dinner. Results obtained should be written down in a logbook (Annex 3) until their next visit (scheduled one week later). </w:t>
      </w:r>
    </w:p>
    <w:p w:rsidR="00B146C8" w:rsidRPr="00430AF0" w:rsidRDefault="007F31F4">
      <w:pPr>
        <w:spacing w:after="329"/>
        <w:ind w:left="-5"/>
        <w:rPr>
          <w:lang w:val="en-GB"/>
        </w:rPr>
      </w:pPr>
      <w:r w:rsidRPr="00430AF0">
        <w:rPr>
          <w:lang w:val="en-GB"/>
        </w:rPr>
        <w:t>Glycaemic</w:t>
      </w:r>
      <w:r w:rsidR="00906B29" w:rsidRPr="00430AF0">
        <w:rPr>
          <w:lang w:val="en-GB"/>
        </w:rPr>
        <w:t xml:space="preserve"> goals are: fasting or preprandial &lt;90 mg/dL and </w:t>
      </w:r>
      <w:r w:rsidR="00430AF0" w:rsidRPr="00430AF0">
        <w:rPr>
          <w:lang w:val="en-GB"/>
        </w:rPr>
        <w:t>1</w:t>
      </w:r>
      <w:r w:rsidR="00430AF0">
        <w:rPr>
          <w:lang w:val="en-GB"/>
        </w:rPr>
        <w:t xml:space="preserve">h </w:t>
      </w:r>
      <w:r w:rsidR="00906B29" w:rsidRPr="00430AF0">
        <w:rPr>
          <w:lang w:val="en-GB"/>
        </w:rPr>
        <w:t xml:space="preserve">postprandial &lt;120 mg/dL.  </w:t>
      </w:r>
    </w:p>
    <w:p w:rsidR="00B146C8" w:rsidRDefault="00906B29">
      <w:pPr>
        <w:numPr>
          <w:ilvl w:val="0"/>
          <w:numId w:val="1"/>
        </w:numPr>
        <w:spacing w:after="309" w:line="259" w:lineRule="auto"/>
        <w:ind w:hanging="274"/>
      </w:pPr>
      <w:r>
        <w:rPr>
          <w:b/>
        </w:rPr>
        <w:t xml:space="preserve">GDM treatment. </w:t>
      </w:r>
    </w:p>
    <w:p w:rsidR="00B146C8" w:rsidRPr="00430AF0" w:rsidRDefault="00906B29">
      <w:pPr>
        <w:spacing w:after="225" w:line="357" w:lineRule="auto"/>
        <w:ind w:left="-5"/>
        <w:rPr>
          <w:lang w:val="en-GB"/>
        </w:rPr>
      </w:pPr>
      <w:r w:rsidRPr="00430AF0">
        <w:rPr>
          <w:lang w:val="en-GB"/>
        </w:rPr>
        <w:t xml:space="preserve">Treatment can be achieved with either diet alone or in combination with insulin therapy. While dietary intervention is the first line therapy, when lifestyle modifications fail to obtain euglycemia, a pharmacologic therapy is required.  </w:t>
      </w:r>
    </w:p>
    <w:p w:rsidR="00B146C8" w:rsidRPr="00430AF0" w:rsidRDefault="00906B29" w:rsidP="00430AF0">
      <w:pPr>
        <w:pStyle w:val="Prrafodelista"/>
        <w:numPr>
          <w:ilvl w:val="0"/>
          <w:numId w:val="7"/>
        </w:numPr>
        <w:spacing w:after="281"/>
        <w:rPr>
          <w:lang w:val="en-GB"/>
        </w:rPr>
      </w:pPr>
      <w:r w:rsidRPr="00430AF0">
        <w:rPr>
          <w:lang w:val="en-GB"/>
        </w:rPr>
        <w:t xml:space="preserve">Lifestyle. </w:t>
      </w:r>
    </w:p>
    <w:p w:rsidR="00B146C8" w:rsidRPr="00430AF0" w:rsidRDefault="00906B29">
      <w:pPr>
        <w:spacing w:after="123"/>
        <w:ind w:left="-5"/>
        <w:rPr>
          <w:lang w:val="en-GB"/>
        </w:rPr>
      </w:pPr>
      <w:r w:rsidRPr="00430AF0">
        <w:rPr>
          <w:lang w:val="en-GB"/>
        </w:rPr>
        <w:t xml:space="preserve">Dietary recommendations are based on Mediterranean Diet principles. This includes: </w:t>
      </w:r>
    </w:p>
    <w:p w:rsidR="00B146C8" w:rsidRPr="00430AF0" w:rsidRDefault="00906B29" w:rsidP="00430AF0">
      <w:pPr>
        <w:spacing w:after="195" w:line="360" w:lineRule="auto"/>
        <w:ind w:left="-5"/>
        <w:rPr>
          <w:lang w:val="en-GB"/>
        </w:rPr>
      </w:pPr>
      <w:r w:rsidRPr="00430AF0">
        <w:rPr>
          <w:lang w:val="en-GB"/>
        </w:rPr>
        <w:t xml:space="preserve">≥two servings/day of vegetables, ≥three servings/day of fruit (avoiding juices), three servings/day of skimmed dairy products, wholegrain cereals, two-three servings/week of legumes, moderate to high consumption of fish; a low consumption of red and processed meat, avoidance of refined grains, processed baked goods, pre-sliced bread, soft drinks and fresh juices, fast foods and precooked meals. Regarding physical activity, they are recommended to walk ≥30 minutes/day (uninterrupted) and climb the stars at least 4 floors/4 times a day (uninterrupted) &gt;5 days per week. This is a recommendation that should be adopted whenever possible. However, it depends on pregnancy status (high/moderate/low risk). Whenever performing physical activity can pose as a threat for the mother and the </w:t>
      </w:r>
      <w:r w:rsidR="007F31F4" w:rsidRPr="00430AF0">
        <w:rPr>
          <w:lang w:val="en-GB"/>
        </w:rPr>
        <w:t>foetus</w:t>
      </w:r>
      <w:r w:rsidRPr="00430AF0">
        <w:rPr>
          <w:lang w:val="en-GB"/>
        </w:rPr>
        <w:t xml:space="preserve">, it is discouraged to do it.  </w:t>
      </w:r>
    </w:p>
    <w:p w:rsidR="00B146C8" w:rsidRPr="00430AF0" w:rsidRDefault="00906B29">
      <w:pPr>
        <w:spacing w:line="358" w:lineRule="auto"/>
        <w:ind w:left="-5"/>
        <w:rPr>
          <w:lang w:val="en-GB"/>
        </w:rPr>
      </w:pPr>
      <w:r w:rsidRPr="00430AF0">
        <w:rPr>
          <w:lang w:val="en-GB"/>
        </w:rPr>
        <w:t xml:space="preserve">Women are also insisted on using extra virgin olive oil (EVOO) as their main cooking fat source and nuts as their snacks, both to be included daily in their diet. Whenever possible, EVOO should be used in every meal and nuts should be included at some point in their daily meal-plan (if not as snacks, in salads, with the yoghurt…). A handful/day of nuts and ≥40ml/day of EVOO was recommended.  </w:t>
      </w:r>
    </w:p>
    <w:p w:rsidR="00B146C8" w:rsidRPr="00430AF0" w:rsidRDefault="00906B29">
      <w:pPr>
        <w:spacing w:after="112" w:line="259" w:lineRule="auto"/>
        <w:ind w:left="0" w:firstLine="0"/>
        <w:rPr>
          <w:lang w:val="en-GB"/>
        </w:rPr>
      </w:pPr>
      <w:r w:rsidRPr="00430AF0">
        <w:rPr>
          <w:lang w:val="en-GB"/>
        </w:rPr>
        <w:t xml:space="preserve"> </w:t>
      </w:r>
    </w:p>
    <w:p w:rsidR="00B146C8" w:rsidRPr="00430AF0" w:rsidRDefault="00906B29">
      <w:pPr>
        <w:spacing w:line="358" w:lineRule="auto"/>
        <w:ind w:left="-5"/>
        <w:rPr>
          <w:lang w:val="en-GB"/>
        </w:rPr>
      </w:pPr>
      <w:r w:rsidRPr="00430AF0">
        <w:rPr>
          <w:lang w:val="en-GB"/>
        </w:rPr>
        <w:t xml:space="preserve">The nutritional guidance is based on general recommendations rather than specific indications related to daily rations. They receive education on portion control and adequate portions, but aren't given an individualized diet meal plan.  </w:t>
      </w:r>
    </w:p>
    <w:p w:rsidR="00B146C8" w:rsidRPr="00430AF0" w:rsidRDefault="00906B29">
      <w:pPr>
        <w:spacing w:after="112" w:line="259" w:lineRule="auto"/>
        <w:ind w:left="0" w:firstLine="0"/>
        <w:rPr>
          <w:lang w:val="en-GB"/>
        </w:rPr>
      </w:pPr>
      <w:r w:rsidRPr="00430AF0">
        <w:rPr>
          <w:lang w:val="en-GB"/>
        </w:rPr>
        <w:t xml:space="preserve"> </w:t>
      </w:r>
    </w:p>
    <w:p w:rsidR="00B146C8" w:rsidRPr="00430AF0" w:rsidRDefault="00906B29">
      <w:pPr>
        <w:spacing w:line="368" w:lineRule="auto"/>
        <w:ind w:left="-5"/>
        <w:rPr>
          <w:lang w:val="en-GB"/>
        </w:rPr>
      </w:pPr>
      <w:r w:rsidRPr="00430AF0">
        <w:rPr>
          <w:lang w:val="en-GB"/>
        </w:rPr>
        <w:t xml:space="preserve">Aside from </w:t>
      </w:r>
      <w:r w:rsidR="003B2718" w:rsidRPr="00430AF0">
        <w:rPr>
          <w:lang w:val="en-GB"/>
        </w:rPr>
        <w:t>glycaemic</w:t>
      </w:r>
      <w:r w:rsidRPr="00430AF0">
        <w:rPr>
          <w:lang w:val="en-GB"/>
        </w:rPr>
        <w:t xml:space="preserve"> control, women are monitored and instructed on GWG. Body weight goals depend on pregestational BMI: when BMI &gt; 40kg/m</w:t>
      </w:r>
      <w:r w:rsidRPr="00430AF0">
        <w:rPr>
          <w:vertAlign w:val="superscript"/>
          <w:lang w:val="en-GB"/>
        </w:rPr>
        <w:t>2</w:t>
      </w:r>
      <w:r w:rsidRPr="00430AF0">
        <w:rPr>
          <w:lang w:val="en-GB"/>
        </w:rPr>
        <w:t>, 0kgs WG; &gt;35 kg/m</w:t>
      </w:r>
      <w:r w:rsidRPr="00430AF0">
        <w:rPr>
          <w:vertAlign w:val="superscript"/>
          <w:lang w:val="en-GB"/>
        </w:rPr>
        <w:t>2</w:t>
      </w:r>
      <w:r w:rsidRPr="00430AF0">
        <w:rPr>
          <w:lang w:val="en-GB"/>
        </w:rPr>
        <w:t>, 3kgs; &gt;30 kg/m</w:t>
      </w:r>
      <w:r w:rsidRPr="00430AF0">
        <w:rPr>
          <w:vertAlign w:val="superscript"/>
          <w:lang w:val="en-GB"/>
        </w:rPr>
        <w:t>2</w:t>
      </w:r>
      <w:r w:rsidRPr="00430AF0">
        <w:rPr>
          <w:lang w:val="en-GB"/>
        </w:rPr>
        <w:t>, 6kgs; 27 kg/m</w:t>
      </w:r>
      <w:r w:rsidRPr="00430AF0">
        <w:rPr>
          <w:vertAlign w:val="superscript"/>
          <w:lang w:val="en-GB"/>
        </w:rPr>
        <w:t>2</w:t>
      </w:r>
      <w:r w:rsidRPr="00430AF0">
        <w:rPr>
          <w:lang w:val="en-GB"/>
        </w:rPr>
        <w:t>, 9 kgs; 25 kg/m</w:t>
      </w:r>
      <w:r w:rsidRPr="00430AF0">
        <w:rPr>
          <w:vertAlign w:val="superscript"/>
          <w:lang w:val="en-GB"/>
        </w:rPr>
        <w:t>2</w:t>
      </w:r>
      <w:r w:rsidRPr="00430AF0">
        <w:rPr>
          <w:lang w:val="en-GB"/>
        </w:rPr>
        <w:t>, 12 kgs; 20 kg/m</w:t>
      </w:r>
      <w:r w:rsidRPr="00430AF0">
        <w:rPr>
          <w:vertAlign w:val="superscript"/>
          <w:lang w:val="en-GB"/>
        </w:rPr>
        <w:t>2</w:t>
      </w:r>
      <w:r w:rsidRPr="00430AF0">
        <w:rPr>
          <w:lang w:val="en-GB"/>
        </w:rPr>
        <w:t xml:space="preserve">, 15kgs. If GWG is insufficient, women are told to increase the consumption of EVOO and nuts to easily add extra kcal to their daily caloric intake. If, on the contrary, GWG is excessive, women are recommended to decrease consumption of foods of high caloric density, those rich in saturated fats and control the portions of carbohydrates while increasing those with a low caloric density such as vegetables.  </w:t>
      </w:r>
    </w:p>
    <w:p w:rsidR="00B146C8" w:rsidRPr="00430AF0" w:rsidRDefault="00906B29">
      <w:pPr>
        <w:spacing w:after="138" w:line="259" w:lineRule="auto"/>
        <w:ind w:left="0" w:firstLine="0"/>
        <w:rPr>
          <w:lang w:val="en-GB"/>
        </w:rPr>
      </w:pPr>
      <w:r w:rsidRPr="00430AF0">
        <w:rPr>
          <w:lang w:val="en-GB"/>
        </w:rPr>
        <w:t xml:space="preserve"> </w:t>
      </w:r>
    </w:p>
    <w:p w:rsidR="00B146C8" w:rsidRPr="00430AF0" w:rsidRDefault="00906B29" w:rsidP="00430AF0">
      <w:pPr>
        <w:pStyle w:val="Prrafodelista"/>
        <w:numPr>
          <w:ilvl w:val="0"/>
          <w:numId w:val="7"/>
        </w:numPr>
        <w:spacing w:after="281"/>
        <w:rPr>
          <w:lang w:val="en-GB"/>
        </w:rPr>
      </w:pPr>
      <w:r w:rsidRPr="00430AF0">
        <w:rPr>
          <w:lang w:val="en-GB"/>
        </w:rPr>
        <w:t xml:space="preserve">Insulin therapy. </w:t>
      </w:r>
    </w:p>
    <w:p w:rsidR="00B146C8" w:rsidRPr="00430AF0" w:rsidRDefault="00906B29">
      <w:pPr>
        <w:spacing w:after="202" w:line="356" w:lineRule="auto"/>
        <w:ind w:left="-5"/>
        <w:rPr>
          <w:lang w:val="en-GB"/>
        </w:rPr>
      </w:pPr>
      <w:r w:rsidRPr="00430AF0">
        <w:rPr>
          <w:lang w:val="en-GB"/>
        </w:rPr>
        <w:t xml:space="preserve">Insulin therapy is considered when, despite the lifestyle changes, &gt;50% of fasting or preprandial &gt;95 mg/dL and/or </w:t>
      </w:r>
      <w:r w:rsidR="00430AF0">
        <w:rPr>
          <w:lang w:val="en-GB"/>
        </w:rPr>
        <w:t xml:space="preserve">1-h </w:t>
      </w:r>
      <w:r w:rsidRPr="00430AF0">
        <w:rPr>
          <w:lang w:val="en-GB"/>
        </w:rPr>
        <w:t xml:space="preserve">postprandial &gt;140 mg/dL. </w:t>
      </w:r>
    </w:p>
    <w:p w:rsidR="00B146C8" w:rsidRDefault="00906B29">
      <w:pPr>
        <w:spacing w:line="357" w:lineRule="auto"/>
        <w:ind w:left="-5"/>
        <w:rPr>
          <w:lang w:val="en-GB"/>
        </w:rPr>
      </w:pPr>
      <w:r w:rsidRPr="00430AF0">
        <w:rPr>
          <w:lang w:val="en-GB"/>
        </w:rPr>
        <w:t xml:space="preserve">If </w:t>
      </w:r>
      <w:r w:rsidR="003B2718" w:rsidRPr="00430AF0">
        <w:rPr>
          <w:lang w:val="en-GB"/>
        </w:rPr>
        <w:t>glycaemic</w:t>
      </w:r>
      <w:r w:rsidRPr="00430AF0">
        <w:rPr>
          <w:lang w:val="en-GB"/>
        </w:rPr>
        <w:t xml:space="preserve"> control is not achieved, but fasting and preprandial </w:t>
      </w:r>
      <w:r w:rsidR="003B2718" w:rsidRPr="00430AF0">
        <w:rPr>
          <w:lang w:val="en-GB"/>
        </w:rPr>
        <w:t>glycaemia’s</w:t>
      </w:r>
      <w:r w:rsidRPr="00430AF0">
        <w:rPr>
          <w:lang w:val="en-GB"/>
        </w:rPr>
        <w:t xml:space="preserve"> are 90-94 mg/dL and </w:t>
      </w:r>
      <w:r w:rsidR="007F31F4" w:rsidRPr="00430AF0">
        <w:rPr>
          <w:lang w:val="en-GB"/>
        </w:rPr>
        <w:t>postprandial</w:t>
      </w:r>
      <w:r w:rsidRPr="00430AF0">
        <w:rPr>
          <w:lang w:val="en-GB"/>
        </w:rPr>
        <w:t xml:space="preserve"> </w:t>
      </w:r>
      <w:r w:rsidR="003B2718" w:rsidRPr="00430AF0">
        <w:rPr>
          <w:lang w:val="en-GB"/>
        </w:rPr>
        <w:t>glycaemia’s</w:t>
      </w:r>
      <w:r w:rsidRPr="00430AF0">
        <w:rPr>
          <w:lang w:val="en-GB"/>
        </w:rPr>
        <w:t xml:space="preserve"> are 120-139 mg/dL, lifestyle adjustments are implemented. Usually to regulate fasting and preprandial glycemia women are encouraged to be more active (walk more or climb the stairs), if possible. To regulate postprandial </w:t>
      </w:r>
      <w:r w:rsidR="007F31F4" w:rsidRPr="00430AF0">
        <w:rPr>
          <w:lang w:val="en-GB"/>
        </w:rPr>
        <w:t>glycaemia’s</w:t>
      </w:r>
      <w:r w:rsidRPr="00430AF0">
        <w:rPr>
          <w:lang w:val="en-GB"/>
        </w:rPr>
        <w:t xml:space="preserve">, dietary changes are made.  One week later, SMBG is </w:t>
      </w:r>
      <w:r w:rsidR="003B2718" w:rsidRPr="00430AF0">
        <w:rPr>
          <w:lang w:val="en-GB"/>
        </w:rPr>
        <w:t>re-evaluated</w:t>
      </w:r>
      <w:r w:rsidRPr="00430AF0">
        <w:rPr>
          <w:lang w:val="en-GB"/>
        </w:rPr>
        <w:t xml:space="preserve">. If, </w:t>
      </w:r>
      <w:r w:rsidR="003B2718" w:rsidRPr="00430AF0">
        <w:rPr>
          <w:lang w:val="en-GB"/>
        </w:rPr>
        <w:t>regardless</w:t>
      </w:r>
      <w:r w:rsidRPr="00430AF0">
        <w:rPr>
          <w:lang w:val="en-GB"/>
        </w:rPr>
        <w:t xml:space="preserve"> of these adjustments, </w:t>
      </w:r>
      <w:r w:rsidR="003B2718" w:rsidRPr="00430AF0">
        <w:rPr>
          <w:lang w:val="en-GB"/>
        </w:rPr>
        <w:t>glycaemic</w:t>
      </w:r>
      <w:r w:rsidRPr="00430AF0">
        <w:rPr>
          <w:lang w:val="en-GB"/>
        </w:rPr>
        <w:t xml:space="preserve"> control is impaired, insulin therapy is considered as treatment after evaluation ultrasound </w:t>
      </w:r>
      <w:r w:rsidR="003B2718" w:rsidRPr="00430AF0">
        <w:rPr>
          <w:lang w:val="en-GB"/>
        </w:rPr>
        <w:t>foetal</w:t>
      </w:r>
      <w:r w:rsidRPr="00430AF0">
        <w:rPr>
          <w:lang w:val="en-GB"/>
        </w:rPr>
        <w:t xml:space="preserve"> characteristics. </w:t>
      </w:r>
      <w:r w:rsidR="003B2718" w:rsidRPr="00430AF0">
        <w:rPr>
          <w:lang w:val="en-GB"/>
        </w:rPr>
        <w:t>Foetal</w:t>
      </w:r>
      <w:r w:rsidRPr="00430AF0">
        <w:rPr>
          <w:lang w:val="en-GB"/>
        </w:rPr>
        <w:t xml:space="preserve"> development (estimated weight) of the 28th gestational week ultrasound is evaluated, and if the </w:t>
      </w:r>
      <w:r w:rsidR="003B2718" w:rsidRPr="00430AF0">
        <w:rPr>
          <w:lang w:val="en-GB"/>
        </w:rPr>
        <w:t>foetus</w:t>
      </w:r>
      <w:r w:rsidRPr="00430AF0">
        <w:rPr>
          <w:lang w:val="en-GB"/>
        </w:rPr>
        <w:t xml:space="preserve"> is not &lt; 10th </w:t>
      </w:r>
      <w:r w:rsidR="003B2718" w:rsidRPr="00430AF0">
        <w:rPr>
          <w:lang w:val="en-GB"/>
        </w:rPr>
        <w:t>percentile</w:t>
      </w:r>
      <w:r w:rsidRPr="00430AF0">
        <w:rPr>
          <w:lang w:val="en-GB"/>
        </w:rPr>
        <w:t xml:space="preserve">, insulin therapy is indicated.  </w:t>
      </w:r>
    </w:p>
    <w:p w:rsidR="00430AF0" w:rsidRPr="00430AF0" w:rsidRDefault="00430AF0">
      <w:pPr>
        <w:spacing w:line="357" w:lineRule="auto"/>
        <w:ind w:left="-5"/>
        <w:rPr>
          <w:lang w:val="en-GB"/>
        </w:rPr>
      </w:pPr>
    </w:p>
    <w:p w:rsidR="00B146C8" w:rsidRPr="00430AF0" w:rsidRDefault="00906B29">
      <w:pPr>
        <w:spacing w:after="201" w:line="358" w:lineRule="auto"/>
        <w:ind w:left="-5"/>
        <w:rPr>
          <w:lang w:val="en-GB"/>
        </w:rPr>
      </w:pPr>
      <w:r w:rsidRPr="00430AF0">
        <w:rPr>
          <w:lang w:val="en-GB"/>
        </w:rPr>
        <w:t xml:space="preserve">The type of insulin therapy provided depends on the SMBG results. If fasting and </w:t>
      </w:r>
      <w:r w:rsidR="003B2718" w:rsidRPr="00430AF0">
        <w:rPr>
          <w:lang w:val="en-GB"/>
        </w:rPr>
        <w:t>preprandial</w:t>
      </w:r>
      <w:r w:rsidRPr="00430AF0">
        <w:rPr>
          <w:lang w:val="en-GB"/>
        </w:rPr>
        <w:t xml:space="preserve"> glucose is inadequate, basal insulin is initiated with NPH (when 1 fasting/</w:t>
      </w:r>
      <w:r w:rsidR="003B2718" w:rsidRPr="00430AF0">
        <w:rPr>
          <w:lang w:val="en-GB"/>
        </w:rPr>
        <w:t>preprandial</w:t>
      </w:r>
      <w:r w:rsidRPr="00430AF0">
        <w:rPr>
          <w:lang w:val="en-GB"/>
        </w:rPr>
        <w:t xml:space="preserve"> profile is impaired), Detemir (when 2 basal/</w:t>
      </w:r>
      <w:r w:rsidR="003B2718" w:rsidRPr="00430AF0">
        <w:rPr>
          <w:lang w:val="en-GB"/>
        </w:rPr>
        <w:t>preprandial</w:t>
      </w:r>
      <w:r w:rsidRPr="00430AF0">
        <w:rPr>
          <w:lang w:val="en-GB"/>
        </w:rPr>
        <w:t xml:space="preserve"> profiles are impaired) or Glargine (when 3 basal/</w:t>
      </w:r>
      <w:r w:rsidR="003B2718" w:rsidRPr="00430AF0">
        <w:rPr>
          <w:lang w:val="en-GB"/>
        </w:rPr>
        <w:t>preprandial</w:t>
      </w:r>
      <w:r w:rsidRPr="00430AF0">
        <w:rPr>
          <w:lang w:val="en-GB"/>
        </w:rPr>
        <w:t xml:space="preserve"> profiles are impaired).  If postprandial glucose is impaired, bolos insulin is initiated with either Lispro or Aspart. When both are impaired, basal bolus insulin regimen is initiated.  </w:t>
      </w:r>
    </w:p>
    <w:p w:rsidR="00B146C8" w:rsidRPr="00430AF0" w:rsidRDefault="00906B29" w:rsidP="00430AF0">
      <w:pPr>
        <w:spacing w:after="203" w:line="357" w:lineRule="auto"/>
        <w:ind w:left="-5"/>
        <w:rPr>
          <w:lang w:val="en-GB"/>
        </w:rPr>
      </w:pPr>
      <w:r w:rsidRPr="00430AF0">
        <w:rPr>
          <w:lang w:val="en-GB"/>
        </w:rPr>
        <w:t xml:space="preserve">When basal or </w:t>
      </w:r>
      <w:r w:rsidR="003B2718" w:rsidRPr="00430AF0">
        <w:rPr>
          <w:lang w:val="en-GB"/>
        </w:rPr>
        <w:t>prandial</w:t>
      </w:r>
      <w:r w:rsidRPr="00430AF0">
        <w:rPr>
          <w:lang w:val="en-GB"/>
        </w:rPr>
        <w:t xml:space="preserve"> glycemia is impaired, treatment starts with 2 UI of basal insulin. When postprandial is impaired, 2 UI of bolus insulin before each meal is initiated.  One week later, women attend a follow-up visit to evaluate </w:t>
      </w:r>
      <w:r w:rsidR="003B2718" w:rsidRPr="00430AF0">
        <w:rPr>
          <w:lang w:val="en-GB"/>
        </w:rPr>
        <w:t>glycaemic</w:t>
      </w:r>
      <w:r w:rsidRPr="00430AF0">
        <w:rPr>
          <w:lang w:val="en-GB"/>
        </w:rPr>
        <w:t xml:space="preserve"> control. If it is appropriate, women are instructed to repeat the 6-pomint daily profile every 3 days until 38th gestational week. If it is not, insulin dose is titrated.  </w:t>
      </w:r>
    </w:p>
    <w:p w:rsidR="00B146C8" w:rsidRPr="00430AF0" w:rsidRDefault="00906B29">
      <w:pPr>
        <w:spacing w:after="336" w:line="259" w:lineRule="auto"/>
        <w:ind w:left="-5"/>
        <w:rPr>
          <w:lang w:val="en-GB"/>
        </w:rPr>
      </w:pPr>
      <w:r w:rsidRPr="00430AF0">
        <w:rPr>
          <w:b/>
          <w:lang w:val="en-GB"/>
        </w:rPr>
        <w:t xml:space="preserve">Follow-up. </w:t>
      </w:r>
    </w:p>
    <w:p w:rsidR="00B146C8" w:rsidRPr="00430AF0" w:rsidRDefault="00906B29" w:rsidP="00430AF0">
      <w:pPr>
        <w:pStyle w:val="Prrafodelista"/>
        <w:numPr>
          <w:ilvl w:val="0"/>
          <w:numId w:val="7"/>
        </w:numPr>
        <w:spacing w:after="266" w:line="259" w:lineRule="auto"/>
        <w:rPr>
          <w:lang w:val="en-GB"/>
        </w:rPr>
      </w:pPr>
      <w:r w:rsidRPr="00430AF0">
        <w:rPr>
          <w:b/>
          <w:lang w:val="en-GB"/>
        </w:rPr>
        <w:t xml:space="preserve">At the Diabetes and Pregnancy Unit.  </w:t>
      </w:r>
    </w:p>
    <w:p w:rsidR="00B146C8" w:rsidRPr="00430AF0" w:rsidRDefault="00906B29">
      <w:pPr>
        <w:spacing w:after="200" w:line="357" w:lineRule="auto"/>
        <w:ind w:left="-5"/>
        <w:rPr>
          <w:lang w:val="en-GB"/>
        </w:rPr>
      </w:pPr>
      <w:r w:rsidRPr="00430AF0">
        <w:rPr>
          <w:lang w:val="en-GB"/>
        </w:rPr>
        <w:t xml:space="preserve">Within one week of the first visit, a second appointment is scheduled for assessment of </w:t>
      </w:r>
      <w:r w:rsidR="003B2718" w:rsidRPr="00430AF0">
        <w:rPr>
          <w:lang w:val="en-GB"/>
        </w:rPr>
        <w:t>glycaemic</w:t>
      </w:r>
      <w:r w:rsidRPr="00430AF0">
        <w:rPr>
          <w:lang w:val="en-GB"/>
        </w:rPr>
        <w:t xml:space="preserve"> control. In this appointment, diabetes-nurses evaluate adherence to the SMBG by assessing results from the memory of glucose meters and logbooks. A good adherence is considered when &gt;80% of the tests are performed correctly, although the expectation is to comply with 100% of the tests. We consider a test to have been performed correctly when there are only ±5 minutes of difference in the timing the postprandial </w:t>
      </w:r>
      <w:r w:rsidR="003B2718" w:rsidRPr="00430AF0">
        <w:rPr>
          <w:lang w:val="en-GB"/>
        </w:rPr>
        <w:t>glycaemia’s</w:t>
      </w:r>
      <w:r w:rsidRPr="00430AF0">
        <w:rPr>
          <w:lang w:val="en-GB"/>
        </w:rPr>
        <w:t xml:space="preserve"> are taken, when there are no values missing or when there are no discrepancies between the data from the logbook and the meter. A poor adherence is considered when there was &lt;90% of matched values. </w:t>
      </w:r>
    </w:p>
    <w:p w:rsidR="00B146C8" w:rsidRDefault="00906B29">
      <w:pPr>
        <w:spacing w:line="357" w:lineRule="auto"/>
        <w:ind w:left="-5"/>
        <w:rPr>
          <w:b/>
          <w:lang w:val="en-GB"/>
        </w:rPr>
      </w:pPr>
      <w:r w:rsidRPr="00430AF0">
        <w:rPr>
          <w:lang w:val="en-GB"/>
        </w:rPr>
        <w:t xml:space="preserve">If optimal control is achieved after two consecutive visits, women are instructed to repeat the 6-point daily profile every 3 days until 38th gestational week.  However, if during this period one profile is above the optimal control, women </w:t>
      </w:r>
      <w:r w:rsidR="003B2718" w:rsidRPr="00430AF0">
        <w:rPr>
          <w:lang w:val="en-GB"/>
        </w:rPr>
        <w:t>must</w:t>
      </w:r>
      <w:r w:rsidRPr="00430AF0">
        <w:rPr>
          <w:lang w:val="en-GB"/>
        </w:rPr>
        <w:t xml:space="preserve"> return to performing a 6-point daily profile </w:t>
      </w:r>
      <w:r w:rsidR="003B2718" w:rsidRPr="00430AF0">
        <w:rPr>
          <w:lang w:val="en-GB"/>
        </w:rPr>
        <w:t>for</w:t>
      </w:r>
      <w:r w:rsidRPr="00430AF0">
        <w:rPr>
          <w:lang w:val="en-GB"/>
        </w:rPr>
        <w:t xml:space="preserve"> 3 days and attend the Unit for face-to-face evaluation, or can consult their values over the phone. </w:t>
      </w:r>
      <w:r w:rsidRPr="00430AF0">
        <w:rPr>
          <w:b/>
          <w:lang w:val="en-GB"/>
        </w:rPr>
        <w:t xml:space="preserve"> </w:t>
      </w:r>
    </w:p>
    <w:p w:rsidR="00430AF0" w:rsidRPr="00430AF0" w:rsidRDefault="00430AF0">
      <w:pPr>
        <w:spacing w:line="357" w:lineRule="auto"/>
        <w:ind w:left="-5"/>
        <w:rPr>
          <w:lang w:val="en-GB"/>
        </w:rPr>
      </w:pPr>
    </w:p>
    <w:p w:rsidR="00B146C8" w:rsidRPr="00430AF0" w:rsidRDefault="00906B29">
      <w:pPr>
        <w:spacing w:after="200" w:line="358" w:lineRule="auto"/>
        <w:ind w:left="-5"/>
        <w:rPr>
          <w:lang w:val="en-GB"/>
        </w:rPr>
      </w:pPr>
      <w:r w:rsidRPr="00430AF0">
        <w:rPr>
          <w:lang w:val="en-GB"/>
        </w:rPr>
        <w:t xml:space="preserve">On average, scheduled visits in the Unit range between 4-5. The patient is received after diagnosis at 24-26 GW and within one week (at 25-27 GW). After this second visit, they have a scheduled </w:t>
      </w:r>
      <w:r w:rsidR="003B2718" w:rsidRPr="00430AF0">
        <w:rPr>
          <w:lang w:val="en-GB"/>
        </w:rPr>
        <w:t>visit every 4 weeks</w:t>
      </w:r>
      <w:r w:rsidRPr="00430AF0">
        <w:rPr>
          <w:lang w:val="en-GB"/>
        </w:rPr>
        <w:t xml:space="preserve"> until delivery: 30-32 GW, 34-36 GW and 38-39 GW. </w:t>
      </w:r>
    </w:p>
    <w:p w:rsidR="00B146C8" w:rsidRPr="00430AF0" w:rsidRDefault="00906B29">
      <w:pPr>
        <w:spacing w:after="198" w:line="358" w:lineRule="auto"/>
        <w:ind w:left="-5"/>
        <w:rPr>
          <w:lang w:val="en-GB"/>
        </w:rPr>
      </w:pPr>
      <w:r w:rsidRPr="00430AF0">
        <w:rPr>
          <w:lang w:val="en-GB"/>
        </w:rPr>
        <w:t xml:space="preserve">At each scheduled follow-up visit HbA1c levels, microalbuminuria, blood pressure and weight gain </w:t>
      </w:r>
      <w:r w:rsidR="00430AF0">
        <w:rPr>
          <w:lang w:val="en-GB"/>
        </w:rPr>
        <w:t>are</w:t>
      </w:r>
      <w:r w:rsidRPr="00430AF0">
        <w:rPr>
          <w:lang w:val="en-GB"/>
        </w:rPr>
        <w:t xml:space="preserve"> evaluated. Capillary glucose is assessed and episodes of </w:t>
      </w:r>
      <w:r w:rsidR="003B2718" w:rsidRPr="00430AF0">
        <w:rPr>
          <w:lang w:val="en-GB"/>
        </w:rPr>
        <w:t>hypoglycaemia</w:t>
      </w:r>
      <w:r w:rsidRPr="00430AF0">
        <w:rPr>
          <w:lang w:val="en-GB"/>
        </w:rPr>
        <w:t xml:space="preserve">, ketosis, insulin dosage and type are registered.  </w:t>
      </w:r>
    </w:p>
    <w:p w:rsidR="00B146C8" w:rsidRPr="00430AF0" w:rsidRDefault="00906B29">
      <w:pPr>
        <w:spacing w:after="199" w:line="358" w:lineRule="auto"/>
        <w:ind w:left="-5"/>
        <w:rPr>
          <w:lang w:val="en-GB"/>
        </w:rPr>
      </w:pPr>
      <w:r w:rsidRPr="00430AF0">
        <w:rPr>
          <w:lang w:val="en-GB"/>
        </w:rPr>
        <w:t xml:space="preserve">Every time there is a change in the GDM treatment (dietary or insulin dosage adjustments) they are followed-up one week later to monitor the effect.  </w:t>
      </w:r>
    </w:p>
    <w:p w:rsidR="00B146C8" w:rsidRPr="00430AF0" w:rsidRDefault="00906B29">
      <w:pPr>
        <w:spacing w:after="198" w:line="357" w:lineRule="auto"/>
        <w:ind w:left="-5"/>
        <w:rPr>
          <w:lang w:val="en-GB"/>
        </w:rPr>
      </w:pPr>
      <w:r w:rsidRPr="00430AF0">
        <w:rPr>
          <w:lang w:val="en-GB"/>
        </w:rPr>
        <w:t xml:space="preserve">In addition to the scheduled visits, the patients can attend the Unit without a previous appointment to consult with the diabetes educator issues regarding </w:t>
      </w:r>
      <w:r w:rsidR="003B2718" w:rsidRPr="00430AF0">
        <w:rPr>
          <w:lang w:val="en-GB"/>
        </w:rPr>
        <w:t>glycaemic</w:t>
      </w:r>
      <w:r w:rsidRPr="00430AF0">
        <w:rPr>
          <w:lang w:val="en-GB"/>
        </w:rPr>
        <w:t xml:space="preserve"> profiles, diet and/or insulin dose.  </w:t>
      </w:r>
    </w:p>
    <w:p w:rsidR="00B146C8" w:rsidRPr="00430AF0" w:rsidRDefault="00906B29">
      <w:pPr>
        <w:spacing w:after="347"/>
        <w:ind w:left="-5"/>
        <w:rPr>
          <w:lang w:val="en-GB"/>
        </w:rPr>
      </w:pPr>
      <w:r w:rsidRPr="00430AF0">
        <w:rPr>
          <w:lang w:val="en-GB"/>
        </w:rPr>
        <w:t xml:space="preserve">Some motives of attending non-scheduled visits are: </w:t>
      </w:r>
    </w:p>
    <w:p w:rsidR="00B146C8" w:rsidRDefault="00906B29" w:rsidP="00430AF0">
      <w:pPr>
        <w:pStyle w:val="Prrafodelista"/>
        <w:numPr>
          <w:ilvl w:val="0"/>
          <w:numId w:val="9"/>
        </w:numPr>
        <w:spacing w:after="302"/>
      </w:pPr>
      <w:r>
        <w:t xml:space="preserve">Inadequate glucose control. </w:t>
      </w:r>
    </w:p>
    <w:p w:rsidR="00430AF0" w:rsidRDefault="00430AF0" w:rsidP="00430AF0">
      <w:pPr>
        <w:pStyle w:val="Prrafodelista"/>
        <w:spacing w:after="302"/>
        <w:ind w:firstLine="0"/>
      </w:pPr>
    </w:p>
    <w:p w:rsidR="00B146C8" w:rsidRDefault="00906B29" w:rsidP="00430AF0">
      <w:pPr>
        <w:pStyle w:val="Prrafodelista"/>
        <w:numPr>
          <w:ilvl w:val="0"/>
          <w:numId w:val="9"/>
        </w:numPr>
        <w:spacing w:after="297" w:line="259" w:lineRule="auto"/>
        <w:rPr>
          <w:lang w:val="en-GB"/>
        </w:rPr>
      </w:pPr>
      <w:r w:rsidRPr="00430AF0">
        <w:rPr>
          <w:lang w:val="en-GB"/>
        </w:rPr>
        <w:t xml:space="preserve">Obstetric problems, including hypertension or urinary tract infections (UTIs). </w:t>
      </w:r>
    </w:p>
    <w:p w:rsidR="00430AF0" w:rsidRPr="00430AF0" w:rsidRDefault="00430AF0" w:rsidP="00430AF0">
      <w:pPr>
        <w:pStyle w:val="Prrafodelista"/>
        <w:rPr>
          <w:lang w:val="en-GB"/>
        </w:rPr>
      </w:pPr>
    </w:p>
    <w:p w:rsidR="00430AF0" w:rsidRPr="00430AF0" w:rsidRDefault="00430AF0" w:rsidP="00430AF0">
      <w:pPr>
        <w:pStyle w:val="Prrafodelista"/>
        <w:spacing w:after="297" w:line="259" w:lineRule="auto"/>
        <w:ind w:firstLine="0"/>
        <w:rPr>
          <w:lang w:val="en-GB"/>
        </w:rPr>
      </w:pPr>
    </w:p>
    <w:p w:rsidR="00B146C8" w:rsidRPr="00430AF0" w:rsidRDefault="00906B29" w:rsidP="00430AF0">
      <w:pPr>
        <w:pStyle w:val="Prrafodelista"/>
        <w:numPr>
          <w:ilvl w:val="0"/>
          <w:numId w:val="7"/>
        </w:numPr>
        <w:spacing w:after="266" w:line="259" w:lineRule="auto"/>
        <w:rPr>
          <w:lang w:val="en-GB"/>
        </w:rPr>
      </w:pPr>
      <w:r w:rsidRPr="00430AF0">
        <w:rPr>
          <w:b/>
          <w:lang w:val="en-GB"/>
        </w:rPr>
        <w:t xml:space="preserve">At the Obstetrics Unit. </w:t>
      </w:r>
    </w:p>
    <w:p w:rsidR="00B146C8" w:rsidRPr="00430AF0" w:rsidRDefault="00906B29">
      <w:pPr>
        <w:spacing w:after="200" w:line="357" w:lineRule="auto"/>
        <w:ind w:left="-5"/>
        <w:rPr>
          <w:lang w:val="en-GB"/>
        </w:rPr>
      </w:pPr>
      <w:r w:rsidRPr="00430AF0">
        <w:rPr>
          <w:lang w:val="en-GB"/>
        </w:rPr>
        <w:t xml:space="preserve">In parallel to </w:t>
      </w:r>
      <w:r w:rsidR="003B2718" w:rsidRPr="00430AF0">
        <w:rPr>
          <w:lang w:val="en-GB"/>
        </w:rPr>
        <w:t>glycaemic</w:t>
      </w:r>
      <w:r w:rsidRPr="00430AF0">
        <w:rPr>
          <w:lang w:val="en-GB"/>
        </w:rPr>
        <w:t xml:space="preserve"> profiles, an important way to monitor </w:t>
      </w:r>
      <w:r w:rsidR="003B2718" w:rsidRPr="00430AF0">
        <w:rPr>
          <w:lang w:val="en-GB"/>
        </w:rPr>
        <w:t>glycaemic</w:t>
      </w:r>
      <w:r w:rsidRPr="00430AF0">
        <w:rPr>
          <w:lang w:val="en-GB"/>
        </w:rPr>
        <w:t xml:space="preserve"> control is with </w:t>
      </w:r>
      <w:r w:rsidR="003B2718" w:rsidRPr="00430AF0">
        <w:rPr>
          <w:lang w:val="en-GB"/>
        </w:rPr>
        <w:t>foetal</w:t>
      </w:r>
      <w:r w:rsidRPr="00430AF0">
        <w:rPr>
          <w:lang w:val="en-GB"/>
        </w:rPr>
        <w:t xml:space="preserve"> ultrasound evaluation.  Patients attend an ultrasound appointment at 32 GW. If any abnormalities (such as </w:t>
      </w:r>
      <w:r w:rsidR="003B2718" w:rsidRPr="00430AF0">
        <w:rPr>
          <w:lang w:val="en-GB"/>
        </w:rPr>
        <w:t>foetal</w:t>
      </w:r>
      <w:r w:rsidRPr="00430AF0">
        <w:rPr>
          <w:lang w:val="en-GB"/>
        </w:rPr>
        <w:t xml:space="preserve"> growth retardation, macrosomia, malformations...) are detected, women are scheduled additional ultrasound appointments every 2-4 weeks until delivery. </w:t>
      </w:r>
    </w:p>
    <w:p w:rsidR="00B146C8" w:rsidRPr="00430AF0" w:rsidRDefault="00906B29">
      <w:pPr>
        <w:spacing w:after="203" w:line="358" w:lineRule="auto"/>
        <w:ind w:left="-5"/>
        <w:rPr>
          <w:lang w:val="en-GB"/>
        </w:rPr>
      </w:pPr>
      <w:r w:rsidRPr="00430AF0">
        <w:rPr>
          <w:lang w:val="en-GB"/>
        </w:rPr>
        <w:t xml:space="preserve">If in these ultrasound-follow-up visits women are scheduled a C-section, external cephalic version or elective C-section (due to breech delivery, placenta praevia, 2 previous </w:t>
      </w:r>
      <w:r w:rsidR="003B2718" w:rsidRPr="00430AF0">
        <w:rPr>
          <w:lang w:val="en-GB"/>
        </w:rPr>
        <w:t>C-sections</w:t>
      </w:r>
      <w:r w:rsidRPr="00430AF0">
        <w:rPr>
          <w:lang w:val="en-GB"/>
        </w:rPr>
        <w:t xml:space="preserve"> or mothers interest), they are requested to attend the Diabetes and Pregnancy Unit before the 38 GW.   </w:t>
      </w:r>
    </w:p>
    <w:p w:rsidR="00B146C8" w:rsidRPr="00430AF0" w:rsidRDefault="00906B29">
      <w:pPr>
        <w:spacing w:after="309" w:line="259" w:lineRule="auto"/>
        <w:ind w:left="-5"/>
        <w:rPr>
          <w:lang w:val="en-GB"/>
        </w:rPr>
      </w:pPr>
      <w:r w:rsidRPr="00430AF0">
        <w:rPr>
          <w:b/>
          <w:lang w:val="en-GB"/>
        </w:rPr>
        <w:t xml:space="preserve">38 GW </w:t>
      </w:r>
    </w:p>
    <w:p w:rsidR="00B146C8" w:rsidRPr="00430AF0" w:rsidRDefault="00906B29">
      <w:pPr>
        <w:spacing w:after="325"/>
        <w:ind w:left="-5"/>
        <w:rPr>
          <w:lang w:val="en-GB"/>
        </w:rPr>
      </w:pPr>
      <w:r w:rsidRPr="00430AF0">
        <w:rPr>
          <w:lang w:val="en-GB"/>
        </w:rPr>
        <w:t xml:space="preserve">A fasting blood and urine sample is taken. </w:t>
      </w:r>
    </w:p>
    <w:p w:rsidR="00B146C8" w:rsidRDefault="00906B29">
      <w:pPr>
        <w:spacing w:after="325"/>
        <w:ind w:left="-5"/>
      </w:pPr>
      <w:r>
        <w:t xml:space="preserve">1. Women are assessed on: </w:t>
      </w:r>
    </w:p>
    <w:p w:rsidR="00B146C8" w:rsidRPr="00430AF0" w:rsidRDefault="00906B29">
      <w:pPr>
        <w:numPr>
          <w:ilvl w:val="0"/>
          <w:numId w:val="3"/>
        </w:numPr>
        <w:spacing w:after="202" w:line="356" w:lineRule="auto"/>
        <w:rPr>
          <w:lang w:val="en-GB"/>
        </w:rPr>
      </w:pPr>
      <w:r w:rsidRPr="00430AF0">
        <w:rPr>
          <w:lang w:val="en-GB"/>
        </w:rPr>
        <w:t xml:space="preserve">Gestational weight gain (GWG), blood pressure, UTI (number of events requiring antibiotic treatment), subclinical hypothyroidism and </w:t>
      </w:r>
      <w:r w:rsidR="007F31F4" w:rsidRPr="00430AF0">
        <w:rPr>
          <w:lang w:val="en-GB"/>
        </w:rPr>
        <w:t>hypothyroxinaemia</w:t>
      </w:r>
      <w:r w:rsidRPr="00430AF0">
        <w:rPr>
          <w:lang w:val="en-GB"/>
        </w:rPr>
        <w:t xml:space="preserve">.   </w:t>
      </w:r>
    </w:p>
    <w:p w:rsidR="00B146C8" w:rsidRPr="00430AF0" w:rsidRDefault="00906B29">
      <w:pPr>
        <w:spacing w:after="200" w:line="357" w:lineRule="auto"/>
        <w:ind w:left="-5"/>
        <w:rPr>
          <w:lang w:val="en-GB"/>
        </w:rPr>
      </w:pPr>
      <w:r w:rsidRPr="00430AF0">
        <w:rPr>
          <w:lang w:val="en-GB"/>
        </w:rPr>
        <w:t>GWG is calculated using pregestational weight as a reference. Excessive GWG is considered so when it exceeds the goal by 3 kg's and insufficient GWG is considered so when its 3 kg</w:t>
      </w:r>
      <w:r w:rsidR="007F31F4">
        <w:rPr>
          <w:lang w:val="en-GB"/>
        </w:rPr>
        <w:t>’</w:t>
      </w:r>
      <w:r w:rsidRPr="00430AF0">
        <w:rPr>
          <w:lang w:val="en-GB"/>
        </w:rPr>
        <w:t xml:space="preserve">s inferior to the goal.  </w:t>
      </w:r>
    </w:p>
    <w:p w:rsidR="00B146C8" w:rsidRPr="00430AF0" w:rsidRDefault="00906B29">
      <w:pPr>
        <w:numPr>
          <w:ilvl w:val="0"/>
          <w:numId w:val="3"/>
        </w:numPr>
        <w:spacing w:after="201" w:line="357" w:lineRule="auto"/>
        <w:rPr>
          <w:lang w:val="en-GB"/>
        </w:rPr>
      </w:pPr>
      <w:r w:rsidRPr="00430AF0">
        <w:rPr>
          <w:lang w:val="en-GB"/>
        </w:rPr>
        <w:t xml:space="preserve">Optimal or suboptimal </w:t>
      </w:r>
      <w:r w:rsidR="003B2718" w:rsidRPr="00430AF0">
        <w:rPr>
          <w:lang w:val="en-GB"/>
        </w:rPr>
        <w:t>glycaemic</w:t>
      </w:r>
      <w:r w:rsidRPr="00430AF0">
        <w:rPr>
          <w:lang w:val="en-GB"/>
        </w:rPr>
        <w:t xml:space="preserve"> targets.  Optimal targets for women treated with diet alone are considered as having 4/5 glucose levels on target and HbA1c levels &lt;5.5% (closest possible to 5.0%) and not higher than HbA1c levels of the 24 GW. Optimal targets for women treated with insulin are having HbA1c levels &lt;5.5% and not higher than the levels in 24 GW. </w:t>
      </w:r>
    </w:p>
    <w:p w:rsidR="00B146C8" w:rsidRPr="00430AF0" w:rsidRDefault="00906B29">
      <w:pPr>
        <w:numPr>
          <w:ilvl w:val="0"/>
          <w:numId w:val="4"/>
        </w:numPr>
        <w:spacing w:after="325"/>
        <w:ind w:hanging="300"/>
        <w:rPr>
          <w:lang w:val="en-GB"/>
        </w:rPr>
      </w:pPr>
      <w:r w:rsidRPr="00430AF0">
        <w:rPr>
          <w:lang w:val="en-GB"/>
        </w:rPr>
        <w:t xml:space="preserve">Women are provided with an appointment for the 3-months-postpartum evaluation.  </w:t>
      </w:r>
    </w:p>
    <w:p w:rsidR="00B146C8" w:rsidRPr="00430AF0" w:rsidRDefault="00906B29">
      <w:pPr>
        <w:numPr>
          <w:ilvl w:val="0"/>
          <w:numId w:val="4"/>
        </w:numPr>
        <w:spacing w:after="322"/>
        <w:ind w:hanging="300"/>
        <w:rPr>
          <w:lang w:val="en-GB"/>
        </w:rPr>
      </w:pPr>
      <w:r w:rsidRPr="00430AF0">
        <w:rPr>
          <w:lang w:val="en-GB"/>
        </w:rPr>
        <w:t xml:space="preserve">They are given the perioperative protocol for glucose control (Annex 4). </w:t>
      </w:r>
    </w:p>
    <w:p w:rsidR="00B146C8" w:rsidRPr="00430AF0" w:rsidRDefault="00906B29">
      <w:pPr>
        <w:spacing w:after="199" w:line="358" w:lineRule="auto"/>
        <w:ind w:left="-5"/>
        <w:rPr>
          <w:lang w:val="en-GB"/>
        </w:rPr>
      </w:pPr>
      <w:r w:rsidRPr="00430AF0">
        <w:rPr>
          <w:lang w:val="en-GB"/>
        </w:rPr>
        <w:t xml:space="preserve">When fasting glucose is &lt; 75mg/dL, reduce basal insulin 2-U by 2 that evening, and keep reducing every day.  </w:t>
      </w:r>
    </w:p>
    <w:p w:rsidR="00B146C8" w:rsidRPr="00430AF0" w:rsidRDefault="00906B29">
      <w:pPr>
        <w:spacing w:after="190" w:line="366" w:lineRule="auto"/>
        <w:ind w:left="-5"/>
        <w:rPr>
          <w:lang w:val="en-GB"/>
        </w:rPr>
      </w:pPr>
      <w:r w:rsidRPr="00430AF0">
        <w:rPr>
          <w:lang w:val="en-GB"/>
        </w:rPr>
        <w:t xml:space="preserve">When 1-hour </w:t>
      </w:r>
      <w:r w:rsidR="007F31F4" w:rsidRPr="00430AF0">
        <w:rPr>
          <w:lang w:val="en-GB"/>
        </w:rPr>
        <w:t>postprandial</w:t>
      </w:r>
      <w:r w:rsidRPr="00430AF0">
        <w:rPr>
          <w:lang w:val="en-GB"/>
        </w:rPr>
        <w:t xml:space="preserve"> glycemia is 70-90mg/dL,</w:t>
      </w:r>
      <w:r w:rsidR="00430AF0">
        <w:rPr>
          <w:lang w:val="en-GB"/>
        </w:rPr>
        <w:t xml:space="preserve"> </w:t>
      </w:r>
      <w:r w:rsidRPr="00430AF0">
        <w:rPr>
          <w:lang w:val="en-GB"/>
        </w:rPr>
        <w:t>reduce bolus insulin the next day 2 by 2-U</w:t>
      </w:r>
      <w:r w:rsidRPr="00430AF0">
        <w:rPr>
          <w:rFonts w:ascii="Calibri" w:eastAsia="Calibri" w:hAnsi="Calibri" w:cs="Calibri"/>
          <w:sz w:val="22"/>
          <w:lang w:val="en-GB"/>
        </w:rPr>
        <w:t xml:space="preserve">. </w:t>
      </w:r>
    </w:p>
    <w:p w:rsidR="00B146C8" w:rsidRPr="00430AF0" w:rsidRDefault="00906B29">
      <w:pPr>
        <w:spacing w:after="311" w:line="259" w:lineRule="auto"/>
        <w:ind w:left="0" w:firstLine="0"/>
        <w:rPr>
          <w:lang w:val="en-GB"/>
        </w:rPr>
      </w:pPr>
      <w:r w:rsidRPr="00430AF0">
        <w:rPr>
          <w:rFonts w:ascii="Calibri" w:eastAsia="Calibri" w:hAnsi="Calibri" w:cs="Calibri"/>
          <w:sz w:val="22"/>
          <w:lang w:val="en-GB"/>
        </w:rPr>
        <w:t xml:space="preserve">  </w:t>
      </w:r>
    </w:p>
    <w:p w:rsidR="00B146C8" w:rsidRPr="00430AF0" w:rsidRDefault="00906B29">
      <w:pPr>
        <w:spacing w:after="311" w:line="259" w:lineRule="auto"/>
        <w:ind w:left="0" w:firstLine="0"/>
        <w:rPr>
          <w:lang w:val="en-GB"/>
        </w:rPr>
      </w:pPr>
      <w:r w:rsidRPr="00430AF0">
        <w:rPr>
          <w:rFonts w:ascii="Calibri" w:eastAsia="Calibri" w:hAnsi="Calibri" w:cs="Calibri"/>
          <w:sz w:val="22"/>
          <w:lang w:val="en-GB"/>
        </w:rPr>
        <w:t xml:space="preserve"> </w:t>
      </w:r>
    </w:p>
    <w:p w:rsidR="00B146C8" w:rsidRPr="00430AF0" w:rsidRDefault="00906B29">
      <w:pPr>
        <w:spacing w:after="314" w:line="259" w:lineRule="auto"/>
        <w:ind w:left="0" w:firstLine="0"/>
        <w:rPr>
          <w:lang w:val="en-GB"/>
        </w:rPr>
      </w:pPr>
      <w:r w:rsidRPr="00430AF0">
        <w:rPr>
          <w:rFonts w:ascii="Calibri" w:eastAsia="Calibri" w:hAnsi="Calibri" w:cs="Calibri"/>
          <w:b/>
          <w:sz w:val="22"/>
          <w:lang w:val="en-GB"/>
        </w:rPr>
        <w:t xml:space="preserve"> </w:t>
      </w:r>
    </w:p>
    <w:p w:rsidR="00B146C8" w:rsidRPr="00430AF0" w:rsidRDefault="00906B29">
      <w:pPr>
        <w:spacing w:after="311" w:line="259" w:lineRule="auto"/>
        <w:ind w:left="0" w:firstLine="0"/>
        <w:rPr>
          <w:lang w:val="en-GB"/>
        </w:rPr>
      </w:pPr>
      <w:r w:rsidRPr="00430AF0">
        <w:rPr>
          <w:rFonts w:ascii="Calibri" w:eastAsia="Calibri" w:hAnsi="Calibri" w:cs="Calibri"/>
          <w:b/>
          <w:sz w:val="22"/>
          <w:lang w:val="en-GB"/>
        </w:rPr>
        <w:t xml:space="preserve"> </w:t>
      </w:r>
    </w:p>
    <w:p w:rsidR="00B146C8" w:rsidRPr="00430AF0" w:rsidRDefault="00906B29">
      <w:pPr>
        <w:spacing w:after="312" w:line="259" w:lineRule="auto"/>
        <w:ind w:left="0" w:firstLine="0"/>
        <w:rPr>
          <w:lang w:val="en-GB"/>
        </w:rPr>
      </w:pPr>
      <w:r w:rsidRPr="00430AF0">
        <w:rPr>
          <w:rFonts w:ascii="Calibri" w:eastAsia="Calibri" w:hAnsi="Calibri" w:cs="Calibri"/>
          <w:sz w:val="22"/>
          <w:lang w:val="en-GB"/>
        </w:rPr>
        <w:t xml:space="preserve"> </w:t>
      </w:r>
    </w:p>
    <w:p w:rsidR="00B146C8" w:rsidRPr="00430AF0" w:rsidRDefault="00906B29">
      <w:pPr>
        <w:spacing w:after="0" w:line="259" w:lineRule="auto"/>
        <w:ind w:left="0" w:firstLine="0"/>
        <w:rPr>
          <w:lang w:val="en-GB"/>
        </w:rPr>
      </w:pPr>
      <w:r w:rsidRPr="00430AF0">
        <w:rPr>
          <w:rFonts w:ascii="Calibri" w:eastAsia="Calibri" w:hAnsi="Calibri" w:cs="Calibri"/>
          <w:sz w:val="22"/>
          <w:lang w:val="en-GB"/>
        </w:rPr>
        <w:t xml:space="preserve"> </w:t>
      </w:r>
    </w:p>
    <w:p w:rsidR="00B146C8" w:rsidRPr="00430AF0" w:rsidRDefault="00906B29">
      <w:pPr>
        <w:spacing w:after="323" w:line="259" w:lineRule="auto"/>
        <w:ind w:left="0" w:firstLine="0"/>
        <w:rPr>
          <w:lang w:val="en-GB"/>
        </w:rPr>
      </w:pPr>
      <w:r w:rsidRPr="00430AF0">
        <w:rPr>
          <w:rFonts w:ascii="Calibri" w:eastAsia="Calibri" w:hAnsi="Calibri" w:cs="Calibri"/>
          <w:sz w:val="22"/>
          <w:lang w:val="en-GB"/>
        </w:rPr>
        <w:t xml:space="preserve"> </w:t>
      </w:r>
    </w:p>
    <w:p w:rsidR="00430AF0" w:rsidRDefault="00430AF0">
      <w:pPr>
        <w:spacing w:after="121"/>
        <w:ind w:left="-5"/>
        <w:rPr>
          <w:lang w:val="en-GB"/>
        </w:rPr>
      </w:pPr>
    </w:p>
    <w:p w:rsidR="00430AF0" w:rsidRDefault="00430AF0">
      <w:pPr>
        <w:spacing w:after="121"/>
        <w:ind w:left="-5"/>
        <w:rPr>
          <w:lang w:val="en-GB"/>
        </w:rPr>
      </w:pPr>
    </w:p>
    <w:p w:rsidR="00430AF0" w:rsidRDefault="00430AF0">
      <w:pPr>
        <w:spacing w:after="121"/>
        <w:ind w:left="-5"/>
        <w:rPr>
          <w:lang w:val="en-GB"/>
        </w:rPr>
      </w:pPr>
    </w:p>
    <w:p w:rsidR="00430AF0" w:rsidRDefault="00430AF0">
      <w:pPr>
        <w:spacing w:after="121"/>
        <w:ind w:left="-5"/>
        <w:rPr>
          <w:lang w:val="en-GB"/>
        </w:rPr>
      </w:pPr>
    </w:p>
    <w:p w:rsidR="00430AF0" w:rsidRDefault="00430AF0">
      <w:pPr>
        <w:spacing w:after="121"/>
        <w:ind w:left="-5"/>
        <w:rPr>
          <w:lang w:val="en-GB"/>
        </w:rPr>
      </w:pPr>
    </w:p>
    <w:p w:rsidR="00430AF0" w:rsidRDefault="00430AF0">
      <w:pPr>
        <w:spacing w:after="121"/>
        <w:ind w:left="-5"/>
        <w:rPr>
          <w:lang w:val="en-GB"/>
        </w:rPr>
      </w:pPr>
    </w:p>
    <w:p w:rsidR="00B146C8" w:rsidRPr="007F31F4" w:rsidRDefault="00906B29">
      <w:pPr>
        <w:spacing w:after="121"/>
        <w:ind w:left="-5"/>
        <w:rPr>
          <w:lang w:val="en-GB"/>
        </w:rPr>
      </w:pPr>
      <w:r w:rsidRPr="007F31F4">
        <w:rPr>
          <w:lang w:val="en-GB"/>
        </w:rPr>
        <w:t xml:space="preserve">ANNEX 1. </w:t>
      </w:r>
    </w:p>
    <w:p w:rsidR="00B146C8" w:rsidRPr="007F31F4" w:rsidRDefault="00906B29">
      <w:pPr>
        <w:spacing w:after="0" w:line="259" w:lineRule="auto"/>
        <w:ind w:left="0" w:firstLine="0"/>
        <w:rPr>
          <w:lang w:val="en-GB"/>
        </w:rPr>
      </w:pPr>
      <w:r w:rsidRPr="007F31F4">
        <w:rPr>
          <w:lang w:val="en-GB"/>
        </w:rPr>
        <w:t xml:space="preserve"> </w:t>
      </w:r>
    </w:p>
    <w:p w:rsidR="00B146C8" w:rsidRPr="007F31F4" w:rsidRDefault="00906B29">
      <w:pPr>
        <w:spacing w:after="0"/>
        <w:ind w:left="-5"/>
        <w:rPr>
          <w:lang w:val="en-GB"/>
        </w:rPr>
      </w:pPr>
      <w:r w:rsidRPr="007F31F4">
        <w:rPr>
          <w:b/>
          <w:u w:val="single" w:color="000000"/>
          <w:lang w:val="en-GB"/>
        </w:rPr>
        <w:t>Please, check the response/s that fit your profile</w:t>
      </w:r>
      <w:r w:rsidRPr="007F31F4">
        <w:rPr>
          <w:b/>
          <w:lang w:val="en-GB"/>
        </w:rPr>
        <w:t xml:space="preserve"> </w:t>
      </w:r>
    </w:p>
    <w:p w:rsidR="00B146C8" w:rsidRPr="007F31F4" w:rsidRDefault="00906B29">
      <w:pPr>
        <w:spacing w:after="0" w:line="259" w:lineRule="auto"/>
        <w:ind w:left="0" w:firstLine="0"/>
        <w:rPr>
          <w:lang w:val="en-GB"/>
        </w:rPr>
      </w:pPr>
      <w:r w:rsidRPr="007F31F4">
        <w:rPr>
          <w:lang w:val="en-GB"/>
        </w:rPr>
        <w:t xml:space="preserve"> </w:t>
      </w:r>
    </w:p>
    <w:p w:rsidR="00B146C8" w:rsidRPr="007F31F4" w:rsidRDefault="00906B29">
      <w:pPr>
        <w:tabs>
          <w:tab w:val="center" w:pos="1416"/>
          <w:tab w:val="center" w:pos="2125"/>
          <w:tab w:val="center" w:pos="3065"/>
          <w:tab w:val="center" w:pos="3541"/>
          <w:tab w:val="center" w:pos="4249"/>
          <w:tab w:val="center" w:pos="6239"/>
          <w:tab w:val="center" w:pos="8498"/>
        </w:tabs>
        <w:ind w:left="-15" w:firstLine="0"/>
        <w:rPr>
          <w:lang w:val="en-GB"/>
        </w:rPr>
      </w:pPr>
      <w:r w:rsidRPr="007F31F4">
        <w:rPr>
          <w:lang w:val="en-GB"/>
        </w:rPr>
        <w:t xml:space="preserve">Nationality. </w:t>
      </w:r>
      <w:r w:rsidRPr="007F31F4">
        <w:rPr>
          <w:lang w:val="en-GB"/>
        </w:rPr>
        <w:tab/>
        <w:t xml:space="preserve"> </w:t>
      </w:r>
      <w:r w:rsidRPr="007F31F4">
        <w:rPr>
          <w:lang w:val="en-GB"/>
        </w:rPr>
        <w:tab/>
        <w:t xml:space="preserve"> </w:t>
      </w:r>
      <w:r w:rsidRPr="007F31F4">
        <w:rPr>
          <w:lang w:val="en-GB"/>
        </w:rPr>
        <w:tab/>
        <w:t xml:space="preserve">Age: </w:t>
      </w:r>
      <w:r w:rsidRPr="007F31F4">
        <w:rPr>
          <w:lang w:val="en-GB"/>
        </w:rPr>
        <w:tab/>
        <w:t xml:space="preserve"> </w:t>
      </w:r>
      <w:r w:rsidRPr="007F31F4">
        <w:rPr>
          <w:lang w:val="en-GB"/>
        </w:rPr>
        <w:tab/>
        <w:t xml:space="preserve"> </w:t>
      </w:r>
      <w:r w:rsidRPr="007F31F4">
        <w:rPr>
          <w:lang w:val="en-GB"/>
        </w:rPr>
        <w:tab/>
        <w:t xml:space="preserve">This is pregnancy number:   </w:t>
      </w:r>
      <w:r w:rsidRPr="007F31F4">
        <w:rPr>
          <w:lang w:val="en-GB"/>
        </w:rPr>
        <w:tab/>
        <w:t xml:space="preserve"> </w:t>
      </w:r>
    </w:p>
    <w:p w:rsidR="00B146C8" w:rsidRPr="007F31F4" w:rsidRDefault="00906B29">
      <w:pPr>
        <w:spacing w:after="0" w:line="259" w:lineRule="auto"/>
        <w:ind w:left="0" w:firstLine="0"/>
        <w:rPr>
          <w:lang w:val="en-GB"/>
        </w:rPr>
      </w:pPr>
      <w:r w:rsidRPr="007F31F4">
        <w:rPr>
          <w:lang w:val="en-GB"/>
        </w:rPr>
        <w:t xml:space="preserve"> </w:t>
      </w:r>
    </w:p>
    <w:p w:rsidR="00B146C8" w:rsidRPr="007F31F4" w:rsidRDefault="00906B29">
      <w:pPr>
        <w:ind w:left="-5"/>
        <w:rPr>
          <w:lang w:val="en-GB"/>
        </w:rPr>
      </w:pPr>
      <w:r w:rsidRPr="007F31F4">
        <w:rPr>
          <w:lang w:val="en-GB"/>
        </w:rPr>
        <w:t xml:space="preserve">Prior this pregnancy, what was your usual weight? ¿How tall are you?: </w:t>
      </w:r>
    </w:p>
    <w:p w:rsidR="00B146C8" w:rsidRPr="007F31F4" w:rsidRDefault="00906B29">
      <w:pPr>
        <w:spacing w:after="0" w:line="259" w:lineRule="auto"/>
        <w:ind w:left="0" w:firstLine="0"/>
        <w:rPr>
          <w:lang w:val="en-GB"/>
        </w:rPr>
      </w:pPr>
      <w:r w:rsidRPr="007F31F4">
        <w:rPr>
          <w:lang w:val="en-GB"/>
        </w:rPr>
        <w:t xml:space="preserve"> </w:t>
      </w:r>
    </w:p>
    <w:p w:rsidR="00B146C8" w:rsidRPr="007F31F4" w:rsidRDefault="00906B29">
      <w:pPr>
        <w:ind w:left="-5"/>
        <w:rPr>
          <w:lang w:val="en-GB"/>
        </w:rPr>
      </w:pPr>
      <w:r w:rsidRPr="007F31F4">
        <w:rPr>
          <w:lang w:val="en-GB"/>
        </w:rPr>
        <w:t xml:space="preserve">In previous pregnancies (if any) check as the case may be:  </w:t>
      </w:r>
    </w:p>
    <w:p w:rsidR="00B146C8" w:rsidRPr="007F31F4" w:rsidRDefault="00906B29">
      <w:pPr>
        <w:numPr>
          <w:ilvl w:val="1"/>
          <w:numId w:val="4"/>
        </w:numPr>
        <w:ind w:hanging="360"/>
        <w:rPr>
          <w:lang w:val="en-GB"/>
        </w:rPr>
      </w:pPr>
      <w:r w:rsidRPr="007F31F4">
        <w:rPr>
          <w:lang w:val="en-GB"/>
        </w:rPr>
        <w:t xml:space="preserve">miscarriage </w:t>
      </w:r>
    </w:p>
    <w:p w:rsidR="00B146C8" w:rsidRPr="007F31F4" w:rsidRDefault="00906B29">
      <w:pPr>
        <w:numPr>
          <w:ilvl w:val="1"/>
          <w:numId w:val="4"/>
        </w:numPr>
        <w:ind w:hanging="360"/>
        <w:rPr>
          <w:lang w:val="en-GB"/>
        </w:rPr>
      </w:pPr>
      <w:r w:rsidRPr="007F31F4">
        <w:rPr>
          <w:lang w:val="en-GB"/>
        </w:rPr>
        <w:t>gestational diabetes -</w:t>
      </w:r>
      <w:r w:rsidRPr="007F31F4">
        <w:rPr>
          <w:rFonts w:ascii="Arial" w:eastAsia="Arial" w:hAnsi="Arial" w:cs="Arial"/>
          <w:lang w:val="en-GB"/>
        </w:rPr>
        <w:t xml:space="preserve"> </w:t>
      </w:r>
      <w:r w:rsidRPr="007F31F4">
        <w:rPr>
          <w:rFonts w:ascii="Arial" w:eastAsia="Arial" w:hAnsi="Arial" w:cs="Arial"/>
          <w:lang w:val="en-GB"/>
        </w:rPr>
        <w:tab/>
      </w:r>
      <w:r w:rsidRPr="007F31F4">
        <w:rPr>
          <w:lang w:val="en-GB"/>
        </w:rPr>
        <w:t xml:space="preserve">Hypertension </w:t>
      </w:r>
    </w:p>
    <w:p w:rsidR="00B146C8" w:rsidRPr="007F31F4" w:rsidRDefault="00906B29">
      <w:pPr>
        <w:numPr>
          <w:ilvl w:val="1"/>
          <w:numId w:val="4"/>
        </w:numPr>
        <w:ind w:hanging="360"/>
        <w:rPr>
          <w:lang w:val="en-GB"/>
        </w:rPr>
      </w:pPr>
      <w:r w:rsidRPr="007F31F4">
        <w:rPr>
          <w:lang w:val="en-GB"/>
        </w:rPr>
        <w:t xml:space="preserve">Birth weight:       Boy/girl:              Gestational weeks:                Delivery type: </w:t>
      </w:r>
    </w:p>
    <w:p w:rsidR="00B146C8" w:rsidRPr="007F31F4" w:rsidRDefault="00906B29">
      <w:pPr>
        <w:spacing w:after="0" w:line="259" w:lineRule="auto"/>
        <w:ind w:left="0" w:firstLine="0"/>
        <w:rPr>
          <w:lang w:val="en-GB"/>
        </w:rPr>
      </w:pPr>
      <w:r w:rsidRPr="007F31F4">
        <w:rPr>
          <w:lang w:val="en-GB"/>
        </w:rPr>
        <w:t xml:space="preserve"> </w:t>
      </w:r>
    </w:p>
    <w:p w:rsidR="00B146C8" w:rsidRPr="007F31F4" w:rsidRDefault="00906B29">
      <w:pPr>
        <w:ind w:left="-5"/>
        <w:rPr>
          <w:lang w:val="en-GB"/>
        </w:rPr>
      </w:pPr>
      <w:r w:rsidRPr="007F31F4">
        <w:rPr>
          <w:lang w:val="en-GB"/>
        </w:rPr>
        <w:t xml:space="preserve">Before this pregnancy, have you been diagnosed with/treated for: </w:t>
      </w:r>
    </w:p>
    <w:p w:rsidR="00B146C8" w:rsidRPr="007F31F4" w:rsidRDefault="00906B29">
      <w:pPr>
        <w:numPr>
          <w:ilvl w:val="1"/>
          <w:numId w:val="4"/>
        </w:numPr>
        <w:ind w:hanging="360"/>
        <w:rPr>
          <w:lang w:val="en-GB"/>
        </w:rPr>
      </w:pPr>
      <w:r w:rsidRPr="007F31F4">
        <w:rPr>
          <w:lang w:val="en-GB"/>
        </w:rPr>
        <w:t xml:space="preserve">Overweight problems.  </w:t>
      </w:r>
    </w:p>
    <w:p w:rsidR="00B146C8" w:rsidRPr="007F31F4" w:rsidRDefault="00906B29">
      <w:pPr>
        <w:numPr>
          <w:ilvl w:val="1"/>
          <w:numId w:val="4"/>
        </w:numPr>
        <w:ind w:hanging="360"/>
        <w:rPr>
          <w:lang w:val="en-GB"/>
        </w:rPr>
      </w:pPr>
      <w:r w:rsidRPr="007F31F4">
        <w:rPr>
          <w:lang w:val="en-GB"/>
        </w:rPr>
        <w:t xml:space="preserve">Cholesterol/triglyceride problems. </w:t>
      </w:r>
    </w:p>
    <w:p w:rsidR="00B146C8" w:rsidRPr="007F31F4" w:rsidRDefault="00906B29">
      <w:pPr>
        <w:numPr>
          <w:ilvl w:val="1"/>
          <w:numId w:val="4"/>
        </w:numPr>
        <w:ind w:hanging="360"/>
        <w:rPr>
          <w:lang w:val="en-GB"/>
        </w:rPr>
      </w:pPr>
      <w:r w:rsidRPr="007F31F4">
        <w:rPr>
          <w:lang w:val="en-GB"/>
        </w:rPr>
        <w:t xml:space="preserve">Blood pressure problems. </w:t>
      </w:r>
    </w:p>
    <w:p w:rsidR="00B146C8" w:rsidRPr="007F31F4" w:rsidRDefault="00906B29">
      <w:pPr>
        <w:numPr>
          <w:ilvl w:val="1"/>
          <w:numId w:val="4"/>
        </w:numPr>
        <w:ind w:hanging="360"/>
        <w:rPr>
          <w:lang w:val="en-GB"/>
        </w:rPr>
      </w:pPr>
      <w:r w:rsidRPr="007F31F4">
        <w:rPr>
          <w:lang w:val="en-GB"/>
        </w:rPr>
        <w:t xml:space="preserve">Glucose or "sugar" problems.  </w:t>
      </w:r>
    </w:p>
    <w:p w:rsidR="00B146C8" w:rsidRPr="007F31F4" w:rsidRDefault="00906B29">
      <w:pPr>
        <w:spacing w:after="0" w:line="259" w:lineRule="auto"/>
        <w:ind w:left="0" w:firstLine="0"/>
        <w:rPr>
          <w:lang w:val="en-GB"/>
        </w:rPr>
      </w:pPr>
      <w:r w:rsidRPr="007F31F4">
        <w:rPr>
          <w:lang w:val="en-GB"/>
        </w:rPr>
        <w:t xml:space="preserve"> </w:t>
      </w:r>
    </w:p>
    <w:p w:rsidR="00B146C8" w:rsidRPr="007F31F4" w:rsidRDefault="00906B29">
      <w:pPr>
        <w:ind w:left="-5"/>
        <w:rPr>
          <w:lang w:val="en-GB"/>
        </w:rPr>
      </w:pPr>
      <w:r w:rsidRPr="007F31F4">
        <w:rPr>
          <w:lang w:val="en-GB"/>
        </w:rPr>
        <w:t xml:space="preserve">In your family (parents, siblings, children) does someone have/is taking medicine for: </w:t>
      </w:r>
    </w:p>
    <w:p w:rsidR="00B146C8" w:rsidRPr="007F31F4" w:rsidRDefault="00906B29">
      <w:pPr>
        <w:numPr>
          <w:ilvl w:val="1"/>
          <w:numId w:val="4"/>
        </w:numPr>
        <w:ind w:hanging="360"/>
        <w:rPr>
          <w:lang w:val="en-GB"/>
        </w:rPr>
      </w:pPr>
      <w:r w:rsidRPr="007F31F4">
        <w:rPr>
          <w:lang w:val="en-GB"/>
        </w:rPr>
        <w:t xml:space="preserve">Diabetes (high glucose levels) </w:t>
      </w:r>
    </w:p>
    <w:p w:rsidR="00B146C8" w:rsidRPr="007F31F4" w:rsidRDefault="00906B29">
      <w:pPr>
        <w:numPr>
          <w:ilvl w:val="1"/>
          <w:numId w:val="4"/>
        </w:numPr>
        <w:ind w:hanging="360"/>
        <w:rPr>
          <w:lang w:val="en-GB"/>
        </w:rPr>
      </w:pPr>
      <w:r w:rsidRPr="007F31F4">
        <w:rPr>
          <w:lang w:val="en-GB"/>
        </w:rPr>
        <w:t xml:space="preserve">High blood pressure </w:t>
      </w:r>
    </w:p>
    <w:p w:rsidR="00B146C8" w:rsidRPr="007F31F4" w:rsidRDefault="00906B29">
      <w:pPr>
        <w:numPr>
          <w:ilvl w:val="1"/>
          <w:numId w:val="4"/>
        </w:numPr>
        <w:ind w:hanging="360"/>
        <w:rPr>
          <w:lang w:val="en-GB"/>
        </w:rPr>
      </w:pPr>
      <w:r w:rsidRPr="007F31F4">
        <w:rPr>
          <w:lang w:val="en-GB"/>
        </w:rPr>
        <w:t xml:space="preserve">High cholesterol/triglyceride levels. </w:t>
      </w:r>
    </w:p>
    <w:p w:rsidR="00B146C8" w:rsidRPr="007F31F4" w:rsidRDefault="00906B29">
      <w:pPr>
        <w:numPr>
          <w:ilvl w:val="1"/>
          <w:numId w:val="4"/>
        </w:numPr>
        <w:ind w:hanging="360"/>
        <w:rPr>
          <w:lang w:val="en-GB"/>
        </w:rPr>
      </w:pPr>
      <w:r w:rsidRPr="007F31F4">
        <w:rPr>
          <w:lang w:val="en-GB"/>
        </w:rPr>
        <w:t xml:space="preserve">Overweight/obesity. </w:t>
      </w:r>
    </w:p>
    <w:p w:rsidR="00B146C8" w:rsidRPr="007F31F4" w:rsidRDefault="00906B29">
      <w:pPr>
        <w:spacing w:after="0" w:line="259" w:lineRule="auto"/>
        <w:ind w:left="0" w:firstLine="0"/>
        <w:rPr>
          <w:lang w:val="en-GB"/>
        </w:rPr>
      </w:pPr>
      <w:r w:rsidRPr="007F31F4">
        <w:rPr>
          <w:lang w:val="en-GB"/>
        </w:rPr>
        <w:t xml:space="preserve"> </w:t>
      </w:r>
    </w:p>
    <w:p w:rsidR="00B146C8" w:rsidRPr="007F31F4" w:rsidRDefault="00906B29">
      <w:pPr>
        <w:ind w:left="-5"/>
        <w:rPr>
          <w:lang w:val="en-GB"/>
        </w:rPr>
      </w:pPr>
      <w:r w:rsidRPr="007F31F4">
        <w:rPr>
          <w:lang w:val="en-GB"/>
        </w:rPr>
        <w:t xml:space="preserve">Please, write down what drugs/supplements you used to take (if any) before the pregnancy. None or list: </w:t>
      </w:r>
    </w:p>
    <w:p w:rsidR="00B146C8" w:rsidRPr="007F31F4" w:rsidRDefault="00906B29">
      <w:pPr>
        <w:spacing w:after="0" w:line="259" w:lineRule="auto"/>
        <w:ind w:left="0" w:firstLine="0"/>
        <w:rPr>
          <w:lang w:val="en-GB"/>
        </w:rPr>
      </w:pPr>
      <w:r w:rsidRPr="007F31F4">
        <w:rPr>
          <w:lang w:val="en-GB"/>
        </w:rPr>
        <w:t xml:space="preserve"> </w:t>
      </w:r>
    </w:p>
    <w:p w:rsidR="00B146C8" w:rsidRPr="007F31F4" w:rsidRDefault="00906B29">
      <w:pPr>
        <w:spacing w:after="0" w:line="259" w:lineRule="auto"/>
        <w:ind w:left="0" w:firstLine="0"/>
        <w:rPr>
          <w:lang w:val="en-GB"/>
        </w:rPr>
      </w:pPr>
      <w:r w:rsidRPr="007F31F4">
        <w:rPr>
          <w:lang w:val="en-GB"/>
        </w:rPr>
        <w:t xml:space="preserve"> </w:t>
      </w:r>
    </w:p>
    <w:p w:rsidR="00B146C8" w:rsidRPr="007F31F4" w:rsidRDefault="00906B29">
      <w:pPr>
        <w:spacing w:after="0" w:line="259" w:lineRule="auto"/>
        <w:ind w:left="0" w:firstLine="0"/>
        <w:rPr>
          <w:lang w:val="en-GB"/>
        </w:rPr>
      </w:pPr>
      <w:r w:rsidRPr="007F31F4">
        <w:rPr>
          <w:lang w:val="en-GB"/>
        </w:rPr>
        <w:t xml:space="preserve"> </w:t>
      </w:r>
    </w:p>
    <w:p w:rsidR="00B146C8" w:rsidRPr="007F31F4" w:rsidRDefault="007F31F4">
      <w:pPr>
        <w:ind w:left="345" w:right="1279" w:hanging="360"/>
        <w:rPr>
          <w:lang w:val="en-GB"/>
        </w:rPr>
      </w:pPr>
      <w:r w:rsidRPr="007F31F4">
        <w:rPr>
          <w:lang w:val="en-GB"/>
        </w:rPr>
        <w:t>Regarding</w:t>
      </w:r>
      <w:r w:rsidR="00906B29" w:rsidRPr="007F31F4">
        <w:rPr>
          <w:lang w:val="en-GB"/>
        </w:rPr>
        <w:t xml:space="preserve"> smoking habits, check what defines your current situation: -</w:t>
      </w:r>
      <w:r w:rsidR="00906B29" w:rsidRPr="007F31F4">
        <w:rPr>
          <w:rFonts w:ascii="Arial" w:eastAsia="Arial" w:hAnsi="Arial" w:cs="Arial"/>
          <w:lang w:val="en-GB"/>
        </w:rPr>
        <w:t xml:space="preserve"> </w:t>
      </w:r>
      <w:r w:rsidR="00906B29" w:rsidRPr="007F31F4">
        <w:rPr>
          <w:lang w:val="en-GB"/>
        </w:rPr>
        <w:t xml:space="preserve">Never smoked </w:t>
      </w:r>
    </w:p>
    <w:p w:rsidR="00B146C8" w:rsidRPr="007F31F4" w:rsidRDefault="00906B29">
      <w:pPr>
        <w:numPr>
          <w:ilvl w:val="1"/>
          <w:numId w:val="4"/>
        </w:numPr>
        <w:ind w:hanging="360"/>
        <w:rPr>
          <w:lang w:val="en-GB"/>
        </w:rPr>
      </w:pPr>
      <w:r w:rsidRPr="007F31F4">
        <w:rPr>
          <w:lang w:val="en-GB"/>
        </w:rPr>
        <w:t>I have smoked until at least 6 months prior to pregnancy. -</w:t>
      </w:r>
      <w:r w:rsidRPr="007F31F4">
        <w:rPr>
          <w:rFonts w:ascii="Arial" w:eastAsia="Arial" w:hAnsi="Arial" w:cs="Arial"/>
          <w:lang w:val="en-GB"/>
        </w:rPr>
        <w:t xml:space="preserve"> </w:t>
      </w:r>
      <w:r w:rsidRPr="007F31F4">
        <w:rPr>
          <w:rFonts w:ascii="Arial" w:eastAsia="Arial" w:hAnsi="Arial" w:cs="Arial"/>
          <w:lang w:val="en-GB"/>
        </w:rPr>
        <w:tab/>
      </w:r>
      <w:r w:rsidRPr="007F31F4">
        <w:rPr>
          <w:lang w:val="en-GB"/>
        </w:rPr>
        <w:t xml:space="preserve">I have smoked until I knew I was pregnant. </w:t>
      </w:r>
    </w:p>
    <w:p w:rsidR="00B146C8" w:rsidRPr="007F31F4" w:rsidRDefault="00906B29">
      <w:pPr>
        <w:numPr>
          <w:ilvl w:val="1"/>
          <w:numId w:val="4"/>
        </w:numPr>
        <w:ind w:hanging="360"/>
        <w:rPr>
          <w:lang w:val="en-GB"/>
        </w:rPr>
      </w:pPr>
      <w:r w:rsidRPr="007F31F4">
        <w:rPr>
          <w:lang w:val="en-GB"/>
        </w:rPr>
        <w:t xml:space="preserve">I smoke at present (nº cigarettes/day: </w:t>
      </w:r>
      <w:r w:rsidRPr="007F31F4">
        <w:rPr>
          <w:lang w:val="en-GB"/>
        </w:rPr>
        <w:tab/>
        <w:t>)</w:t>
      </w:r>
      <w:r w:rsidRPr="007F31F4">
        <w:rPr>
          <w:b/>
          <w:lang w:val="en-GB"/>
        </w:rPr>
        <w:t xml:space="preserve"> </w:t>
      </w:r>
    </w:p>
    <w:p w:rsidR="00B146C8" w:rsidRPr="007F31F4" w:rsidRDefault="00906B29">
      <w:pPr>
        <w:spacing w:after="0" w:line="259" w:lineRule="auto"/>
        <w:ind w:left="0" w:firstLine="0"/>
        <w:rPr>
          <w:lang w:val="en-GB"/>
        </w:rPr>
      </w:pPr>
      <w:r w:rsidRPr="007F31F4">
        <w:rPr>
          <w:b/>
          <w:lang w:val="en-GB"/>
        </w:rPr>
        <w:t xml:space="preserve"> </w:t>
      </w:r>
    </w:p>
    <w:p w:rsidR="00B146C8" w:rsidRPr="007F31F4" w:rsidRDefault="00906B29">
      <w:pPr>
        <w:spacing w:after="0" w:line="259" w:lineRule="auto"/>
        <w:ind w:left="0" w:firstLine="0"/>
        <w:rPr>
          <w:lang w:val="en-GB"/>
        </w:rPr>
      </w:pPr>
      <w:r w:rsidRPr="007F31F4">
        <w:rPr>
          <w:b/>
          <w:lang w:val="en-GB"/>
        </w:rPr>
        <w:t xml:space="preserve"> </w:t>
      </w:r>
    </w:p>
    <w:p w:rsidR="00B146C8" w:rsidRPr="007F31F4" w:rsidRDefault="00906B29">
      <w:pPr>
        <w:spacing w:after="0" w:line="259" w:lineRule="auto"/>
        <w:ind w:left="0" w:firstLine="0"/>
        <w:rPr>
          <w:lang w:val="en-GB"/>
        </w:rPr>
      </w:pPr>
      <w:r w:rsidRPr="007F31F4">
        <w:rPr>
          <w:b/>
          <w:lang w:val="en-GB"/>
        </w:rPr>
        <w:t xml:space="preserve"> </w:t>
      </w:r>
    </w:p>
    <w:p w:rsidR="00B146C8" w:rsidRPr="007F31F4" w:rsidRDefault="00906B29">
      <w:pPr>
        <w:spacing w:after="0" w:line="259" w:lineRule="auto"/>
        <w:ind w:left="0" w:firstLine="0"/>
        <w:rPr>
          <w:lang w:val="en-GB"/>
        </w:rPr>
      </w:pPr>
      <w:r w:rsidRPr="007F31F4">
        <w:rPr>
          <w:b/>
          <w:lang w:val="en-GB"/>
        </w:rPr>
        <w:t xml:space="preserve"> </w:t>
      </w:r>
    </w:p>
    <w:p w:rsidR="00B146C8" w:rsidRPr="007F31F4" w:rsidRDefault="00906B29">
      <w:pPr>
        <w:spacing w:after="0" w:line="259" w:lineRule="auto"/>
        <w:ind w:left="0" w:firstLine="0"/>
        <w:rPr>
          <w:lang w:val="en-GB"/>
        </w:rPr>
      </w:pPr>
      <w:r w:rsidRPr="007F31F4">
        <w:rPr>
          <w:b/>
          <w:lang w:val="en-GB"/>
        </w:rPr>
        <w:t xml:space="preserve"> </w:t>
      </w:r>
    </w:p>
    <w:p w:rsidR="00B146C8" w:rsidRPr="007F31F4" w:rsidRDefault="00906B29">
      <w:pPr>
        <w:spacing w:after="0" w:line="259" w:lineRule="auto"/>
        <w:ind w:left="0" w:firstLine="0"/>
        <w:rPr>
          <w:b/>
          <w:lang w:val="en-GB"/>
        </w:rPr>
      </w:pPr>
      <w:r w:rsidRPr="007F31F4">
        <w:rPr>
          <w:b/>
          <w:lang w:val="en-GB"/>
        </w:rPr>
        <w:t xml:space="preserve"> </w:t>
      </w:r>
    </w:p>
    <w:p w:rsidR="00430AF0" w:rsidRPr="007F31F4" w:rsidRDefault="00430AF0">
      <w:pPr>
        <w:spacing w:after="0" w:line="259" w:lineRule="auto"/>
        <w:ind w:left="0" w:firstLine="0"/>
        <w:rPr>
          <w:lang w:val="en-GB"/>
        </w:rPr>
      </w:pPr>
    </w:p>
    <w:p w:rsidR="00430AF0" w:rsidRPr="007F31F4" w:rsidRDefault="00430AF0">
      <w:pPr>
        <w:spacing w:after="0" w:line="259" w:lineRule="auto"/>
        <w:ind w:left="0" w:firstLine="0"/>
        <w:rPr>
          <w:lang w:val="en-GB"/>
        </w:rPr>
      </w:pPr>
    </w:p>
    <w:p w:rsidR="00430AF0" w:rsidRPr="007F31F4" w:rsidRDefault="00430AF0">
      <w:pPr>
        <w:spacing w:after="0" w:line="259" w:lineRule="auto"/>
        <w:ind w:left="0" w:firstLine="0"/>
        <w:rPr>
          <w:lang w:val="en-GB"/>
        </w:rPr>
      </w:pPr>
    </w:p>
    <w:p w:rsidR="00B146C8" w:rsidRPr="007F31F4" w:rsidRDefault="00906B29">
      <w:pPr>
        <w:spacing w:after="0" w:line="259" w:lineRule="auto"/>
        <w:ind w:left="0" w:firstLine="0"/>
        <w:rPr>
          <w:lang w:val="en-GB"/>
        </w:rPr>
      </w:pPr>
      <w:r w:rsidRPr="007F31F4">
        <w:rPr>
          <w:lang w:val="en-GB"/>
        </w:rPr>
        <w:t xml:space="preserve"> </w:t>
      </w:r>
    </w:p>
    <w:p w:rsidR="00B146C8" w:rsidRPr="007F31F4" w:rsidRDefault="00906B29" w:rsidP="00430AF0">
      <w:pPr>
        <w:spacing w:after="128"/>
        <w:ind w:left="-5"/>
        <w:rPr>
          <w:lang w:val="en-GB"/>
        </w:rPr>
      </w:pPr>
      <w:r w:rsidRPr="007F31F4">
        <w:rPr>
          <w:lang w:val="en-GB"/>
        </w:rPr>
        <w:t xml:space="preserve">ANNEX 2a. </w:t>
      </w:r>
    </w:p>
    <w:p w:rsidR="00B146C8" w:rsidRPr="007F31F4" w:rsidRDefault="00906B29">
      <w:pPr>
        <w:spacing w:after="0"/>
        <w:ind w:left="-5"/>
        <w:rPr>
          <w:lang w:val="en-GB"/>
        </w:rPr>
      </w:pPr>
      <w:r w:rsidRPr="007F31F4">
        <w:rPr>
          <w:b/>
          <w:u w:val="single" w:color="000000"/>
          <w:lang w:val="en-GB"/>
        </w:rPr>
        <w:t>Please, check the answer that resembles most your physical activity habits and</w:t>
      </w:r>
      <w:r w:rsidRPr="007F31F4">
        <w:rPr>
          <w:b/>
          <w:lang w:val="en-GB"/>
        </w:rPr>
        <w:t xml:space="preserve"> </w:t>
      </w:r>
      <w:r w:rsidRPr="007F31F4">
        <w:rPr>
          <w:b/>
          <w:u w:val="single" w:color="000000"/>
          <w:lang w:val="en-GB"/>
        </w:rPr>
        <w:t>dietary patterns.</w:t>
      </w:r>
      <w:r w:rsidRPr="007F31F4">
        <w:rPr>
          <w:b/>
          <w:lang w:val="en-GB"/>
        </w:rPr>
        <w:t xml:space="preserve"> </w:t>
      </w:r>
    </w:p>
    <w:p w:rsidR="00B146C8" w:rsidRPr="007F31F4" w:rsidRDefault="00906B29">
      <w:pPr>
        <w:spacing w:after="0" w:line="259" w:lineRule="auto"/>
        <w:ind w:left="0" w:firstLine="0"/>
        <w:rPr>
          <w:lang w:val="en-GB"/>
        </w:rPr>
      </w:pPr>
      <w:r w:rsidRPr="007F31F4">
        <w:rPr>
          <w:lang w:val="en-GB"/>
        </w:rPr>
        <w:t xml:space="preserve"> </w:t>
      </w:r>
    </w:p>
    <w:tbl>
      <w:tblPr>
        <w:tblStyle w:val="TableGrid"/>
        <w:tblW w:w="10135" w:type="dxa"/>
        <w:tblInd w:w="-920" w:type="dxa"/>
        <w:tblCellMar>
          <w:top w:w="7" w:type="dxa"/>
          <w:left w:w="106" w:type="dxa"/>
          <w:right w:w="58" w:type="dxa"/>
        </w:tblCellMar>
        <w:tblLook w:val="04A0" w:firstRow="1" w:lastRow="0" w:firstColumn="1" w:lastColumn="0" w:noHBand="0" w:noVBand="1"/>
      </w:tblPr>
      <w:tblGrid>
        <w:gridCol w:w="1624"/>
        <w:gridCol w:w="1120"/>
        <w:gridCol w:w="1174"/>
        <w:gridCol w:w="2268"/>
        <w:gridCol w:w="991"/>
        <w:gridCol w:w="992"/>
        <w:gridCol w:w="974"/>
        <w:gridCol w:w="992"/>
      </w:tblGrid>
      <w:tr w:rsidR="00B146C8" w:rsidRPr="007F31F4" w:rsidTr="003B2718">
        <w:trPr>
          <w:trHeight w:val="516"/>
        </w:trPr>
        <w:tc>
          <w:tcPr>
            <w:tcW w:w="1624"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Physical activity </w:t>
            </w:r>
          </w:p>
        </w:tc>
        <w:tc>
          <w:tcPr>
            <w:tcW w:w="1120"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 (A) </w:t>
            </w:r>
          </w:p>
        </w:tc>
        <w:tc>
          <w:tcPr>
            <w:tcW w:w="1174"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1" w:firstLine="0"/>
              <w:rPr>
                <w:lang w:val="en-GB"/>
              </w:rPr>
            </w:pPr>
            <w:r w:rsidRPr="007F31F4">
              <w:rPr>
                <w:sz w:val="22"/>
                <w:lang w:val="en-GB"/>
              </w:rPr>
              <w:t xml:space="preserve">(B) </w:t>
            </w:r>
          </w:p>
        </w:tc>
        <w:tc>
          <w:tcPr>
            <w:tcW w:w="2268"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(C) </w:t>
            </w:r>
          </w:p>
        </w:tc>
        <w:tc>
          <w:tcPr>
            <w:tcW w:w="99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r>
      <w:tr w:rsidR="00B146C8" w:rsidRPr="007F31F4" w:rsidTr="003B2718">
        <w:trPr>
          <w:trHeight w:val="517"/>
        </w:trPr>
        <w:tc>
          <w:tcPr>
            <w:tcW w:w="1624"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Daily strolls </w:t>
            </w:r>
          </w:p>
        </w:tc>
        <w:tc>
          <w:tcPr>
            <w:tcW w:w="1120"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&gt; 1 hour </w:t>
            </w:r>
          </w:p>
        </w:tc>
        <w:tc>
          <w:tcPr>
            <w:tcW w:w="1174"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1" w:firstLine="0"/>
              <w:rPr>
                <w:lang w:val="en-GB"/>
              </w:rPr>
            </w:pPr>
            <w:r w:rsidRPr="007F31F4">
              <w:rPr>
                <w:sz w:val="22"/>
                <w:lang w:val="en-GB"/>
              </w:rPr>
              <w:t xml:space="preserve">At least 30 mins  </w:t>
            </w:r>
          </w:p>
        </w:tc>
        <w:tc>
          <w:tcPr>
            <w:tcW w:w="2268"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Less than 30 mins </w:t>
            </w:r>
          </w:p>
        </w:tc>
        <w:tc>
          <w:tcPr>
            <w:tcW w:w="99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r>
      <w:tr w:rsidR="00B146C8" w:rsidRPr="00777B0A" w:rsidTr="003B2718">
        <w:trPr>
          <w:trHeight w:val="1022"/>
        </w:trPr>
        <w:tc>
          <w:tcPr>
            <w:tcW w:w="1624"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2" w:line="236" w:lineRule="auto"/>
              <w:ind w:left="2" w:firstLine="0"/>
              <w:jc w:val="both"/>
              <w:rPr>
                <w:lang w:val="en-GB"/>
              </w:rPr>
            </w:pPr>
            <w:r w:rsidRPr="007F31F4">
              <w:rPr>
                <w:sz w:val="22"/>
                <w:lang w:val="en-GB"/>
              </w:rPr>
              <w:t xml:space="preserve">Walking up and down </w:t>
            </w:r>
          </w:p>
          <w:p w:rsidR="00B146C8" w:rsidRPr="007F31F4" w:rsidRDefault="00906B29">
            <w:pPr>
              <w:spacing w:after="0" w:line="259" w:lineRule="auto"/>
              <w:ind w:left="2" w:right="2" w:firstLine="0"/>
              <w:rPr>
                <w:lang w:val="en-GB"/>
              </w:rPr>
            </w:pPr>
            <w:r w:rsidRPr="007F31F4">
              <w:rPr>
                <w:sz w:val="22"/>
                <w:lang w:val="en-GB"/>
              </w:rPr>
              <w:t xml:space="preserve">the stars daily  </w:t>
            </w:r>
          </w:p>
        </w:tc>
        <w:tc>
          <w:tcPr>
            <w:tcW w:w="1120"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&gt; 16 floors. </w:t>
            </w:r>
          </w:p>
        </w:tc>
        <w:tc>
          <w:tcPr>
            <w:tcW w:w="1174"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2" w:line="236" w:lineRule="auto"/>
              <w:ind w:left="1" w:firstLine="0"/>
              <w:rPr>
                <w:lang w:val="en-GB"/>
              </w:rPr>
            </w:pPr>
            <w:r w:rsidRPr="007F31F4">
              <w:rPr>
                <w:sz w:val="22"/>
                <w:lang w:val="en-GB"/>
              </w:rPr>
              <w:t xml:space="preserve">Between 4-16 </w:t>
            </w:r>
          </w:p>
          <w:p w:rsidR="00B146C8" w:rsidRPr="007F31F4" w:rsidRDefault="00906B29">
            <w:pPr>
              <w:spacing w:after="0" w:line="259" w:lineRule="auto"/>
              <w:ind w:left="1" w:firstLine="0"/>
              <w:rPr>
                <w:lang w:val="en-GB"/>
              </w:rPr>
            </w:pPr>
            <w:r w:rsidRPr="007F31F4">
              <w:rPr>
                <w:sz w:val="22"/>
                <w:lang w:val="en-GB"/>
              </w:rPr>
              <w:t xml:space="preserve">floors.  </w:t>
            </w:r>
          </w:p>
        </w:tc>
        <w:tc>
          <w:tcPr>
            <w:tcW w:w="2268" w:type="dxa"/>
            <w:tcBorders>
              <w:top w:val="single" w:sz="4" w:space="0" w:color="000000"/>
              <w:left w:val="single" w:sz="4" w:space="0" w:color="000000"/>
              <w:bottom w:val="single" w:sz="4" w:space="0" w:color="000000"/>
              <w:right w:val="single" w:sz="4" w:space="0" w:color="000000"/>
            </w:tcBorders>
          </w:tcPr>
          <w:p w:rsidR="003B2718" w:rsidRPr="007F31F4" w:rsidRDefault="00906B29">
            <w:pPr>
              <w:spacing w:after="0" w:line="259" w:lineRule="auto"/>
              <w:ind w:left="2" w:firstLine="0"/>
              <w:rPr>
                <w:sz w:val="22"/>
                <w:lang w:val="en-GB"/>
              </w:rPr>
            </w:pPr>
            <w:r w:rsidRPr="007F31F4">
              <w:rPr>
                <w:sz w:val="22"/>
                <w:lang w:val="en-GB"/>
              </w:rPr>
              <w:t>Less than 4 floors.</w:t>
            </w:r>
          </w:p>
          <w:p w:rsidR="00B146C8" w:rsidRPr="007F31F4" w:rsidRDefault="00906B29">
            <w:pPr>
              <w:spacing w:after="0" w:line="259" w:lineRule="auto"/>
              <w:ind w:left="2" w:firstLine="0"/>
              <w:rPr>
                <w:lang w:val="en-GB"/>
              </w:rPr>
            </w:pPr>
            <w:r w:rsidRPr="007F31F4">
              <w:rPr>
                <w:sz w:val="22"/>
                <w:lang w:val="en-GB"/>
              </w:rPr>
              <w:t xml:space="preserve">I always take the elevator. </w:t>
            </w:r>
          </w:p>
        </w:tc>
        <w:tc>
          <w:tcPr>
            <w:tcW w:w="99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r>
      <w:tr w:rsidR="00B146C8" w:rsidRPr="007F31F4" w:rsidTr="003B2718">
        <w:trPr>
          <w:trHeight w:val="653"/>
        </w:trPr>
        <w:tc>
          <w:tcPr>
            <w:tcW w:w="1624"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Physical activity at least 30 minutes </w:t>
            </w:r>
          </w:p>
        </w:tc>
        <w:tc>
          <w:tcPr>
            <w:tcW w:w="1120"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 3 days/week </w:t>
            </w:r>
          </w:p>
        </w:tc>
        <w:tc>
          <w:tcPr>
            <w:tcW w:w="1174"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1" w:firstLine="0"/>
              <w:rPr>
                <w:lang w:val="en-GB"/>
              </w:rPr>
            </w:pPr>
            <w:r w:rsidRPr="007F31F4">
              <w:rPr>
                <w:sz w:val="22"/>
                <w:lang w:val="en-GB"/>
              </w:rPr>
              <w:t xml:space="preserve">2-3 days/week </w:t>
            </w:r>
          </w:p>
        </w:tc>
        <w:tc>
          <w:tcPr>
            <w:tcW w:w="2268"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&lt; 2 days/week </w:t>
            </w:r>
          </w:p>
        </w:tc>
        <w:tc>
          <w:tcPr>
            <w:tcW w:w="99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974"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r>
    </w:tbl>
    <w:p w:rsidR="00B146C8" w:rsidRPr="007F31F4" w:rsidRDefault="00906B29">
      <w:pPr>
        <w:spacing w:after="0" w:line="259" w:lineRule="auto"/>
        <w:ind w:left="0" w:firstLine="0"/>
        <w:rPr>
          <w:lang w:val="en-GB"/>
        </w:rPr>
      </w:pPr>
      <w:r w:rsidRPr="007F31F4">
        <w:rPr>
          <w:lang w:val="en-GB"/>
        </w:rPr>
        <w:t xml:space="preserve"> </w:t>
      </w:r>
    </w:p>
    <w:tbl>
      <w:tblPr>
        <w:tblStyle w:val="TableGrid"/>
        <w:tblW w:w="11112" w:type="dxa"/>
        <w:tblInd w:w="-1044" w:type="dxa"/>
        <w:tblCellMar>
          <w:top w:w="7" w:type="dxa"/>
          <w:left w:w="106" w:type="dxa"/>
          <w:right w:w="63" w:type="dxa"/>
        </w:tblCellMar>
        <w:tblLook w:val="04A0" w:firstRow="1" w:lastRow="0" w:firstColumn="1" w:lastColumn="0" w:noHBand="0" w:noVBand="1"/>
      </w:tblPr>
      <w:tblGrid>
        <w:gridCol w:w="2807"/>
        <w:gridCol w:w="1357"/>
        <w:gridCol w:w="1411"/>
        <w:gridCol w:w="1141"/>
        <w:gridCol w:w="991"/>
        <w:gridCol w:w="1136"/>
        <w:gridCol w:w="1133"/>
        <w:gridCol w:w="1136"/>
      </w:tblGrid>
      <w:tr w:rsidR="00B146C8" w:rsidRPr="007F31F4" w:rsidTr="003B2718">
        <w:trPr>
          <w:trHeight w:val="516"/>
        </w:trPr>
        <w:tc>
          <w:tcPr>
            <w:tcW w:w="280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right="37" w:firstLine="0"/>
              <w:rPr>
                <w:lang w:val="en-GB"/>
              </w:rPr>
            </w:pPr>
            <w:r w:rsidRPr="007F31F4">
              <w:rPr>
                <w:b/>
                <w:i/>
                <w:sz w:val="22"/>
                <w:lang w:val="en-GB"/>
              </w:rPr>
              <w:t xml:space="preserve">Food (number of times/week you eat it) </w:t>
            </w:r>
          </w:p>
        </w:tc>
        <w:tc>
          <w:tcPr>
            <w:tcW w:w="135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b/>
                <w:i/>
                <w:sz w:val="22"/>
                <w:lang w:val="en-GB"/>
              </w:rPr>
              <w:t xml:space="preserve"> A </w:t>
            </w:r>
          </w:p>
        </w:tc>
        <w:tc>
          <w:tcPr>
            <w:tcW w:w="141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b/>
                <w:i/>
                <w:sz w:val="22"/>
                <w:lang w:val="en-GB"/>
              </w:rPr>
              <w:t xml:space="preserve">B </w:t>
            </w:r>
          </w:p>
        </w:tc>
        <w:tc>
          <w:tcPr>
            <w:tcW w:w="114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b/>
                <w:i/>
                <w:sz w:val="22"/>
                <w:lang w:val="en-GB"/>
              </w:rPr>
              <w:t xml:space="preserve">C </w:t>
            </w:r>
          </w:p>
        </w:tc>
        <w:tc>
          <w:tcPr>
            <w:tcW w:w="99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b/>
                <w:i/>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3" w:firstLine="0"/>
              <w:rPr>
                <w:lang w:val="en-GB"/>
              </w:rPr>
            </w:pPr>
            <w:r w:rsidRPr="007F31F4">
              <w:rPr>
                <w:b/>
                <w:i/>
                <w:sz w:val="22"/>
                <w:lang w:val="en-G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b/>
                <w:i/>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b/>
                <w:i/>
                <w:sz w:val="22"/>
                <w:lang w:val="en-GB"/>
              </w:rPr>
              <w:t xml:space="preserve"> </w:t>
            </w:r>
          </w:p>
        </w:tc>
      </w:tr>
      <w:tr w:rsidR="00B146C8" w:rsidRPr="007F31F4" w:rsidTr="003B2718">
        <w:trPr>
          <w:trHeight w:val="516"/>
        </w:trPr>
        <w:tc>
          <w:tcPr>
            <w:tcW w:w="280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Vegetables and salads  </w:t>
            </w:r>
          </w:p>
        </w:tc>
        <w:tc>
          <w:tcPr>
            <w:tcW w:w="135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&gt; 12 times. </w:t>
            </w:r>
          </w:p>
        </w:tc>
        <w:tc>
          <w:tcPr>
            <w:tcW w:w="1411" w:type="dxa"/>
            <w:tcBorders>
              <w:top w:val="single" w:sz="4" w:space="0" w:color="000000"/>
              <w:left w:val="single" w:sz="4" w:space="0" w:color="000000"/>
              <w:bottom w:val="single" w:sz="4" w:space="0" w:color="000000"/>
              <w:right w:val="single" w:sz="4" w:space="0" w:color="000000"/>
            </w:tcBorders>
          </w:tcPr>
          <w:p w:rsidR="00B146C8" w:rsidRPr="007F31F4" w:rsidRDefault="007F31F4">
            <w:pPr>
              <w:spacing w:after="0" w:line="259" w:lineRule="auto"/>
              <w:ind w:left="0" w:firstLine="0"/>
              <w:rPr>
                <w:lang w:val="en-GB"/>
              </w:rPr>
            </w:pPr>
            <w:r w:rsidRPr="007F31F4">
              <w:rPr>
                <w:sz w:val="22"/>
                <w:lang w:val="en-GB"/>
              </w:rPr>
              <w:t>Between 6</w:t>
            </w:r>
            <w:r w:rsidR="00906B29" w:rsidRPr="007F31F4">
              <w:rPr>
                <w:sz w:val="22"/>
                <w:lang w:val="en-GB"/>
              </w:rPr>
              <w:t xml:space="preserve">-12  </w:t>
            </w:r>
          </w:p>
        </w:tc>
        <w:tc>
          <w:tcPr>
            <w:tcW w:w="1141" w:type="dxa"/>
            <w:tcBorders>
              <w:top w:val="single" w:sz="4" w:space="0" w:color="000000"/>
              <w:left w:val="single" w:sz="4" w:space="0" w:color="000000"/>
              <w:bottom w:val="single" w:sz="4" w:space="0" w:color="000000"/>
              <w:right w:val="single" w:sz="4" w:space="0" w:color="000000"/>
            </w:tcBorders>
          </w:tcPr>
          <w:p w:rsidR="00B146C8" w:rsidRPr="007F31F4" w:rsidRDefault="007F31F4">
            <w:pPr>
              <w:spacing w:after="0" w:line="259" w:lineRule="auto"/>
              <w:ind w:left="2" w:firstLine="0"/>
              <w:rPr>
                <w:lang w:val="en-GB"/>
              </w:rPr>
            </w:pPr>
            <w:r w:rsidRPr="007F31F4">
              <w:rPr>
                <w:sz w:val="22"/>
                <w:lang w:val="en-GB"/>
              </w:rPr>
              <w:t>&lt; 6</w:t>
            </w:r>
            <w:r w:rsidR="00906B29" w:rsidRPr="007F31F4">
              <w:rPr>
                <w:sz w:val="22"/>
                <w:lang w:val="en-GB"/>
              </w:rPr>
              <w:t xml:space="preserve"> times  </w:t>
            </w:r>
          </w:p>
        </w:tc>
        <w:tc>
          <w:tcPr>
            <w:tcW w:w="99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3" w:firstLine="0"/>
              <w:rPr>
                <w:lang w:val="en-GB"/>
              </w:rPr>
            </w:pPr>
            <w:r w:rsidRPr="007F31F4">
              <w:rPr>
                <w:sz w:val="22"/>
                <w:lang w:val="en-G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r>
      <w:tr w:rsidR="00B146C8" w:rsidRPr="007F31F4" w:rsidTr="003B2718">
        <w:trPr>
          <w:trHeight w:val="516"/>
        </w:trPr>
        <w:tc>
          <w:tcPr>
            <w:tcW w:w="280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Fruits </w:t>
            </w:r>
          </w:p>
        </w:tc>
        <w:tc>
          <w:tcPr>
            <w:tcW w:w="135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&gt; 12 times. </w:t>
            </w:r>
          </w:p>
        </w:tc>
        <w:tc>
          <w:tcPr>
            <w:tcW w:w="1411" w:type="dxa"/>
            <w:tcBorders>
              <w:top w:val="single" w:sz="4" w:space="0" w:color="000000"/>
              <w:left w:val="single" w:sz="4" w:space="0" w:color="000000"/>
              <w:bottom w:val="single" w:sz="4" w:space="0" w:color="000000"/>
              <w:right w:val="single" w:sz="4" w:space="0" w:color="000000"/>
            </w:tcBorders>
          </w:tcPr>
          <w:p w:rsidR="00B146C8" w:rsidRPr="007F31F4" w:rsidRDefault="007F31F4">
            <w:pPr>
              <w:spacing w:after="0" w:line="259" w:lineRule="auto"/>
              <w:ind w:left="0" w:firstLine="0"/>
              <w:rPr>
                <w:lang w:val="en-GB"/>
              </w:rPr>
            </w:pPr>
            <w:r w:rsidRPr="007F31F4">
              <w:rPr>
                <w:sz w:val="22"/>
                <w:lang w:val="en-GB"/>
              </w:rPr>
              <w:t>Between 6</w:t>
            </w:r>
            <w:r w:rsidR="00906B29" w:rsidRPr="007F31F4">
              <w:rPr>
                <w:sz w:val="22"/>
                <w:lang w:val="en-GB"/>
              </w:rPr>
              <w:t xml:space="preserve">-12  </w:t>
            </w:r>
          </w:p>
        </w:tc>
        <w:tc>
          <w:tcPr>
            <w:tcW w:w="1141" w:type="dxa"/>
            <w:tcBorders>
              <w:top w:val="single" w:sz="4" w:space="0" w:color="000000"/>
              <w:left w:val="single" w:sz="4" w:space="0" w:color="000000"/>
              <w:bottom w:val="single" w:sz="4" w:space="0" w:color="000000"/>
              <w:right w:val="single" w:sz="4" w:space="0" w:color="000000"/>
            </w:tcBorders>
          </w:tcPr>
          <w:p w:rsidR="00B146C8" w:rsidRPr="007F31F4" w:rsidRDefault="007F31F4">
            <w:pPr>
              <w:spacing w:after="0" w:line="259" w:lineRule="auto"/>
              <w:ind w:left="2" w:firstLine="0"/>
              <w:rPr>
                <w:lang w:val="en-GB"/>
              </w:rPr>
            </w:pPr>
            <w:r w:rsidRPr="007F31F4">
              <w:rPr>
                <w:sz w:val="22"/>
                <w:lang w:val="en-GB"/>
              </w:rPr>
              <w:t>&lt; 6</w:t>
            </w:r>
            <w:r w:rsidR="00906B29" w:rsidRPr="007F31F4">
              <w:rPr>
                <w:sz w:val="22"/>
                <w:lang w:val="en-GB"/>
              </w:rPr>
              <w:t xml:space="preserve"> times  </w:t>
            </w:r>
          </w:p>
        </w:tc>
        <w:tc>
          <w:tcPr>
            <w:tcW w:w="99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3" w:firstLine="0"/>
              <w:rPr>
                <w:lang w:val="en-GB"/>
              </w:rPr>
            </w:pPr>
            <w:r w:rsidRPr="007F31F4">
              <w:rPr>
                <w:sz w:val="22"/>
                <w:lang w:val="en-G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r>
      <w:tr w:rsidR="00B146C8" w:rsidRPr="007F31F4" w:rsidTr="003B2718">
        <w:trPr>
          <w:trHeight w:val="516"/>
        </w:trPr>
        <w:tc>
          <w:tcPr>
            <w:tcW w:w="280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Nuts </w:t>
            </w:r>
          </w:p>
        </w:tc>
        <w:tc>
          <w:tcPr>
            <w:tcW w:w="135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&gt; 3 times </w:t>
            </w:r>
          </w:p>
        </w:tc>
        <w:tc>
          <w:tcPr>
            <w:tcW w:w="1411" w:type="dxa"/>
            <w:tcBorders>
              <w:top w:val="single" w:sz="4" w:space="0" w:color="000000"/>
              <w:left w:val="single" w:sz="4" w:space="0" w:color="000000"/>
              <w:bottom w:val="single" w:sz="4" w:space="0" w:color="000000"/>
              <w:right w:val="single" w:sz="4" w:space="0" w:color="000000"/>
            </w:tcBorders>
          </w:tcPr>
          <w:p w:rsidR="00B146C8" w:rsidRPr="007F31F4" w:rsidRDefault="007F31F4">
            <w:pPr>
              <w:spacing w:after="0" w:line="259" w:lineRule="auto"/>
              <w:ind w:left="0" w:firstLine="0"/>
              <w:rPr>
                <w:lang w:val="en-GB"/>
              </w:rPr>
            </w:pPr>
            <w:r w:rsidRPr="007F31F4">
              <w:rPr>
                <w:sz w:val="22"/>
                <w:lang w:val="en-GB"/>
              </w:rPr>
              <w:t>Between 1</w:t>
            </w:r>
            <w:r w:rsidR="00906B29" w:rsidRPr="007F31F4">
              <w:rPr>
                <w:sz w:val="22"/>
                <w:lang w:val="en-GB"/>
              </w:rPr>
              <w:t xml:space="preserve">-3  </w:t>
            </w:r>
          </w:p>
        </w:tc>
        <w:tc>
          <w:tcPr>
            <w:tcW w:w="114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Never </w:t>
            </w:r>
          </w:p>
        </w:tc>
        <w:tc>
          <w:tcPr>
            <w:tcW w:w="99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3" w:firstLine="0"/>
              <w:rPr>
                <w:lang w:val="en-GB"/>
              </w:rPr>
            </w:pPr>
            <w:r w:rsidRPr="007F31F4">
              <w:rPr>
                <w:sz w:val="22"/>
                <w:lang w:val="en-G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r>
      <w:tr w:rsidR="00B146C8" w:rsidRPr="007F31F4" w:rsidTr="003B2718">
        <w:trPr>
          <w:trHeight w:val="516"/>
        </w:trPr>
        <w:tc>
          <w:tcPr>
            <w:tcW w:w="280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Extra virgin olive oil (Not olive pomance) </w:t>
            </w:r>
          </w:p>
        </w:tc>
        <w:tc>
          <w:tcPr>
            <w:tcW w:w="135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Daily </w:t>
            </w:r>
          </w:p>
        </w:tc>
        <w:tc>
          <w:tcPr>
            <w:tcW w:w="141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≥3/days </w:t>
            </w:r>
          </w:p>
        </w:tc>
        <w:tc>
          <w:tcPr>
            <w:tcW w:w="114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Never </w:t>
            </w:r>
          </w:p>
        </w:tc>
        <w:tc>
          <w:tcPr>
            <w:tcW w:w="99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3" w:firstLine="0"/>
              <w:rPr>
                <w:lang w:val="en-GB"/>
              </w:rPr>
            </w:pPr>
            <w:r w:rsidRPr="007F31F4">
              <w:rPr>
                <w:sz w:val="22"/>
                <w:lang w:val="en-G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r>
      <w:tr w:rsidR="00B146C8" w:rsidRPr="007F31F4" w:rsidTr="003B2718">
        <w:trPr>
          <w:trHeight w:val="770"/>
        </w:trPr>
        <w:tc>
          <w:tcPr>
            <w:tcW w:w="280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right="343" w:firstLine="0"/>
              <w:jc w:val="both"/>
              <w:rPr>
                <w:lang w:val="en-GB"/>
              </w:rPr>
            </w:pPr>
            <w:r w:rsidRPr="007F31F4">
              <w:rPr>
                <w:sz w:val="22"/>
                <w:lang w:val="en-GB"/>
              </w:rPr>
              <w:t>Oily fish (tuna, sardines, salmon.</w:t>
            </w:r>
            <w:r w:rsidR="003B2718" w:rsidRPr="007F31F4">
              <w:rPr>
                <w:sz w:val="22"/>
                <w:lang w:val="en-GB"/>
              </w:rPr>
              <w:t>.</w:t>
            </w:r>
            <w:r w:rsidRPr="007F31F4">
              <w:rPr>
                <w:sz w:val="22"/>
                <w:lang w:val="en-GB"/>
              </w:rPr>
              <w:t xml:space="preserve">.) and iberian cold meat </w:t>
            </w:r>
          </w:p>
        </w:tc>
        <w:tc>
          <w:tcPr>
            <w:tcW w:w="135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jc w:val="both"/>
              <w:rPr>
                <w:lang w:val="en-GB"/>
              </w:rPr>
            </w:pPr>
            <w:r w:rsidRPr="007F31F4">
              <w:rPr>
                <w:sz w:val="22"/>
                <w:lang w:val="en-GB"/>
              </w:rPr>
              <w:t xml:space="preserve">In more than 3 meals </w:t>
            </w:r>
          </w:p>
        </w:tc>
        <w:tc>
          <w:tcPr>
            <w:tcW w:w="141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Between  1-3 meals </w:t>
            </w:r>
          </w:p>
        </w:tc>
        <w:tc>
          <w:tcPr>
            <w:tcW w:w="114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&lt;1 meal </w:t>
            </w:r>
          </w:p>
        </w:tc>
        <w:tc>
          <w:tcPr>
            <w:tcW w:w="99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3" w:firstLine="0"/>
              <w:rPr>
                <w:lang w:val="en-GB"/>
              </w:rPr>
            </w:pPr>
            <w:r w:rsidRPr="007F31F4">
              <w:rPr>
                <w:sz w:val="22"/>
                <w:lang w:val="en-G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r>
      <w:tr w:rsidR="00B146C8" w:rsidRPr="007F31F4" w:rsidTr="003B2718">
        <w:trPr>
          <w:trHeight w:val="769"/>
        </w:trPr>
        <w:tc>
          <w:tcPr>
            <w:tcW w:w="280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3" w:line="236" w:lineRule="auto"/>
              <w:ind w:left="2" w:right="16" w:firstLine="0"/>
              <w:rPr>
                <w:lang w:val="en-GB"/>
              </w:rPr>
            </w:pPr>
            <w:r w:rsidRPr="007F31F4">
              <w:rPr>
                <w:sz w:val="22"/>
                <w:lang w:val="en-GB"/>
              </w:rPr>
              <w:t xml:space="preserve">Wholegrain bread and cereals (only wholegrain) </w:t>
            </w:r>
          </w:p>
          <w:p w:rsidR="00B146C8" w:rsidRPr="007F31F4" w:rsidRDefault="00906B29">
            <w:pPr>
              <w:spacing w:after="0" w:line="259" w:lineRule="auto"/>
              <w:ind w:left="2" w:firstLine="0"/>
              <w:rPr>
                <w:lang w:val="en-GB"/>
              </w:rPr>
            </w:pPr>
            <w:r w:rsidRPr="007F31F4">
              <w:rPr>
                <w:sz w:val="22"/>
                <w:lang w:val="en-GB"/>
              </w:rPr>
              <w:t xml:space="preserve"> </w:t>
            </w:r>
          </w:p>
        </w:tc>
        <w:tc>
          <w:tcPr>
            <w:tcW w:w="135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&gt; 6/times  </w:t>
            </w:r>
          </w:p>
        </w:tc>
        <w:tc>
          <w:tcPr>
            <w:tcW w:w="141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Between  3-6  </w:t>
            </w:r>
          </w:p>
        </w:tc>
        <w:tc>
          <w:tcPr>
            <w:tcW w:w="114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&lt;3/times </w:t>
            </w:r>
          </w:p>
        </w:tc>
        <w:tc>
          <w:tcPr>
            <w:tcW w:w="99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3" w:firstLine="0"/>
              <w:rPr>
                <w:lang w:val="en-GB"/>
              </w:rPr>
            </w:pPr>
            <w:r w:rsidRPr="007F31F4">
              <w:rPr>
                <w:sz w:val="22"/>
                <w:lang w:val="en-G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r>
      <w:tr w:rsidR="00B146C8" w:rsidRPr="007F31F4" w:rsidTr="003B2718">
        <w:trPr>
          <w:trHeight w:val="516"/>
        </w:trPr>
        <w:tc>
          <w:tcPr>
            <w:tcW w:w="280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Legumes </w:t>
            </w:r>
          </w:p>
        </w:tc>
        <w:tc>
          <w:tcPr>
            <w:tcW w:w="135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&gt;2/times </w:t>
            </w:r>
          </w:p>
        </w:tc>
        <w:tc>
          <w:tcPr>
            <w:tcW w:w="141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Between  1-2 </w:t>
            </w:r>
          </w:p>
        </w:tc>
        <w:tc>
          <w:tcPr>
            <w:tcW w:w="114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&lt;1/time </w:t>
            </w:r>
          </w:p>
        </w:tc>
        <w:tc>
          <w:tcPr>
            <w:tcW w:w="99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3" w:firstLine="0"/>
              <w:rPr>
                <w:lang w:val="en-GB"/>
              </w:rPr>
            </w:pPr>
            <w:r w:rsidRPr="007F31F4">
              <w:rPr>
                <w:sz w:val="22"/>
                <w:lang w:val="en-G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r>
      <w:tr w:rsidR="00B146C8" w:rsidRPr="007F31F4" w:rsidTr="003B2718">
        <w:trPr>
          <w:trHeight w:val="516"/>
        </w:trPr>
        <w:tc>
          <w:tcPr>
            <w:tcW w:w="280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jc w:val="both"/>
              <w:rPr>
                <w:lang w:val="en-GB"/>
              </w:rPr>
            </w:pPr>
            <w:r w:rsidRPr="007F31F4">
              <w:rPr>
                <w:sz w:val="22"/>
                <w:lang w:val="en-GB"/>
              </w:rPr>
              <w:t xml:space="preserve">Skimmed dairy products (Only skimmed) </w:t>
            </w:r>
          </w:p>
        </w:tc>
        <w:tc>
          <w:tcPr>
            <w:tcW w:w="135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&gt; 6/times  </w:t>
            </w:r>
          </w:p>
        </w:tc>
        <w:tc>
          <w:tcPr>
            <w:tcW w:w="141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Between  3-6  </w:t>
            </w:r>
          </w:p>
        </w:tc>
        <w:tc>
          <w:tcPr>
            <w:tcW w:w="114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&lt;3/times </w:t>
            </w:r>
          </w:p>
        </w:tc>
        <w:tc>
          <w:tcPr>
            <w:tcW w:w="99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3" w:firstLine="0"/>
              <w:rPr>
                <w:lang w:val="en-GB"/>
              </w:rPr>
            </w:pPr>
            <w:r w:rsidRPr="007F31F4">
              <w:rPr>
                <w:sz w:val="22"/>
                <w:lang w:val="en-G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r>
      <w:tr w:rsidR="00B146C8" w:rsidRPr="007F31F4" w:rsidTr="003B2718">
        <w:trPr>
          <w:trHeight w:val="516"/>
        </w:trPr>
        <w:tc>
          <w:tcPr>
            <w:tcW w:w="280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Red meat (cold meat??) </w:t>
            </w:r>
          </w:p>
        </w:tc>
        <w:tc>
          <w:tcPr>
            <w:tcW w:w="135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&lt;3/times </w:t>
            </w:r>
          </w:p>
        </w:tc>
        <w:tc>
          <w:tcPr>
            <w:tcW w:w="141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Between  3-6 </w:t>
            </w:r>
          </w:p>
        </w:tc>
        <w:tc>
          <w:tcPr>
            <w:tcW w:w="114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&gt; 6/times </w:t>
            </w:r>
          </w:p>
        </w:tc>
        <w:tc>
          <w:tcPr>
            <w:tcW w:w="99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3" w:firstLine="0"/>
              <w:rPr>
                <w:lang w:val="en-GB"/>
              </w:rPr>
            </w:pPr>
            <w:r w:rsidRPr="007F31F4">
              <w:rPr>
                <w:sz w:val="22"/>
                <w:lang w:val="en-G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r>
      <w:tr w:rsidR="00B146C8" w:rsidRPr="007F31F4" w:rsidTr="003B2718">
        <w:trPr>
          <w:trHeight w:val="516"/>
        </w:trPr>
        <w:tc>
          <w:tcPr>
            <w:tcW w:w="280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Sauces </w:t>
            </w:r>
            <w:r w:rsidR="007F31F4" w:rsidRPr="007F31F4">
              <w:rPr>
                <w:sz w:val="22"/>
                <w:lang w:val="en-GB"/>
              </w:rPr>
              <w:t>mustard</w:t>
            </w:r>
            <w:r w:rsidRPr="007F31F4">
              <w:rPr>
                <w:sz w:val="22"/>
                <w:lang w:val="en-GB"/>
              </w:rPr>
              <w:t xml:space="preserve">, ketchup...  (except mayonnaise) </w:t>
            </w:r>
          </w:p>
        </w:tc>
        <w:tc>
          <w:tcPr>
            <w:tcW w:w="135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&lt; 2/ times </w:t>
            </w:r>
          </w:p>
        </w:tc>
        <w:tc>
          <w:tcPr>
            <w:tcW w:w="141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Between  2-4 </w:t>
            </w:r>
          </w:p>
        </w:tc>
        <w:tc>
          <w:tcPr>
            <w:tcW w:w="114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&gt;4/times </w:t>
            </w:r>
          </w:p>
        </w:tc>
        <w:tc>
          <w:tcPr>
            <w:tcW w:w="99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3" w:firstLine="0"/>
              <w:rPr>
                <w:lang w:val="en-GB"/>
              </w:rPr>
            </w:pPr>
            <w:r w:rsidRPr="007F31F4">
              <w:rPr>
                <w:sz w:val="22"/>
                <w:lang w:val="en-G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r>
      <w:tr w:rsidR="00B146C8" w:rsidRPr="007F31F4" w:rsidTr="003B2718">
        <w:trPr>
          <w:trHeight w:val="516"/>
        </w:trPr>
        <w:tc>
          <w:tcPr>
            <w:tcW w:w="280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Sugary drinks and juices </w:t>
            </w:r>
          </w:p>
        </w:tc>
        <w:tc>
          <w:tcPr>
            <w:tcW w:w="135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&lt; 2/ times </w:t>
            </w:r>
          </w:p>
        </w:tc>
        <w:tc>
          <w:tcPr>
            <w:tcW w:w="141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Between  2-4 </w:t>
            </w:r>
          </w:p>
        </w:tc>
        <w:tc>
          <w:tcPr>
            <w:tcW w:w="114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&gt;4/times </w:t>
            </w:r>
          </w:p>
        </w:tc>
        <w:tc>
          <w:tcPr>
            <w:tcW w:w="99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3" w:firstLine="0"/>
              <w:rPr>
                <w:lang w:val="en-GB"/>
              </w:rPr>
            </w:pPr>
            <w:r w:rsidRPr="007F31F4">
              <w:rPr>
                <w:sz w:val="22"/>
                <w:lang w:val="en-G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r>
      <w:tr w:rsidR="00B146C8" w:rsidRPr="007F31F4" w:rsidTr="003B2718">
        <w:trPr>
          <w:trHeight w:val="516"/>
        </w:trPr>
        <w:tc>
          <w:tcPr>
            <w:tcW w:w="280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Pastries/biscuits  (including wholegrain) </w:t>
            </w:r>
          </w:p>
        </w:tc>
        <w:tc>
          <w:tcPr>
            <w:tcW w:w="135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&lt; 2/ times </w:t>
            </w:r>
          </w:p>
        </w:tc>
        <w:tc>
          <w:tcPr>
            <w:tcW w:w="141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Between  2-4 </w:t>
            </w:r>
          </w:p>
        </w:tc>
        <w:tc>
          <w:tcPr>
            <w:tcW w:w="114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&gt;4/times </w:t>
            </w:r>
          </w:p>
        </w:tc>
        <w:tc>
          <w:tcPr>
            <w:tcW w:w="99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3" w:firstLine="0"/>
              <w:rPr>
                <w:lang w:val="en-GB"/>
              </w:rPr>
            </w:pPr>
            <w:r w:rsidRPr="007F31F4">
              <w:rPr>
                <w:sz w:val="22"/>
                <w:lang w:val="en-G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r>
      <w:tr w:rsidR="00B146C8" w:rsidRPr="007F31F4" w:rsidTr="003B2718">
        <w:trPr>
          <w:trHeight w:val="264"/>
        </w:trPr>
        <w:tc>
          <w:tcPr>
            <w:tcW w:w="2807" w:type="dxa"/>
            <w:tcBorders>
              <w:top w:val="single" w:sz="4" w:space="0" w:color="000000"/>
              <w:left w:val="single" w:sz="4" w:space="0" w:color="000000"/>
              <w:bottom w:val="single" w:sz="4" w:space="0" w:color="000000"/>
              <w:right w:val="single" w:sz="4" w:space="0" w:color="000000"/>
            </w:tcBorders>
          </w:tcPr>
          <w:p w:rsidR="00B146C8" w:rsidRPr="007F31F4" w:rsidRDefault="007F31F4">
            <w:pPr>
              <w:spacing w:after="0" w:line="259" w:lineRule="auto"/>
              <w:ind w:left="2" w:firstLine="0"/>
              <w:rPr>
                <w:lang w:val="en-GB"/>
              </w:rPr>
            </w:pPr>
            <w:r w:rsidRPr="007F31F4">
              <w:rPr>
                <w:sz w:val="22"/>
                <w:lang w:val="en-GB"/>
              </w:rPr>
              <w:t>Coffee</w:t>
            </w:r>
            <w:r w:rsidR="00906B29" w:rsidRPr="007F31F4">
              <w:rPr>
                <w:sz w:val="22"/>
                <w:lang w:val="en-GB"/>
              </w:rPr>
              <w:t xml:space="preserve"> (any type) </w:t>
            </w:r>
          </w:p>
        </w:tc>
        <w:tc>
          <w:tcPr>
            <w:tcW w:w="135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&gt;3/day </w:t>
            </w:r>
          </w:p>
        </w:tc>
        <w:tc>
          <w:tcPr>
            <w:tcW w:w="141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u w:val="single" w:color="000000"/>
                <w:lang w:val="en-GB"/>
              </w:rPr>
              <w:t>&lt;</w:t>
            </w:r>
            <w:r w:rsidRPr="007F31F4">
              <w:rPr>
                <w:sz w:val="22"/>
                <w:lang w:val="en-GB"/>
              </w:rPr>
              <w:t xml:space="preserve">3 </w:t>
            </w:r>
          </w:p>
        </w:tc>
        <w:tc>
          <w:tcPr>
            <w:tcW w:w="114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3" w:firstLine="0"/>
              <w:rPr>
                <w:lang w:val="en-GB"/>
              </w:rPr>
            </w:pPr>
            <w:r w:rsidRPr="007F31F4">
              <w:rPr>
                <w:sz w:val="22"/>
                <w:lang w:val="en-G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r>
      <w:tr w:rsidR="00B146C8" w:rsidRPr="007F31F4" w:rsidTr="003B2718">
        <w:trPr>
          <w:trHeight w:val="516"/>
        </w:trPr>
        <w:tc>
          <w:tcPr>
            <w:tcW w:w="280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Water with meals   </w:t>
            </w:r>
          </w:p>
        </w:tc>
        <w:tc>
          <w:tcPr>
            <w:tcW w:w="1357"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Exclusively </w:t>
            </w:r>
          </w:p>
        </w:tc>
        <w:tc>
          <w:tcPr>
            <w:tcW w:w="141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Mixed with other drinks </w:t>
            </w:r>
          </w:p>
        </w:tc>
        <w:tc>
          <w:tcPr>
            <w:tcW w:w="114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Never </w:t>
            </w:r>
          </w:p>
        </w:tc>
        <w:tc>
          <w:tcPr>
            <w:tcW w:w="991"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0"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3" w:firstLine="0"/>
              <w:rPr>
                <w:lang w:val="en-GB"/>
              </w:rPr>
            </w:pPr>
            <w:r w:rsidRPr="007F31F4">
              <w:rPr>
                <w:sz w:val="22"/>
                <w:lang w:val="en-G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B146C8" w:rsidRPr="007F31F4" w:rsidRDefault="00906B29">
            <w:pPr>
              <w:spacing w:after="0" w:line="259" w:lineRule="auto"/>
              <w:ind w:left="2" w:firstLine="0"/>
              <w:rPr>
                <w:lang w:val="en-GB"/>
              </w:rPr>
            </w:pPr>
            <w:r w:rsidRPr="007F31F4">
              <w:rPr>
                <w:sz w:val="22"/>
                <w:lang w:val="en-GB"/>
              </w:rPr>
              <w:t xml:space="preserve"> </w:t>
            </w:r>
          </w:p>
        </w:tc>
      </w:tr>
    </w:tbl>
    <w:p w:rsidR="00B146C8" w:rsidRPr="007F31F4" w:rsidRDefault="00906B29">
      <w:pPr>
        <w:spacing w:after="0" w:line="259" w:lineRule="auto"/>
        <w:ind w:left="0" w:firstLine="0"/>
        <w:rPr>
          <w:lang w:val="en-GB"/>
        </w:rPr>
      </w:pPr>
      <w:r w:rsidRPr="007F31F4">
        <w:rPr>
          <w:b/>
          <w:lang w:val="en-GB"/>
        </w:rPr>
        <w:t xml:space="preserve"> </w:t>
      </w:r>
    </w:p>
    <w:p w:rsidR="00B146C8" w:rsidRPr="007F31F4" w:rsidRDefault="00906B29">
      <w:pPr>
        <w:spacing w:after="49"/>
        <w:ind w:left="-5"/>
        <w:rPr>
          <w:lang w:val="en-GB"/>
        </w:rPr>
      </w:pPr>
      <w:r w:rsidRPr="007F31F4">
        <w:rPr>
          <w:lang w:val="en-GB"/>
        </w:rPr>
        <w:t xml:space="preserve">ANNEX 2b. </w:t>
      </w:r>
    </w:p>
    <w:p w:rsidR="00B146C8" w:rsidRPr="007F31F4" w:rsidRDefault="00906B29">
      <w:pPr>
        <w:spacing w:after="0" w:line="259" w:lineRule="auto"/>
        <w:ind w:left="1403" w:firstLine="0"/>
        <w:rPr>
          <w:lang w:val="en-GB"/>
        </w:rPr>
      </w:pPr>
      <w:r w:rsidRPr="007F31F4">
        <w:rPr>
          <w:noProof/>
          <w:lang w:val="en-GB"/>
        </w:rPr>
        <w:drawing>
          <wp:inline distT="0" distB="0" distL="0" distR="0">
            <wp:extent cx="3638550" cy="7600950"/>
            <wp:effectExtent l="0" t="0" r="0" b="0"/>
            <wp:docPr id="1930" name="Picture 1930"/>
            <wp:cNvGraphicFramePr/>
            <a:graphic xmlns:a="http://schemas.openxmlformats.org/drawingml/2006/main">
              <a:graphicData uri="http://schemas.openxmlformats.org/drawingml/2006/picture">
                <pic:pic xmlns:pic="http://schemas.openxmlformats.org/drawingml/2006/picture">
                  <pic:nvPicPr>
                    <pic:cNvPr id="1930" name="Picture 1930"/>
                    <pic:cNvPicPr/>
                  </pic:nvPicPr>
                  <pic:blipFill>
                    <a:blip r:embed="rId7"/>
                    <a:stretch>
                      <a:fillRect/>
                    </a:stretch>
                  </pic:blipFill>
                  <pic:spPr>
                    <a:xfrm>
                      <a:off x="0" y="0"/>
                      <a:ext cx="3638550" cy="7600950"/>
                    </a:xfrm>
                    <a:prstGeom prst="rect">
                      <a:avLst/>
                    </a:prstGeom>
                  </pic:spPr>
                </pic:pic>
              </a:graphicData>
            </a:graphic>
          </wp:inline>
        </w:drawing>
      </w:r>
    </w:p>
    <w:p w:rsidR="00B146C8" w:rsidRPr="007F31F4" w:rsidRDefault="00906B29">
      <w:pPr>
        <w:spacing w:after="218" w:line="259" w:lineRule="auto"/>
        <w:ind w:left="0" w:firstLine="0"/>
        <w:rPr>
          <w:lang w:val="en-GB"/>
        </w:rPr>
      </w:pPr>
      <w:r w:rsidRPr="007F31F4">
        <w:rPr>
          <w:lang w:val="en-GB"/>
        </w:rPr>
        <w:t xml:space="preserve"> </w:t>
      </w:r>
    </w:p>
    <w:p w:rsidR="003B2718" w:rsidRPr="007F31F4" w:rsidRDefault="003B2718">
      <w:pPr>
        <w:spacing w:after="123"/>
        <w:ind w:left="-5"/>
        <w:rPr>
          <w:lang w:val="en-GB"/>
        </w:rPr>
      </w:pPr>
    </w:p>
    <w:p w:rsidR="003B2718" w:rsidRPr="007F31F4" w:rsidRDefault="003B2718">
      <w:pPr>
        <w:spacing w:after="123"/>
        <w:ind w:left="-5"/>
        <w:rPr>
          <w:lang w:val="en-GB"/>
        </w:rPr>
      </w:pPr>
    </w:p>
    <w:p w:rsidR="00B146C8" w:rsidRPr="007F31F4" w:rsidRDefault="00906B29">
      <w:pPr>
        <w:spacing w:after="123"/>
        <w:ind w:left="-5"/>
        <w:rPr>
          <w:lang w:val="en-GB"/>
        </w:rPr>
      </w:pPr>
      <w:r w:rsidRPr="007F31F4">
        <w:rPr>
          <w:lang w:val="en-GB"/>
        </w:rPr>
        <w:t xml:space="preserve">ANNEX 3 </w:t>
      </w:r>
    </w:p>
    <w:p w:rsidR="00B146C8" w:rsidRPr="007F31F4" w:rsidRDefault="00906B29">
      <w:pPr>
        <w:spacing w:after="213" w:line="259" w:lineRule="auto"/>
        <w:ind w:left="0" w:firstLine="0"/>
        <w:rPr>
          <w:lang w:val="en-GB"/>
        </w:rPr>
      </w:pPr>
      <w:r w:rsidRPr="007F31F4">
        <w:rPr>
          <w:lang w:val="en-GB"/>
        </w:rPr>
        <w:t xml:space="preserve"> </w:t>
      </w:r>
    </w:p>
    <w:p w:rsidR="00B146C8" w:rsidRPr="007F31F4" w:rsidRDefault="00906B29">
      <w:pPr>
        <w:spacing w:after="158" w:line="259" w:lineRule="auto"/>
        <w:ind w:left="0" w:right="1909" w:firstLine="0"/>
        <w:jc w:val="right"/>
        <w:rPr>
          <w:lang w:val="en-GB"/>
        </w:rPr>
      </w:pPr>
      <w:r w:rsidRPr="007F31F4">
        <w:rPr>
          <w:noProof/>
          <w:lang w:val="en-GB"/>
        </w:rPr>
        <w:drawing>
          <wp:inline distT="0" distB="0" distL="0" distR="0">
            <wp:extent cx="4142105" cy="5257800"/>
            <wp:effectExtent l="0" t="0" r="0" b="0"/>
            <wp:docPr id="1945" name="Picture 1945"/>
            <wp:cNvGraphicFramePr/>
            <a:graphic xmlns:a="http://schemas.openxmlformats.org/drawingml/2006/main">
              <a:graphicData uri="http://schemas.openxmlformats.org/drawingml/2006/picture">
                <pic:pic xmlns:pic="http://schemas.openxmlformats.org/drawingml/2006/picture">
                  <pic:nvPicPr>
                    <pic:cNvPr id="1945" name="Picture 1945"/>
                    <pic:cNvPicPr/>
                  </pic:nvPicPr>
                  <pic:blipFill>
                    <a:blip r:embed="rId8"/>
                    <a:stretch>
                      <a:fillRect/>
                    </a:stretch>
                  </pic:blipFill>
                  <pic:spPr>
                    <a:xfrm>
                      <a:off x="0" y="0"/>
                      <a:ext cx="4142105" cy="5257800"/>
                    </a:xfrm>
                    <a:prstGeom prst="rect">
                      <a:avLst/>
                    </a:prstGeom>
                  </pic:spPr>
                </pic:pic>
              </a:graphicData>
            </a:graphic>
          </wp:inline>
        </w:drawing>
      </w:r>
      <w:r w:rsidRPr="007F31F4">
        <w:rPr>
          <w:lang w:val="en-GB"/>
        </w:rPr>
        <w:t xml:space="preserve"> </w:t>
      </w:r>
    </w:p>
    <w:p w:rsidR="00B146C8" w:rsidRPr="007F31F4" w:rsidRDefault="00906B29">
      <w:pPr>
        <w:spacing w:after="218" w:line="259" w:lineRule="auto"/>
        <w:ind w:left="0" w:firstLine="0"/>
        <w:rPr>
          <w:lang w:val="en-GB"/>
        </w:rPr>
      </w:pPr>
      <w:r w:rsidRPr="007F31F4">
        <w:rPr>
          <w:lang w:val="en-GB"/>
        </w:rPr>
        <w:t xml:space="preserve"> </w:t>
      </w:r>
    </w:p>
    <w:p w:rsidR="00B146C8" w:rsidRPr="007F31F4" w:rsidRDefault="00906B29">
      <w:pPr>
        <w:spacing w:after="216" w:line="259" w:lineRule="auto"/>
        <w:ind w:left="0" w:firstLine="0"/>
        <w:rPr>
          <w:lang w:val="en-GB"/>
        </w:rPr>
      </w:pPr>
      <w:r w:rsidRPr="007F31F4">
        <w:rPr>
          <w:lang w:val="en-GB"/>
        </w:rPr>
        <w:t xml:space="preserve"> </w:t>
      </w:r>
    </w:p>
    <w:p w:rsidR="00B146C8" w:rsidRPr="007F31F4" w:rsidRDefault="00906B29">
      <w:pPr>
        <w:spacing w:after="218" w:line="259" w:lineRule="auto"/>
        <w:ind w:left="0" w:firstLine="0"/>
        <w:rPr>
          <w:lang w:val="en-GB"/>
        </w:rPr>
      </w:pPr>
      <w:r w:rsidRPr="007F31F4">
        <w:rPr>
          <w:lang w:val="en-GB"/>
        </w:rPr>
        <w:t xml:space="preserve"> </w:t>
      </w:r>
    </w:p>
    <w:p w:rsidR="00B146C8" w:rsidRPr="007F31F4" w:rsidRDefault="00906B29">
      <w:pPr>
        <w:spacing w:after="216" w:line="259" w:lineRule="auto"/>
        <w:ind w:left="0" w:firstLine="0"/>
        <w:rPr>
          <w:lang w:val="en-GB"/>
        </w:rPr>
      </w:pPr>
      <w:r w:rsidRPr="007F31F4">
        <w:rPr>
          <w:lang w:val="en-GB"/>
        </w:rPr>
        <w:t xml:space="preserve"> </w:t>
      </w:r>
    </w:p>
    <w:p w:rsidR="00B146C8" w:rsidRPr="007F31F4" w:rsidRDefault="00906B29">
      <w:pPr>
        <w:spacing w:after="216" w:line="259" w:lineRule="auto"/>
        <w:ind w:left="0" w:firstLine="0"/>
        <w:rPr>
          <w:lang w:val="en-GB"/>
        </w:rPr>
      </w:pPr>
      <w:r w:rsidRPr="007F31F4">
        <w:rPr>
          <w:lang w:val="en-GB"/>
        </w:rPr>
        <w:t xml:space="preserve"> </w:t>
      </w:r>
    </w:p>
    <w:p w:rsidR="003B2718" w:rsidRPr="007F31F4" w:rsidRDefault="003B2718">
      <w:pPr>
        <w:spacing w:after="216" w:line="259" w:lineRule="auto"/>
        <w:ind w:left="0" w:firstLine="0"/>
        <w:rPr>
          <w:lang w:val="en-GB"/>
        </w:rPr>
      </w:pPr>
    </w:p>
    <w:p w:rsidR="003B2718" w:rsidRPr="007F31F4" w:rsidRDefault="003B2718">
      <w:pPr>
        <w:spacing w:after="216" w:line="259" w:lineRule="auto"/>
        <w:ind w:left="0" w:firstLine="0"/>
        <w:rPr>
          <w:lang w:val="en-GB"/>
        </w:rPr>
      </w:pPr>
    </w:p>
    <w:p w:rsidR="00B146C8" w:rsidRPr="007F31F4" w:rsidRDefault="00906B29">
      <w:pPr>
        <w:spacing w:after="0" w:line="259" w:lineRule="auto"/>
        <w:ind w:left="0" w:firstLine="0"/>
        <w:rPr>
          <w:lang w:val="en-GB"/>
        </w:rPr>
      </w:pPr>
      <w:r w:rsidRPr="007F31F4">
        <w:rPr>
          <w:lang w:val="en-GB"/>
        </w:rPr>
        <w:t xml:space="preserve"> </w:t>
      </w:r>
    </w:p>
    <w:p w:rsidR="00B146C8" w:rsidRPr="007F31F4" w:rsidRDefault="00906B29">
      <w:pPr>
        <w:spacing w:after="0" w:line="259" w:lineRule="auto"/>
        <w:ind w:left="0" w:firstLine="0"/>
        <w:rPr>
          <w:lang w:val="en-GB"/>
        </w:rPr>
      </w:pPr>
      <w:r w:rsidRPr="007F31F4">
        <w:rPr>
          <w:b/>
          <w:sz w:val="28"/>
          <w:lang w:val="en-GB"/>
        </w:rPr>
        <w:t xml:space="preserve">ANNEX 4. </w:t>
      </w:r>
    </w:p>
    <w:p w:rsidR="00B146C8" w:rsidRPr="007F31F4" w:rsidRDefault="00906B29">
      <w:pPr>
        <w:spacing w:after="0" w:line="259" w:lineRule="auto"/>
        <w:ind w:left="360" w:firstLine="0"/>
        <w:rPr>
          <w:lang w:val="en-GB"/>
        </w:rPr>
      </w:pPr>
      <w:r w:rsidRPr="007F31F4">
        <w:rPr>
          <w:b/>
          <w:sz w:val="28"/>
          <w:lang w:val="en-GB"/>
        </w:rPr>
        <w:t xml:space="preserve"> </w:t>
      </w:r>
    </w:p>
    <w:p w:rsidR="00B146C8" w:rsidRPr="007F31F4" w:rsidRDefault="00906B29">
      <w:pPr>
        <w:spacing w:after="98" w:line="259" w:lineRule="auto"/>
        <w:ind w:left="360" w:firstLine="0"/>
        <w:rPr>
          <w:lang w:val="en-GB"/>
        </w:rPr>
      </w:pPr>
      <w:r w:rsidRPr="007F31F4">
        <w:rPr>
          <w:b/>
          <w:sz w:val="22"/>
          <w:lang w:val="en-GB"/>
        </w:rPr>
        <w:t xml:space="preserve">PROTOCOL DURING DELIVERY (VAGINAL AND C-SECTION) </w:t>
      </w:r>
    </w:p>
    <w:p w:rsidR="00B146C8" w:rsidRPr="007F31F4" w:rsidRDefault="00906B29">
      <w:pPr>
        <w:spacing w:after="106" w:line="259" w:lineRule="auto"/>
        <w:ind w:left="0" w:firstLine="0"/>
        <w:rPr>
          <w:lang w:val="en-GB"/>
        </w:rPr>
      </w:pPr>
      <w:r w:rsidRPr="007F31F4">
        <w:rPr>
          <w:sz w:val="22"/>
          <w:lang w:val="en-GB"/>
        </w:rPr>
        <w:t xml:space="preserve"> </w:t>
      </w:r>
    </w:p>
    <w:p w:rsidR="00B146C8" w:rsidRPr="007F31F4" w:rsidRDefault="00906B29">
      <w:pPr>
        <w:numPr>
          <w:ilvl w:val="1"/>
          <w:numId w:val="5"/>
        </w:numPr>
        <w:spacing w:after="0" w:line="361" w:lineRule="auto"/>
        <w:ind w:right="52" w:hanging="415"/>
        <w:rPr>
          <w:lang w:val="en-GB"/>
        </w:rPr>
      </w:pPr>
      <w:r w:rsidRPr="007F31F4">
        <w:rPr>
          <w:sz w:val="22"/>
          <w:lang w:val="en-GB"/>
        </w:rPr>
        <w:t xml:space="preserve">Maintain intrapartum maternal glycemia intrapartum between </w:t>
      </w:r>
      <w:r w:rsidRPr="007F31F4">
        <w:rPr>
          <w:b/>
          <w:sz w:val="22"/>
          <w:lang w:val="en-GB"/>
        </w:rPr>
        <w:t>70 -90 mg/dl</w:t>
      </w:r>
      <w:r w:rsidRPr="007F31F4">
        <w:rPr>
          <w:sz w:val="22"/>
          <w:lang w:val="en-GB"/>
        </w:rPr>
        <w:t xml:space="preserve">, to prevent neonatal </w:t>
      </w:r>
      <w:r w:rsidR="007F31F4" w:rsidRPr="007F31F4">
        <w:rPr>
          <w:sz w:val="22"/>
          <w:lang w:val="en-GB"/>
        </w:rPr>
        <w:t>hypoglycaemia</w:t>
      </w:r>
      <w:r w:rsidRPr="007F31F4">
        <w:rPr>
          <w:sz w:val="22"/>
          <w:lang w:val="en-GB"/>
        </w:rPr>
        <w:t xml:space="preserve">.  </w:t>
      </w:r>
    </w:p>
    <w:p w:rsidR="00B146C8" w:rsidRPr="007F31F4" w:rsidRDefault="00906B29">
      <w:pPr>
        <w:numPr>
          <w:ilvl w:val="1"/>
          <w:numId w:val="5"/>
        </w:numPr>
        <w:spacing w:after="104" w:line="259" w:lineRule="auto"/>
        <w:ind w:right="52" w:hanging="415"/>
        <w:rPr>
          <w:lang w:val="en-GB"/>
        </w:rPr>
      </w:pPr>
      <w:r w:rsidRPr="007F31F4">
        <w:rPr>
          <w:sz w:val="22"/>
          <w:lang w:val="en-GB"/>
        </w:rPr>
        <w:t xml:space="preserve">Zero/low risk of </w:t>
      </w:r>
      <w:r w:rsidR="007F31F4" w:rsidRPr="007F31F4">
        <w:rPr>
          <w:sz w:val="22"/>
          <w:lang w:val="en-GB"/>
        </w:rPr>
        <w:t>hypoglycaemia</w:t>
      </w:r>
      <w:r w:rsidRPr="007F31F4">
        <w:rPr>
          <w:sz w:val="22"/>
          <w:lang w:val="en-GB"/>
        </w:rPr>
        <w:t xml:space="preserve"> if maternal glycemia is &lt; 90-70 mg/dl.   </w:t>
      </w:r>
    </w:p>
    <w:p w:rsidR="00B146C8" w:rsidRPr="007F31F4" w:rsidRDefault="00906B29">
      <w:pPr>
        <w:numPr>
          <w:ilvl w:val="1"/>
          <w:numId w:val="5"/>
        </w:numPr>
        <w:spacing w:after="3" w:line="356" w:lineRule="auto"/>
        <w:ind w:right="52" w:hanging="415"/>
        <w:rPr>
          <w:lang w:val="en-GB"/>
        </w:rPr>
      </w:pPr>
      <w:r w:rsidRPr="007F31F4">
        <w:rPr>
          <w:sz w:val="22"/>
          <w:lang w:val="en-GB"/>
        </w:rPr>
        <w:t xml:space="preserve">Intrapartum </w:t>
      </w:r>
      <w:r w:rsidR="007F31F4" w:rsidRPr="007F31F4">
        <w:rPr>
          <w:sz w:val="22"/>
          <w:lang w:val="en-GB"/>
        </w:rPr>
        <w:t>hyperglycaemia</w:t>
      </w:r>
      <w:r w:rsidRPr="007F31F4">
        <w:rPr>
          <w:sz w:val="22"/>
          <w:lang w:val="en-GB"/>
        </w:rPr>
        <w:t xml:space="preserve"> is more related to neonatal </w:t>
      </w:r>
      <w:r w:rsidR="007F31F4" w:rsidRPr="007F31F4">
        <w:rPr>
          <w:sz w:val="22"/>
          <w:lang w:val="en-GB"/>
        </w:rPr>
        <w:t>hypoglycaemia</w:t>
      </w:r>
      <w:r w:rsidRPr="007F31F4">
        <w:rPr>
          <w:sz w:val="22"/>
          <w:lang w:val="en-GB"/>
        </w:rPr>
        <w:t xml:space="preserve"> than the peripartum one. </w:t>
      </w:r>
    </w:p>
    <w:p w:rsidR="00B146C8" w:rsidRPr="007F31F4" w:rsidRDefault="00906B29">
      <w:pPr>
        <w:numPr>
          <w:ilvl w:val="1"/>
          <w:numId w:val="5"/>
        </w:numPr>
        <w:spacing w:after="0" w:line="358" w:lineRule="auto"/>
        <w:ind w:right="52" w:hanging="415"/>
        <w:rPr>
          <w:lang w:val="en-GB"/>
        </w:rPr>
      </w:pPr>
      <w:r w:rsidRPr="007F31F4">
        <w:rPr>
          <w:sz w:val="22"/>
          <w:lang w:val="en-GB"/>
        </w:rPr>
        <w:t xml:space="preserve">In general terms, women do not require insulin intrapartum since contractions during delivery increase insulin sensitivity and reduce insulin needs.  </w:t>
      </w:r>
    </w:p>
    <w:p w:rsidR="00B146C8" w:rsidRPr="007F31F4" w:rsidRDefault="00906B29">
      <w:pPr>
        <w:spacing w:after="106" w:line="259" w:lineRule="auto"/>
        <w:ind w:left="720" w:firstLine="0"/>
        <w:rPr>
          <w:lang w:val="en-GB"/>
        </w:rPr>
      </w:pPr>
      <w:r w:rsidRPr="007F31F4">
        <w:rPr>
          <w:sz w:val="22"/>
          <w:lang w:val="en-GB"/>
        </w:rPr>
        <w:t xml:space="preserve"> </w:t>
      </w:r>
    </w:p>
    <w:p w:rsidR="00B146C8" w:rsidRPr="007F31F4" w:rsidRDefault="00906B29">
      <w:pPr>
        <w:numPr>
          <w:ilvl w:val="1"/>
          <w:numId w:val="6"/>
        </w:numPr>
        <w:spacing w:after="0" w:line="356" w:lineRule="auto"/>
        <w:ind w:right="52" w:hanging="415"/>
        <w:rPr>
          <w:lang w:val="en-GB"/>
        </w:rPr>
      </w:pPr>
      <w:r w:rsidRPr="007F31F4">
        <w:rPr>
          <w:sz w:val="22"/>
          <w:lang w:val="en-GB"/>
        </w:rPr>
        <w:t xml:space="preserve">When the patient is admitted, the Endocrinology Department should be notified in case any doubts rise. </w:t>
      </w:r>
    </w:p>
    <w:p w:rsidR="00B146C8" w:rsidRPr="007F31F4" w:rsidRDefault="00906B29">
      <w:pPr>
        <w:spacing w:after="106" w:line="259" w:lineRule="auto"/>
        <w:ind w:left="360" w:firstLine="0"/>
        <w:rPr>
          <w:lang w:val="en-GB"/>
        </w:rPr>
      </w:pPr>
      <w:r w:rsidRPr="007F31F4">
        <w:rPr>
          <w:sz w:val="22"/>
          <w:lang w:val="en-GB"/>
        </w:rPr>
        <w:t xml:space="preserve"> </w:t>
      </w:r>
    </w:p>
    <w:p w:rsidR="00B146C8" w:rsidRPr="007F31F4" w:rsidRDefault="00906B29">
      <w:pPr>
        <w:numPr>
          <w:ilvl w:val="1"/>
          <w:numId w:val="6"/>
        </w:numPr>
        <w:spacing w:after="104" w:line="259" w:lineRule="auto"/>
        <w:ind w:right="52" w:hanging="415"/>
        <w:rPr>
          <w:lang w:val="en-GB"/>
        </w:rPr>
      </w:pPr>
      <w:r w:rsidRPr="007F31F4">
        <w:rPr>
          <w:sz w:val="22"/>
          <w:lang w:val="en-GB"/>
        </w:rPr>
        <w:t xml:space="preserve">Capillary glycemia should be measured every 2 hours (capillary </w:t>
      </w:r>
      <w:r w:rsidR="003B2718" w:rsidRPr="007F31F4">
        <w:rPr>
          <w:sz w:val="22"/>
          <w:lang w:val="en-GB"/>
        </w:rPr>
        <w:t>glycaemic</w:t>
      </w:r>
      <w:r w:rsidRPr="007F31F4">
        <w:rPr>
          <w:sz w:val="22"/>
          <w:lang w:val="en-GB"/>
        </w:rPr>
        <w:t xml:space="preserve"> test): </w:t>
      </w:r>
    </w:p>
    <w:p w:rsidR="00B146C8" w:rsidRPr="007F31F4" w:rsidRDefault="00906B29">
      <w:pPr>
        <w:spacing w:after="103" w:line="259" w:lineRule="auto"/>
        <w:ind w:left="0" w:firstLine="0"/>
        <w:rPr>
          <w:lang w:val="en-GB"/>
        </w:rPr>
      </w:pPr>
      <w:r w:rsidRPr="007F31F4">
        <w:rPr>
          <w:sz w:val="22"/>
          <w:lang w:val="en-GB"/>
        </w:rPr>
        <w:t xml:space="preserve"> </w:t>
      </w:r>
    </w:p>
    <w:p w:rsidR="00B146C8" w:rsidRPr="007F31F4" w:rsidRDefault="00906B29">
      <w:pPr>
        <w:numPr>
          <w:ilvl w:val="1"/>
          <w:numId w:val="4"/>
        </w:numPr>
        <w:spacing w:after="0" w:line="357" w:lineRule="auto"/>
        <w:ind w:hanging="360"/>
        <w:rPr>
          <w:lang w:val="en-GB"/>
        </w:rPr>
      </w:pPr>
      <w:r w:rsidRPr="007F31F4">
        <w:rPr>
          <w:b/>
          <w:sz w:val="22"/>
          <w:lang w:val="en-GB"/>
        </w:rPr>
        <w:t>If &lt; 90 mg/dl</w:t>
      </w:r>
      <w:r w:rsidRPr="007F31F4">
        <w:rPr>
          <w:sz w:val="22"/>
          <w:lang w:val="en-GB"/>
        </w:rPr>
        <w:t xml:space="preserve">: No need of insulin. If the patient is going to remain with an             absolute diet (6-8 hours without ingesting any food), administer serotherapy (in 24          hours): </w:t>
      </w:r>
    </w:p>
    <w:p w:rsidR="00B146C8" w:rsidRPr="007F31F4" w:rsidRDefault="00906B29">
      <w:pPr>
        <w:numPr>
          <w:ilvl w:val="2"/>
          <w:numId w:val="4"/>
        </w:numPr>
        <w:spacing w:after="104" w:line="259" w:lineRule="auto"/>
        <w:ind w:right="52" w:hanging="497"/>
        <w:rPr>
          <w:lang w:val="en-GB"/>
        </w:rPr>
      </w:pPr>
      <w:r w:rsidRPr="007F31F4">
        <w:rPr>
          <w:sz w:val="22"/>
          <w:lang w:val="en-GB"/>
        </w:rPr>
        <w:t xml:space="preserve">cc of SG 10% + 20 mEq CLK </w:t>
      </w:r>
      <w:r w:rsidR="007F31F4">
        <w:rPr>
          <w:sz w:val="22"/>
          <w:lang w:val="en-GB"/>
        </w:rPr>
        <w:t>in each</w:t>
      </w:r>
      <w:r w:rsidRPr="007F31F4">
        <w:rPr>
          <w:sz w:val="22"/>
          <w:lang w:val="en-GB"/>
        </w:rPr>
        <w:t xml:space="preserve"> SG </w:t>
      </w:r>
    </w:p>
    <w:p w:rsidR="00B146C8" w:rsidRPr="007F31F4" w:rsidRDefault="00906B29">
      <w:pPr>
        <w:spacing w:after="104" w:line="259" w:lineRule="auto"/>
        <w:ind w:left="-5" w:right="52"/>
        <w:rPr>
          <w:lang w:val="en-GB"/>
        </w:rPr>
      </w:pPr>
      <w:r w:rsidRPr="007F31F4">
        <w:rPr>
          <w:sz w:val="22"/>
          <w:lang w:val="en-GB"/>
        </w:rPr>
        <w:t xml:space="preserve">             +500 cc saline serum 0,9% </w:t>
      </w:r>
    </w:p>
    <w:p w:rsidR="00B146C8" w:rsidRPr="007F31F4" w:rsidRDefault="00906B29">
      <w:pPr>
        <w:spacing w:after="104" w:line="259" w:lineRule="auto"/>
        <w:ind w:left="-5" w:right="52"/>
        <w:rPr>
          <w:lang w:val="en-GB"/>
        </w:rPr>
      </w:pPr>
      <w:r w:rsidRPr="007F31F4">
        <w:rPr>
          <w:sz w:val="22"/>
          <w:lang w:val="en-GB"/>
        </w:rPr>
        <w:t xml:space="preserve">            *If necessary, the volume can be completed.  </w:t>
      </w:r>
    </w:p>
    <w:p w:rsidR="00B146C8" w:rsidRPr="007F31F4" w:rsidRDefault="00906B29">
      <w:pPr>
        <w:spacing w:after="113" w:line="259" w:lineRule="auto"/>
        <w:ind w:left="0" w:firstLine="0"/>
        <w:rPr>
          <w:lang w:val="en-GB"/>
        </w:rPr>
      </w:pPr>
      <w:r w:rsidRPr="007F31F4">
        <w:rPr>
          <w:sz w:val="22"/>
          <w:lang w:val="en-GB"/>
        </w:rPr>
        <w:t xml:space="preserve"> </w:t>
      </w:r>
    </w:p>
    <w:p w:rsidR="00B146C8" w:rsidRPr="007F31F4" w:rsidRDefault="00906B29">
      <w:pPr>
        <w:numPr>
          <w:ilvl w:val="1"/>
          <w:numId w:val="4"/>
        </w:numPr>
        <w:spacing w:after="104" w:line="259" w:lineRule="auto"/>
        <w:ind w:hanging="360"/>
        <w:rPr>
          <w:lang w:val="en-GB"/>
        </w:rPr>
      </w:pPr>
      <w:r w:rsidRPr="007F31F4">
        <w:rPr>
          <w:b/>
          <w:sz w:val="22"/>
          <w:lang w:val="en-GB"/>
        </w:rPr>
        <w:t>If ≥ to 90 mg/dl</w:t>
      </w:r>
      <w:r w:rsidRPr="007F31F4">
        <w:rPr>
          <w:sz w:val="22"/>
          <w:lang w:val="en-GB"/>
        </w:rPr>
        <w:t xml:space="preserve">, start the following approach: in Y in 24 hours: </w:t>
      </w:r>
    </w:p>
    <w:p w:rsidR="00B146C8" w:rsidRPr="007F31F4" w:rsidRDefault="00906B29">
      <w:pPr>
        <w:numPr>
          <w:ilvl w:val="2"/>
          <w:numId w:val="4"/>
        </w:numPr>
        <w:spacing w:after="104" w:line="259" w:lineRule="auto"/>
        <w:ind w:right="52" w:hanging="497"/>
        <w:rPr>
          <w:lang w:val="en-GB"/>
        </w:rPr>
      </w:pPr>
      <w:r w:rsidRPr="007F31F4">
        <w:rPr>
          <w:sz w:val="22"/>
          <w:lang w:val="en-GB"/>
        </w:rPr>
        <w:t xml:space="preserve">cc of SG 10% + 20 mEq CLK </w:t>
      </w:r>
      <w:r w:rsidR="007F31F4">
        <w:rPr>
          <w:sz w:val="22"/>
          <w:lang w:val="en-GB"/>
        </w:rPr>
        <w:t>in each</w:t>
      </w:r>
      <w:r w:rsidRPr="007F31F4">
        <w:rPr>
          <w:sz w:val="22"/>
          <w:lang w:val="en-GB"/>
        </w:rPr>
        <w:t xml:space="preserve"> SG </w:t>
      </w:r>
    </w:p>
    <w:p w:rsidR="00B146C8" w:rsidRPr="007F31F4" w:rsidRDefault="00906B29">
      <w:pPr>
        <w:spacing w:after="104" w:line="259" w:lineRule="auto"/>
        <w:ind w:left="-5" w:right="52"/>
        <w:rPr>
          <w:lang w:val="en-GB"/>
        </w:rPr>
      </w:pPr>
      <w:r w:rsidRPr="007F31F4">
        <w:rPr>
          <w:sz w:val="22"/>
          <w:lang w:val="en-GB"/>
        </w:rPr>
        <w:t xml:space="preserve">            +500 cc saline serum 0,9% </w:t>
      </w:r>
    </w:p>
    <w:p w:rsidR="00B146C8" w:rsidRPr="007F31F4" w:rsidRDefault="00906B29">
      <w:pPr>
        <w:spacing w:after="104" w:line="259" w:lineRule="auto"/>
        <w:ind w:left="-5" w:right="52"/>
        <w:rPr>
          <w:lang w:val="en-GB"/>
        </w:rPr>
      </w:pPr>
      <w:r w:rsidRPr="007F31F4">
        <w:rPr>
          <w:sz w:val="22"/>
          <w:lang w:val="en-GB"/>
        </w:rPr>
        <w:t xml:space="preserve">            +</w:t>
      </w:r>
      <w:r w:rsidRPr="007F31F4">
        <w:rPr>
          <w:sz w:val="22"/>
          <w:u w:val="single" w:color="000000"/>
          <w:lang w:val="en-GB"/>
        </w:rPr>
        <w:t>insulin pump</w:t>
      </w:r>
      <w:r w:rsidRPr="007F31F4">
        <w:rPr>
          <w:sz w:val="22"/>
          <w:lang w:val="en-GB"/>
        </w:rPr>
        <w:t xml:space="preserve">: 500 cc of saline serum 0,9% with 50 U of crystalline insulin.      </w:t>
      </w:r>
    </w:p>
    <w:p w:rsidR="00B146C8" w:rsidRPr="007F31F4" w:rsidRDefault="00906B29">
      <w:pPr>
        <w:spacing w:after="104" w:line="259" w:lineRule="auto"/>
        <w:ind w:left="-5" w:right="52"/>
        <w:rPr>
          <w:lang w:val="en-GB"/>
        </w:rPr>
      </w:pPr>
      <w:r w:rsidRPr="007F31F4">
        <w:rPr>
          <w:sz w:val="22"/>
          <w:lang w:val="en-GB"/>
        </w:rPr>
        <w:t xml:space="preserve">            Begin at a pace of </w:t>
      </w:r>
      <w:r w:rsidRPr="007F31F4">
        <w:rPr>
          <w:sz w:val="22"/>
          <w:u w:val="single" w:color="000000"/>
          <w:lang w:val="en-GB"/>
        </w:rPr>
        <w:t>10 ml/h</w:t>
      </w:r>
      <w:r w:rsidRPr="007F31F4">
        <w:rPr>
          <w:sz w:val="22"/>
          <w:lang w:val="en-GB"/>
        </w:rPr>
        <w:t xml:space="preserve">.   </w:t>
      </w:r>
    </w:p>
    <w:p w:rsidR="00B146C8" w:rsidRPr="007F31F4" w:rsidRDefault="00906B29">
      <w:pPr>
        <w:spacing w:after="103" w:line="259" w:lineRule="auto"/>
        <w:ind w:left="0" w:firstLine="0"/>
        <w:rPr>
          <w:lang w:val="en-GB"/>
        </w:rPr>
      </w:pPr>
      <w:r w:rsidRPr="007F31F4">
        <w:rPr>
          <w:sz w:val="22"/>
          <w:lang w:val="en-GB"/>
        </w:rPr>
        <w:t xml:space="preserve"> </w:t>
      </w:r>
    </w:p>
    <w:p w:rsidR="00B146C8" w:rsidRPr="007F31F4" w:rsidRDefault="00906B29">
      <w:pPr>
        <w:spacing w:after="104" w:line="259" w:lineRule="auto"/>
        <w:ind w:left="-5" w:right="52"/>
        <w:rPr>
          <w:lang w:val="en-GB"/>
        </w:rPr>
      </w:pPr>
      <w:r w:rsidRPr="007F31F4">
        <w:rPr>
          <w:sz w:val="22"/>
          <w:lang w:val="en-GB"/>
        </w:rPr>
        <w:t xml:space="preserve">                    Measure capillary glucose every 2 hours:  </w:t>
      </w:r>
    </w:p>
    <w:p w:rsidR="00B146C8" w:rsidRPr="007F31F4" w:rsidRDefault="00906B29">
      <w:pPr>
        <w:numPr>
          <w:ilvl w:val="3"/>
          <w:numId w:val="4"/>
        </w:numPr>
        <w:spacing w:after="104" w:line="360" w:lineRule="auto"/>
        <w:ind w:left="1907" w:right="52" w:hanging="361"/>
        <w:rPr>
          <w:lang w:val="en-GB"/>
        </w:rPr>
      </w:pPr>
      <w:r w:rsidRPr="007F31F4">
        <w:rPr>
          <w:sz w:val="22"/>
          <w:lang w:val="en-GB"/>
        </w:rPr>
        <w:t xml:space="preserve">If 75-90 (maintain), 90-150 (increase 5 ml/h), 150-200 (increase 10 ml/h) if &gt;200 (increase 20 ml/h) and evaluate every 2 hours until &lt; 200). </w:t>
      </w:r>
    </w:p>
    <w:p w:rsidR="00B146C8" w:rsidRPr="007F31F4" w:rsidRDefault="00906B29">
      <w:pPr>
        <w:spacing w:after="158" w:line="259" w:lineRule="auto"/>
        <w:ind w:left="2929" w:firstLine="0"/>
        <w:rPr>
          <w:lang w:val="en-GB"/>
        </w:rPr>
      </w:pPr>
      <w:r w:rsidRPr="007F31F4">
        <w:rPr>
          <w:rFonts w:ascii="Calibri" w:eastAsia="Calibri" w:hAnsi="Calibri" w:cs="Calibri"/>
          <w:sz w:val="22"/>
          <w:lang w:val="en-GB"/>
        </w:rPr>
        <w:t xml:space="preserve"> </w:t>
      </w:r>
    </w:p>
    <w:p w:rsidR="00B146C8" w:rsidRPr="007F31F4" w:rsidRDefault="00906B29">
      <w:pPr>
        <w:spacing w:after="226" w:line="259" w:lineRule="auto"/>
        <w:ind w:left="0" w:firstLine="0"/>
        <w:rPr>
          <w:lang w:val="en-GB"/>
        </w:rPr>
      </w:pPr>
      <w:r w:rsidRPr="007F31F4">
        <w:rPr>
          <w:rFonts w:ascii="Calibri" w:eastAsia="Calibri" w:hAnsi="Calibri" w:cs="Calibri"/>
          <w:sz w:val="22"/>
          <w:lang w:val="en-GB"/>
        </w:rPr>
        <w:t xml:space="preserve"> </w:t>
      </w:r>
    </w:p>
    <w:p w:rsidR="00B146C8" w:rsidRPr="007F31F4" w:rsidRDefault="00906B29">
      <w:pPr>
        <w:numPr>
          <w:ilvl w:val="3"/>
          <w:numId w:val="4"/>
        </w:numPr>
        <w:spacing w:after="0" w:line="364" w:lineRule="auto"/>
        <w:ind w:left="1907" w:right="52" w:hanging="361"/>
        <w:rPr>
          <w:lang w:val="en-GB"/>
        </w:rPr>
      </w:pPr>
      <w:r w:rsidRPr="007F31F4">
        <w:rPr>
          <w:sz w:val="22"/>
          <w:lang w:val="en-GB"/>
        </w:rPr>
        <w:t xml:space="preserve">If 65-75 (decrease 5 ml/h), if &lt;65 discontinue the pump until &gt; 100 and continue with 10 ml/h less than the previous pace.  </w:t>
      </w:r>
    </w:p>
    <w:p w:rsidR="00B146C8" w:rsidRPr="007F31F4" w:rsidRDefault="00906B29">
      <w:pPr>
        <w:spacing w:after="106" w:line="259" w:lineRule="auto"/>
        <w:ind w:left="720" w:firstLine="0"/>
        <w:rPr>
          <w:lang w:val="en-GB"/>
        </w:rPr>
      </w:pPr>
      <w:r w:rsidRPr="007F31F4">
        <w:rPr>
          <w:sz w:val="22"/>
          <w:lang w:val="en-GB"/>
        </w:rPr>
        <w:t xml:space="preserve"> </w:t>
      </w:r>
    </w:p>
    <w:p w:rsidR="00B146C8" w:rsidRPr="007F31F4" w:rsidRDefault="00906B29">
      <w:pPr>
        <w:spacing w:after="18" w:line="357" w:lineRule="auto"/>
        <w:ind w:left="720" w:right="391" w:hanging="360"/>
        <w:rPr>
          <w:lang w:val="en-GB"/>
        </w:rPr>
      </w:pPr>
      <w:r w:rsidRPr="007F31F4">
        <w:rPr>
          <w:sz w:val="22"/>
          <w:lang w:val="en-GB"/>
        </w:rPr>
        <w:t>3)</w:t>
      </w:r>
      <w:r w:rsidRPr="007F31F4">
        <w:rPr>
          <w:rFonts w:ascii="Arial" w:eastAsia="Arial" w:hAnsi="Arial" w:cs="Arial"/>
          <w:sz w:val="22"/>
          <w:lang w:val="en-GB"/>
        </w:rPr>
        <w:t xml:space="preserve"> </w:t>
      </w:r>
      <w:r w:rsidRPr="007F31F4">
        <w:rPr>
          <w:sz w:val="22"/>
          <w:lang w:val="en-GB"/>
        </w:rPr>
        <w:t xml:space="preserve">Two hours after delivery or </w:t>
      </w:r>
      <w:r w:rsidR="007F31F4" w:rsidRPr="007F31F4">
        <w:rPr>
          <w:sz w:val="22"/>
          <w:lang w:val="en-GB"/>
        </w:rPr>
        <w:t>C-section</w:t>
      </w:r>
      <w:r w:rsidRPr="007F31F4">
        <w:rPr>
          <w:sz w:val="22"/>
          <w:lang w:val="en-GB"/>
        </w:rPr>
        <w:t>, discontinue insulin infusion and   treat the patient as a NON</w:t>
      </w:r>
      <w:r w:rsidR="003B2718" w:rsidRPr="007F31F4">
        <w:rPr>
          <w:sz w:val="22"/>
          <w:lang w:val="en-GB"/>
        </w:rPr>
        <w:t>-</w:t>
      </w:r>
      <w:r w:rsidRPr="007F31F4">
        <w:rPr>
          <w:sz w:val="22"/>
          <w:lang w:val="en-GB"/>
        </w:rPr>
        <w:t xml:space="preserve">DIABETIC: basal diet. Perform capillary glucose control before every meal. If fasting glucose exceeds 120 mg/dl, contact de Endocrinology Unit.  </w:t>
      </w:r>
    </w:p>
    <w:p w:rsidR="00B146C8" w:rsidRPr="007F31F4" w:rsidRDefault="00906B29">
      <w:pPr>
        <w:spacing w:after="112" w:line="259" w:lineRule="auto"/>
        <w:ind w:left="0" w:firstLine="0"/>
        <w:rPr>
          <w:lang w:val="en-GB"/>
        </w:rPr>
      </w:pPr>
      <w:r w:rsidRPr="007F31F4">
        <w:rPr>
          <w:lang w:val="en-GB"/>
        </w:rPr>
        <w:t xml:space="preserve"> </w:t>
      </w:r>
    </w:p>
    <w:p w:rsidR="00B146C8" w:rsidRPr="007F31F4" w:rsidRDefault="00906B29">
      <w:pPr>
        <w:spacing w:after="208" w:line="259" w:lineRule="auto"/>
        <w:ind w:left="0" w:firstLine="0"/>
        <w:rPr>
          <w:lang w:val="en-GB"/>
        </w:rPr>
      </w:pPr>
      <w:r w:rsidRPr="007F31F4">
        <w:rPr>
          <w:lang w:val="en-GB"/>
        </w:rPr>
        <w:t xml:space="preserve"> </w:t>
      </w:r>
    </w:p>
    <w:p w:rsidR="00B146C8" w:rsidRPr="007F31F4" w:rsidRDefault="00906B29">
      <w:pPr>
        <w:spacing w:after="0" w:line="259" w:lineRule="auto"/>
        <w:ind w:left="0" w:firstLine="0"/>
        <w:rPr>
          <w:lang w:val="en-GB"/>
        </w:rPr>
      </w:pPr>
      <w:r w:rsidRPr="007F31F4">
        <w:rPr>
          <w:rFonts w:ascii="Calibri" w:eastAsia="Calibri" w:hAnsi="Calibri" w:cs="Calibri"/>
          <w:sz w:val="22"/>
          <w:lang w:val="en-GB"/>
        </w:rPr>
        <w:t xml:space="preserve"> </w:t>
      </w:r>
    </w:p>
    <w:sectPr w:rsidR="00B146C8" w:rsidRPr="007F31F4">
      <w:headerReference w:type="even" r:id="rId9"/>
      <w:headerReference w:type="default" r:id="rId10"/>
      <w:headerReference w:type="first" r:id="rId11"/>
      <w:pgSz w:w="11906" w:h="16838"/>
      <w:pgMar w:top="1488" w:right="1712" w:bottom="1555" w:left="1702"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65A" w:rsidRDefault="00D5165A">
      <w:pPr>
        <w:spacing w:after="0" w:line="240" w:lineRule="auto"/>
      </w:pPr>
      <w:r>
        <w:separator/>
      </w:r>
    </w:p>
  </w:endnote>
  <w:endnote w:type="continuationSeparator" w:id="0">
    <w:p w:rsidR="00D5165A" w:rsidRDefault="00D5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65A" w:rsidRDefault="00D5165A">
      <w:pPr>
        <w:spacing w:after="0" w:line="240" w:lineRule="auto"/>
      </w:pPr>
      <w:r>
        <w:separator/>
      </w:r>
    </w:p>
  </w:footnote>
  <w:footnote w:type="continuationSeparator" w:id="0">
    <w:p w:rsidR="00D5165A" w:rsidRDefault="00D51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C8" w:rsidRDefault="00906B29">
    <w:pPr>
      <w:spacing w:after="158" w:line="259" w:lineRule="auto"/>
      <w:ind w:left="0" w:firstLine="0"/>
    </w:pPr>
    <w:r>
      <w:rPr>
        <w:noProof/>
      </w:rPr>
      <w:drawing>
        <wp:anchor distT="0" distB="0" distL="114300" distR="114300" simplePos="0" relativeHeight="251658240" behindDoc="0" locked="0" layoutInCell="1" allowOverlap="0">
          <wp:simplePos x="0" y="0"/>
          <wp:positionH relativeFrom="page">
            <wp:posOffset>1080770</wp:posOffset>
          </wp:positionH>
          <wp:positionV relativeFrom="page">
            <wp:posOffset>449580</wp:posOffset>
          </wp:positionV>
          <wp:extent cx="1859280" cy="6007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59280" cy="600710"/>
                  </a:xfrm>
                  <a:prstGeom prst="rect">
                    <a:avLst/>
                  </a:prstGeom>
                </pic:spPr>
              </pic:pic>
            </a:graphicData>
          </a:graphic>
        </wp:anchor>
      </w:drawing>
    </w:r>
    <w:r>
      <w:rPr>
        <w:rFonts w:ascii="Calibri" w:eastAsia="Calibri" w:hAnsi="Calibri" w:cs="Calibri"/>
        <w:sz w:val="22"/>
      </w:rPr>
      <w:t xml:space="preserve"> </w:t>
    </w:r>
  </w:p>
  <w:p w:rsidR="00B146C8" w:rsidRDefault="00906B29">
    <w:pPr>
      <w:spacing w:after="0" w:line="259" w:lineRule="auto"/>
      <w:ind w:left="0" w:firstLine="0"/>
    </w:pPr>
    <w:r>
      <w:rPr>
        <w:rFonts w:ascii="Calibri" w:eastAsia="Calibri" w:hAnsi="Calibri" w:cs="Calibri"/>
        <w:sz w:val="22"/>
      </w:rPr>
      <w:t xml:space="preserve"> </w:t>
    </w:r>
  </w:p>
  <w:p w:rsidR="00B146C8" w:rsidRDefault="00906B29">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7845" name="Group 1784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7845"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C8" w:rsidRDefault="00906B29">
    <w:pPr>
      <w:spacing w:after="158" w:line="259" w:lineRule="auto"/>
      <w:ind w:left="0" w:firstLine="0"/>
    </w:pPr>
    <w:r>
      <w:rPr>
        <w:noProof/>
      </w:rPr>
      <w:drawing>
        <wp:anchor distT="0" distB="0" distL="114300" distR="114300" simplePos="0" relativeHeight="251660288" behindDoc="0" locked="0" layoutInCell="1" allowOverlap="0">
          <wp:simplePos x="0" y="0"/>
          <wp:positionH relativeFrom="page">
            <wp:posOffset>1080770</wp:posOffset>
          </wp:positionH>
          <wp:positionV relativeFrom="page">
            <wp:posOffset>449580</wp:posOffset>
          </wp:positionV>
          <wp:extent cx="1859280" cy="60071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59280" cy="600710"/>
                  </a:xfrm>
                  <a:prstGeom prst="rect">
                    <a:avLst/>
                  </a:prstGeom>
                </pic:spPr>
              </pic:pic>
            </a:graphicData>
          </a:graphic>
        </wp:anchor>
      </w:drawing>
    </w:r>
    <w:r>
      <w:rPr>
        <w:rFonts w:ascii="Calibri" w:eastAsia="Calibri" w:hAnsi="Calibri" w:cs="Calibri"/>
        <w:sz w:val="22"/>
      </w:rPr>
      <w:t xml:space="preserve"> </w:t>
    </w:r>
  </w:p>
  <w:p w:rsidR="00B146C8" w:rsidRDefault="00906B29">
    <w:pPr>
      <w:spacing w:after="0" w:line="259" w:lineRule="auto"/>
      <w:ind w:left="0" w:firstLine="0"/>
    </w:pPr>
    <w:r>
      <w:rPr>
        <w:rFonts w:ascii="Calibri" w:eastAsia="Calibri" w:hAnsi="Calibri" w:cs="Calibri"/>
        <w:sz w:val="22"/>
      </w:rPr>
      <w:t xml:space="preserve"> </w:t>
    </w:r>
  </w:p>
  <w:p w:rsidR="00B146C8" w:rsidRDefault="00906B29">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17833" name="Group 1783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7833"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C8" w:rsidRDefault="00906B29">
    <w:pPr>
      <w:spacing w:after="158" w:line="259" w:lineRule="auto"/>
      <w:ind w:left="0" w:firstLine="0"/>
    </w:pPr>
    <w:r>
      <w:rPr>
        <w:noProof/>
      </w:rPr>
      <w:drawing>
        <wp:anchor distT="0" distB="0" distL="114300" distR="114300" simplePos="0" relativeHeight="251662336" behindDoc="0" locked="0" layoutInCell="1" allowOverlap="0">
          <wp:simplePos x="0" y="0"/>
          <wp:positionH relativeFrom="page">
            <wp:posOffset>1080770</wp:posOffset>
          </wp:positionH>
          <wp:positionV relativeFrom="page">
            <wp:posOffset>449580</wp:posOffset>
          </wp:positionV>
          <wp:extent cx="1859280" cy="60071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59280" cy="600710"/>
                  </a:xfrm>
                  <a:prstGeom prst="rect">
                    <a:avLst/>
                  </a:prstGeom>
                </pic:spPr>
              </pic:pic>
            </a:graphicData>
          </a:graphic>
        </wp:anchor>
      </w:drawing>
    </w:r>
    <w:r>
      <w:rPr>
        <w:rFonts w:ascii="Calibri" w:eastAsia="Calibri" w:hAnsi="Calibri" w:cs="Calibri"/>
        <w:sz w:val="22"/>
      </w:rPr>
      <w:t xml:space="preserve"> </w:t>
    </w:r>
  </w:p>
  <w:p w:rsidR="00B146C8" w:rsidRDefault="00906B29">
    <w:pPr>
      <w:spacing w:after="0" w:line="259" w:lineRule="auto"/>
      <w:ind w:left="0" w:firstLine="0"/>
    </w:pPr>
    <w:r>
      <w:rPr>
        <w:rFonts w:ascii="Calibri" w:eastAsia="Calibri" w:hAnsi="Calibri" w:cs="Calibri"/>
        <w:sz w:val="22"/>
      </w:rPr>
      <w:t xml:space="preserve"> </w:t>
    </w:r>
  </w:p>
  <w:p w:rsidR="00B146C8" w:rsidRDefault="00906B29">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17821" name="Group 1782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7821"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A6829"/>
    <w:multiLevelType w:val="hybridMultilevel"/>
    <w:tmpl w:val="51489EB8"/>
    <w:lvl w:ilvl="0" w:tplc="6BE23D4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3CF1D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98F1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A89B6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7A0B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C093B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2425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C2D8A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723B1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7C2B3B"/>
    <w:multiLevelType w:val="hybridMultilevel"/>
    <w:tmpl w:val="A0FC55E2"/>
    <w:lvl w:ilvl="0" w:tplc="7A42DA06">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2B4D5F"/>
    <w:multiLevelType w:val="hybridMultilevel"/>
    <w:tmpl w:val="01DA87C4"/>
    <w:lvl w:ilvl="0" w:tplc="D318C91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EAE3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DAFA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3AB3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654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3447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9E7C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703B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E39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2C5D55"/>
    <w:multiLevelType w:val="hybridMultilevel"/>
    <w:tmpl w:val="C3DA37A2"/>
    <w:lvl w:ilvl="0" w:tplc="D318C91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DF6939"/>
    <w:multiLevelType w:val="hybridMultilevel"/>
    <w:tmpl w:val="F0C2F870"/>
    <w:lvl w:ilvl="0" w:tplc="AD529922">
      <w:start w:val="2"/>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F0C20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DEF558">
      <w:start w:val="1500"/>
      <w:numFmt w:val="decimal"/>
      <w:lvlText w:val="%3"/>
      <w:lvlJc w:val="left"/>
      <w:pPr>
        <w:ind w:left="1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7E30E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50BE62">
      <w:start w:val="1"/>
      <w:numFmt w:val="bullet"/>
      <w:lvlText w:val="o"/>
      <w:lvlJc w:val="left"/>
      <w:pPr>
        <w:ind w:left="2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201850">
      <w:start w:val="1"/>
      <w:numFmt w:val="bullet"/>
      <w:lvlText w:val="▪"/>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5C6C8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6A8C0E">
      <w:start w:val="1"/>
      <w:numFmt w:val="bullet"/>
      <w:lvlText w:val="o"/>
      <w:lvlJc w:val="left"/>
      <w:pPr>
        <w:ind w:left="4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40861E">
      <w:start w:val="1"/>
      <w:numFmt w:val="bullet"/>
      <w:lvlText w:val="▪"/>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9B2514"/>
    <w:multiLevelType w:val="hybridMultilevel"/>
    <w:tmpl w:val="9E829148"/>
    <w:lvl w:ilvl="0" w:tplc="0C0A0001">
      <w:start w:val="1"/>
      <w:numFmt w:val="bullet"/>
      <w:lvlText w:val=""/>
      <w:lvlJc w:val="left"/>
      <w:pPr>
        <w:ind w:left="1150" w:hanging="360"/>
      </w:pPr>
      <w:rPr>
        <w:rFonts w:ascii="Symbol" w:hAnsi="Symbol" w:hint="default"/>
      </w:rPr>
    </w:lvl>
    <w:lvl w:ilvl="1" w:tplc="0C0A0003" w:tentative="1">
      <w:start w:val="1"/>
      <w:numFmt w:val="bullet"/>
      <w:lvlText w:val="o"/>
      <w:lvlJc w:val="left"/>
      <w:pPr>
        <w:ind w:left="1870" w:hanging="360"/>
      </w:pPr>
      <w:rPr>
        <w:rFonts w:ascii="Courier New" w:hAnsi="Courier New" w:cs="Courier New" w:hint="default"/>
      </w:rPr>
    </w:lvl>
    <w:lvl w:ilvl="2" w:tplc="0C0A0005" w:tentative="1">
      <w:start w:val="1"/>
      <w:numFmt w:val="bullet"/>
      <w:lvlText w:val=""/>
      <w:lvlJc w:val="left"/>
      <w:pPr>
        <w:ind w:left="2590" w:hanging="360"/>
      </w:pPr>
      <w:rPr>
        <w:rFonts w:ascii="Wingdings" w:hAnsi="Wingdings" w:hint="default"/>
      </w:rPr>
    </w:lvl>
    <w:lvl w:ilvl="3" w:tplc="0C0A0001" w:tentative="1">
      <w:start w:val="1"/>
      <w:numFmt w:val="bullet"/>
      <w:lvlText w:val=""/>
      <w:lvlJc w:val="left"/>
      <w:pPr>
        <w:ind w:left="3310" w:hanging="360"/>
      </w:pPr>
      <w:rPr>
        <w:rFonts w:ascii="Symbol" w:hAnsi="Symbol" w:hint="default"/>
      </w:rPr>
    </w:lvl>
    <w:lvl w:ilvl="4" w:tplc="0C0A0003" w:tentative="1">
      <w:start w:val="1"/>
      <w:numFmt w:val="bullet"/>
      <w:lvlText w:val="o"/>
      <w:lvlJc w:val="left"/>
      <w:pPr>
        <w:ind w:left="4030" w:hanging="360"/>
      </w:pPr>
      <w:rPr>
        <w:rFonts w:ascii="Courier New" w:hAnsi="Courier New" w:cs="Courier New" w:hint="default"/>
      </w:rPr>
    </w:lvl>
    <w:lvl w:ilvl="5" w:tplc="0C0A0005" w:tentative="1">
      <w:start w:val="1"/>
      <w:numFmt w:val="bullet"/>
      <w:lvlText w:val=""/>
      <w:lvlJc w:val="left"/>
      <w:pPr>
        <w:ind w:left="4750" w:hanging="360"/>
      </w:pPr>
      <w:rPr>
        <w:rFonts w:ascii="Wingdings" w:hAnsi="Wingdings" w:hint="default"/>
      </w:rPr>
    </w:lvl>
    <w:lvl w:ilvl="6" w:tplc="0C0A0001" w:tentative="1">
      <w:start w:val="1"/>
      <w:numFmt w:val="bullet"/>
      <w:lvlText w:val=""/>
      <w:lvlJc w:val="left"/>
      <w:pPr>
        <w:ind w:left="5470" w:hanging="360"/>
      </w:pPr>
      <w:rPr>
        <w:rFonts w:ascii="Symbol" w:hAnsi="Symbol" w:hint="default"/>
      </w:rPr>
    </w:lvl>
    <w:lvl w:ilvl="7" w:tplc="0C0A0003" w:tentative="1">
      <w:start w:val="1"/>
      <w:numFmt w:val="bullet"/>
      <w:lvlText w:val="o"/>
      <w:lvlJc w:val="left"/>
      <w:pPr>
        <w:ind w:left="6190" w:hanging="360"/>
      </w:pPr>
      <w:rPr>
        <w:rFonts w:ascii="Courier New" w:hAnsi="Courier New" w:cs="Courier New" w:hint="default"/>
      </w:rPr>
    </w:lvl>
    <w:lvl w:ilvl="8" w:tplc="0C0A0005" w:tentative="1">
      <w:start w:val="1"/>
      <w:numFmt w:val="bullet"/>
      <w:lvlText w:val=""/>
      <w:lvlJc w:val="left"/>
      <w:pPr>
        <w:ind w:left="6910" w:hanging="360"/>
      </w:pPr>
      <w:rPr>
        <w:rFonts w:ascii="Wingdings" w:hAnsi="Wingdings" w:hint="default"/>
      </w:rPr>
    </w:lvl>
  </w:abstractNum>
  <w:abstractNum w:abstractNumId="6" w15:restartNumberingAfterBreak="0">
    <w:nsid w:val="5C2A7CE1"/>
    <w:multiLevelType w:val="hybridMultilevel"/>
    <w:tmpl w:val="0986C9E2"/>
    <w:lvl w:ilvl="0" w:tplc="7B6C4836">
      <w:start w:val="1"/>
      <w:numFmt w:val="bullet"/>
      <w:lvlText w:val=""/>
      <w:lvlJc w:val="left"/>
      <w:pPr>
        <w:ind w:left="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12A5F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CA83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96F1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303C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EC97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1A68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F69C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7402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121028"/>
    <w:multiLevelType w:val="hybridMultilevel"/>
    <w:tmpl w:val="00B6C7E8"/>
    <w:lvl w:ilvl="0" w:tplc="872ACAE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88D460">
      <w:start w:val="1"/>
      <w:numFmt w:val="bullet"/>
      <w:lvlText w:val="•"/>
      <w:lvlJc w:val="left"/>
      <w:pPr>
        <w:ind w:left="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72B182">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DC30F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140650">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E889F0">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6E9C7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D8F1A6">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A2423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79D253F"/>
    <w:multiLevelType w:val="hybridMultilevel"/>
    <w:tmpl w:val="30BE5442"/>
    <w:lvl w:ilvl="0" w:tplc="FE28CDA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EA8B4E">
      <w:start w:val="1"/>
      <w:numFmt w:val="decimal"/>
      <w:lvlText w:val="%2)"/>
      <w:lvlJc w:val="left"/>
      <w:pPr>
        <w:ind w:left="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A8CAC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88463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3C496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DEA66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42627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FE8C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80842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6"/>
  </w:num>
  <w:num w:numId="3">
    <w:abstractNumId w:val="2"/>
  </w:num>
  <w:num w:numId="4">
    <w:abstractNumId w:val="4"/>
  </w:num>
  <w:num w:numId="5">
    <w:abstractNumId w:val="7"/>
  </w:num>
  <w:num w:numId="6">
    <w:abstractNumId w:val="8"/>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6C8"/>
    <w:rsid w:val="003B2718"/>
    <w:rsid w:val="00430AF0"/>
    <w:rsid w:val="006D2E75"/>
    <w:rsid w:val="00744271"/>
    <w:rsid w:val="00777B0A"/>
    <w:rsid w:val="007F31F4"/>
    <w:rsid w:val="00906B29"/>
    <w:rsid w:val="00B146C8"/>
    <w:rsid w:val="00D5165A"/>
    <w:rsid w:val="00F80249"/>
    <w:rsid w:val="00FC380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2EEF2-F76D-4434-A4B1-EBA95CC2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49" w:lineRule="auto"/>
      <w:ind w:left="10" w:hanging="10"/>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430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2377</Words>
  <Characters>13079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Protocol of Gestational Diabetes Management of the Hospital Clínico San Carlos</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of Gestational Diabetes Management of the Hospital Clínico San Carlos</dc:title>
  <dc:subject/>
  <dc:creator>Usuario</dc:creator>
  <cp:keywords/>
  <cp:lastModifiedBy>Alfonso Luis Calle Pascual</cp:lastModifiedBy>
  <cp:revision>2</cp:revision>
  <cp:lastPrinted>2017-11-26T09:41:00Z</cp:lastPrinted>
  <dcterms:created xsi:type="dcterms:W3CDTF">2017-12-17T12:30:00Z</dcterms:created>
  <dcterms:modified xsi:type="dcterms:W3CDTF">2017-12-17T12:30:00Z</dcterms:modified>
</cp:coreProperties>
</file>