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2316"/>
        <w:gridCol w:w="2340"/>
        <w:gridCol w:w="2700"/>
      </w:tblGrid>
      <w:tr w:rsidR="007618F8" w:rsidRPr="004164FA" w:rsidTr="00FA3A7F">
        <w:trPr>
          <w:trHeight w:val="1275"/>
        </w:trPr>
        <w:tc>
          <w:tcPr>
            <w:tcW w:w="1392" w:type="dxa"/>
          </w:tcPr>
          <w:p w:rsidR="007618F8" w:rsidRPr="004164FA" w:rsidRDefault="007618F8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4164FA">
              <w:rPr>
                <w:rFonts w:ascii="Times New Roman" w:hAnsi="Times New Roman" w:cs="Times New Roman"/>
                <w:szCs w:val="20"/>
              </w:rPr>
              <w:t>Patient</w:t>
            </w:r>
          </w:p>
        </w:tc>
        <w:tc>
          <w:tcPr>
            <w:tcW w:w="2316" w:type="dxa"/>
          </w:tcPr>
          <w:p w:rsidR="007618F8" w:rsidRPr="004164FA" w:rsidRDefault="007618F8">
            <w:pPr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Family history of autoimmunity</w:t>
            </w:r>
          </w:p>
        </w:tc>
        <w:tc>
          <w:tcPr>
            <w:tcW w:w="2340" w:type="dxa"/>
          </w:tcPr>
          <w:p w:rsidR="007618F8" w:rsidRPr="004164FA" w:rsidRDefault="007618F8">
            <w:pPr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Personal history of autoimmunity</w:t>
            </w:r>
          </w:p>
          <w:p w:rsidR="007618F8" w:rsidRPr="004164FA" w:rsidRDefault="007618F8" w:rsidP="004A1A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00" w:type="dxa"/>
          </w:tcPr>
          <w:p w:rsidR="007618F8" w:rsidRPr="004164FA" w:rsidRDefault="007618F8" w:rsidP="004164FA">
            <w:pPr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 xml:space="preserve">Personal history </w:t>
            </w:r>
            <w:r w:rsidR="00FA3A7F">
              <w:rPr>
                <w:rFonts w:ascii="Times New Roman" w:hAnsi="Times New Roman" w:cs="Times New Roman"/>
                <w:szCs w:val="20"/>
              </w:rPr>
              <w:t>and therapy of</w:t>
            </w:r>
            <w:r w:rsidRPr="004164FA">
              <w:rPr>
                <w:rFonts w:ascii="Times New Roman" w:hAnsi="Times New Roman" w:cs="Times New Roman"/>
                <w:szCs w:val="20"/>
              </w:rPr>
              <w:t xml:space="preserve"> type 2 diabetes </w:t>
            </w:r>
          </w:p>
        </w:tc>
      </w:tr>
      <w:tr w:rsidR="007618F8" w:rsidRPr="004164FA" w:rsidTr="00FA3A7F">
        <w:trPr>
          <w:trHeight w:val="413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Celiac disease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40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40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Hashimoto’s thyroiditis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Hashimoto’s thyroiditis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350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501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Hashimoto’s thyroiditis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386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04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13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1 diabetes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13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22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Ulcerative colitis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22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431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618F8" w:rsidRPr="004164FA" w:rsidTr="00FA3A7F">
        <w:trPr>
          <w:trHeight w:val="513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77253B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Hashimoto’s thyroiditis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no medications</w:t>
            </w:r>
          </w:p>
        </w:tc>
      </w:tr>
      <w:tr w:rsidR="007618F8" w:rsidRPr="004164FA" w:rsidTr="00FA3A7F">
        <w:trPr>
          <w:trHeight w:val="489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SFU, basal insulin</w:t>
            </w:r>
          </w:p>
        </w:tc>
      </w:tr>
      <w:tr w:rsidR="007618F8" w:rsidRPr="004164FA" w:rsidTr="00FA3A7F">
        <w:trPr>
          <w:trHeight w:val="501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SFU</w:t>
            </w:r>
          </w:p>
        </w:tc>
      </w:tr>
      <w:tr w:rsidR="007618F8" w:rsidRPr="004164FA" w:rsidTr="00FA3A7F">
        <w:trPr>
          <w:trHeight w:val="593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>; metformin, SFU</w:t>
            </w:r>
          </w:p>
        </w:tc>
      </w:tr>
      <w:tr w:rsidR="007618F8" w:rsidRPr="004164FA" w:rsidTr="00FA3A7F">
        <w:trPr>
          <w:trHeight w:val="489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340" w:type="dxa"/>
          </w:tcPr>
          <w:p w:rsidR="007618F8" w:rsidRPr="004164FA" w:rsidRDefault="00FA3A7F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no medications</w:t>
            </w:r>
          </w:p>
        </w:tc>
      </w:tr>
      <w:tr w:rsidR="007618F8" w:rsidRPr="004164FA" w:rsidTr="00FA3A7F">
        <w:trPr>
          <w:trHeight w:val="557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FA3A7F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>; m</w:t>
            </w:r>
            <w:r>
              <w:rPr>
                <w:rFonts w:ascii="Times New Roman" w:hAnsi="Times New Roman" w:cs="Times New Roman"/>
                <w:szCs w:val="20"/>
              </w:rPr>
              <w:t xml:space="preserve">etformin, 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>MDI</w:t>
            </w:r>
          </w:p>
        </w:tc>
      </w:tr>
      <w:tr w:rsidR="007618F8" w:rsidRPr="004164FA" w:rsidTr="00FA3A7F">
        <w:trPr>
          <w:trHeight w:val="489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FA3A7F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metformin</w:t>
            </w:r>
          </w:p>
        </w:tc>
      </w:tr>
      <w:tr w:rsidR="007618F8" w:rsidRPr="004164FA" w:rsidTr="00FA3A7F">
        <w:trPr>
          <w:trHeight w:val="489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316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Psoriasis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7618F8" w:rsidRPr="004164FA" w:rsidRDefault="00FA3A7F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no medications</w:t>
            </w:r>
          </w:p>
        </w:tc>
      </w:tr>
      <w:tr w:rsidR="007618F8" w:rsidRPr="004164FA" w:rsidTr="00FA3A7F">
        <w:trPr>
          <w:trHeight w:val="501"/>
        </w:trPr>
        <w:tc>
          <w:tcPr>
            <w:tcW w:w="1392" w:type="dxa"/>
          </w:tcPr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2316" w:type="dxa"/>
          </w:tcPr>
          <w:p w:rsidR="007618F8" w:rsidRP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NA</w:t>
            </w:r>
          </w:p>
        </w:tc>
        <w:tc>
          <w:tcPr>
            <w:tcW w:w="2340" w:type="dxa"/>
          </w:tcPr>
          <w:p w:rsidR="007618F8" w:rsidRPr="004164FA" w:rsidRDefault="00FA3A7F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700" w:type="dxa"/>
          </w:tcPr>
          <w:p w:rsidR="004164FA" w:rsidRDefault="004164FA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Type 2 diabetes</w:t>
            </w:r>
            <w:r w:rsidR="007618F8" w:rsidRPr="004164FA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7618F8" w:rsidRPr="004164FA" w:rsidRDefault="007618F8" w:rsidP="00416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164FA">
              <w:rPr>
                <w:rFonts w:ascii="Times New Roman" w:hAnsi="Times New Roman" w:cs="Times New Roman"/>
                <w:szCs w:val="20"/>
              </w:rPr>
              <w:t>basal insulin</w:t>
            </w:r>
          </w:p>
        </w:tc>
      </w:tr>
    </w:tbl>
    <w:p w:rsidR="005453F7" w:rsidRPr="00B527F4" w:rsidRDefault="005453F7">
      <w:pPr>
        <w:rPr>
          <w:rFonts w:ascii="Times New Roman" w:hAnsi="Times New Roman" w:cs="Times New Roman"/>
          <w:sz w:val="24"/>
          <w:szCs w:val="24"/>
        </w:rPr>
      </w:pPr>
    </w:p>
    <w:p w:rsidR="00B527F4" w:rsidRPr="00B527F4" w:rsidRDefault="00FA3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S1</w:t>
      </w:r>
      <w:r w:rsidR="00B527F4" w:rsidRPr="00B527F4">
        <w:rPr>
          <w:rFonts w:ascii="Times New Roman" w:hAnsi="Times New Roman" w:cs="Times New Roman"/>
          <w:sz w:val="24"/>
          <w:szCs w:val="24"/>
        </w:rPr>
        <w:t>: Family history of autoimmunity and personal history of autoimmunity and pre-existing typ</w:t>
      </w:r>
      <w:r w:rsidR="004164FA">
        <w:rPr>
          <w:rFonts w:ascii="Times New Roman" w:hAnsi="Times New Roman" w:cs="Times New Roman"/>
          <w:sz w:val="24"/>
          <w:szCs w:val="24"/>
        </w:rPr>
        <w:t>e 2 diabetes in cases of ICI induced diabetes</w:t>
      </w:r>
    </w:p>
    <w:sectPr w:rsidR="00B527F4" w:rsidRPr="00B5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417"/>
    <w:multiLevelType w:val="hybridMultilevel"/>
    <w:tmpl w:val="E0B4F04A"/>
    <w:lvl w:ilvl="0" w:tplc="9E802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4"/>
    <w:rsid w:val="004164FA"/>
    <w:rsid w:val="005453F7"/>
    <w:rsid w:val="007618F8"/>
    <w:rsid w:val="0077253B"/>
    <w:rsid w:val="00B527F4"/>
    <w:rsid w:val="00BC3EB3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 Kotwal</dc:creator>
  <cp:lastModifiedBy>Anupam Kotwal</cp:lastModifiedBy>
  <cp:revision>2</cp:revision>
  <dcterms:created xsi:type="dcterms:W3CDTF">2018-07-14T01:11:00Z</dcterms:created>
  <dcterms:modified xsi:type="dcterms:W3CDTF">2018-07-14T01:11:00Z</dcterms:modified>
</cp:coreProperties>
</file>